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3AB0F">
      <w:pPr>
        <w:bidi w:val="0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唐河县G312国道以南、气象局以西地块详细规划</w:t>
      </w:r>
      <w:r>
        <w:rPr>
          <w:rFonts w:hint="eastAsia" w:ascii="黑体" w:hAnsi="黑体" w:eastAsia="黑体" w:cs="黑体"/>
          <w:b w:val="0"/>
          <w:bCs/>
          <w:spacing w:val="10"/>
          <w:sz w:val="36"/>
          <w:szCs w:val="36"/>
          <w:lang w:eastAsia="zh-CN"/>
        </w:rPr>
        <w:t>》</w:t>
      </w:r>
    </w:p>
    <w:p w14:paraId="63B4A0C3">
      <w:pPr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方案公示</w:t>
      </w:r>
    </w:p>
    <w:p w14:paraId="59A53251">
      <w:pPr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C117C0B">
      <w:pPr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中心城区建设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，我局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编制了</w:t>
      </w:r>
      <w:r>
        <w:rPr>
          <w:rFonts w:hint="eastAsia" w:ascii="仿宋" w:hAnsi="仿宋" w:eastAsia="仿宋" w:cs="仿宋"/>
          <w:b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仿宋" w:hAnsi="仿宋" w:eastAsia="仿宋" w:cs="仿宋"/>
          <w:b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唐河县G312国道以南、气象局以西地块详细规划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》。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中华人民共和国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2026年4月30日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2026年5月29日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二、公示方式和地点</w:t>
      </w:r>
    </w:p>
    <w:p w14:paraId="6B0B8B2D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网上公示：https://www.tanghe.gov.cn/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唐河县人民政府官网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）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（一）电话反馈至县自然资源局，联系电话：0377-68587668。</w:t>
      </w:r>
    </w:p>
    <w:p w14:paraId="7CE3ED40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（二）邮件反馈。发送邮件至县自然资源局邮箱thxkjghg@126.com，请注明“规划公示意见”字样，并留下相应联系方式。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562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685F1445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规划区位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于唐河县G312国道以南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气象局以西地块规划</w:t>
      </w:r>
      <w:r>
        <w:rPr>
          <w:rFonts w:hint="eastAsia" w:ascii="仿宋" w:hAnsi="仿宋" w:eastAsia="仿宋" w:cs="仿宋"/>
          <w:sz w:val="28"/>
          <w:szCs w:val="28"/>
        </w:rPr>
        <w:t>总用地面积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约2.54</w:t>
      </w:r>
      <w:r>
        <w:rPr>
          <w:rFonts w:hint="eastAsia" w:ascii="仿宋" w:hAnsi="仿宋" w:eastAsia="仿宋" w:cs="仿宋"/>
          <w:sz w:val="28"/>
          <w:szCs w:val="28"/>
        </w:rPr>
        <w:t>公顷（合计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38.1</w:t>
      </w:r>
      <w:r>
        <w:rPr>
          <w:rFonts w:hint="eastAsia" w:ascii="仿宋" w:hAnsi="仿宋" w:eastAsia="仿宋" w:cs="仿宋"/>
          <w:sz w:val="28"/>
          <w:szCs w:val="28"/>
        </w:rPr>
        <w:t>亩）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规划方案充分落实上位规划和相关规范要求，能够满足用地使用需求，为该区域建设活动提供依据和遵循。</w:t>
      </w:r>
    </w:p>
    <w:p w14:paraId="3447850D">
      <w:pPr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9BB547">
      <w:pPr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FAD2C2">
      <w:pPr>
        <w:pageBreakBefore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auto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pageBreakBefore w:val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44106F0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2145" cy="8107680"/>
            <wp:effectExtent l="0" t="0" r="1905" b="7620"/>
            <wp:docPr id="2" name="图片 2" descr="01区位图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区位图-Model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3A83">
      <w:pPr>
        <w:pageBreakBefore/>
        <w:numPr>
          <w:ilvl w:val="-1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7181C08A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2145" cy="8107680"/>
            <wp:effectExtent l="0" t="0" r="1905" b="7620"/>
            <wp:docPr id="6" name="图片 6" descr="04朱庄用地现状图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朱庄用地现状图-Model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2FDA">
      <w:pPr>
        <w:pageBreakBefore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7C8D51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2145" cy="8107680"/>
            <wp:effectExtent l="0" t="0" r="1905" b="7620"/>
            <wp:docPr id="9" name="图片 9" descr="05用地规划图-Mode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用地规划图-Model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189E">
      <w:pPr>
        <w:numPr>
          <w:ilvl w:val="-1"/>
          <w:numId w:val="0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column"/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tbl>
      <w:tblPr>
        <w:tblStyle w:val="6"/>
        <w:tblpPr w:leftFromText="180" w:rightFromText="180" w:vertAnchor="text" w:horzAnchor="page" w:tblpX="156" w:tblpY="115"/>
        <w:tblOverlap w:val="never"/>
        <w:tblW w:w="11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80"/>
      </w:tblGrid>
      <w:tr w14:paraId="008A7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4" w:hRule="exact"/>
        </w:trPr>
        <w:tc>
          <w:tcPr>
            <w:tcW w:w="11780" w:type="dxa"/>
            <w:vAlign w:val="top"/>
          </w:tcPr>
          <w:p w14:paraId="109DF90C">
            <w:pPr>
              <w:numPr>
                <w:ilvl w:val="0"/>
                <w:numId w:val="0"/>
              </w:numPr>
              <w:rPr>
                <w:rFonts w:hint="eastAsia" w:ascii="微软雅黑" w:hAnsi="微软雅黑" w:eastAsiaTheme="minorEastAsia"/>
                <w:b/>
                <w:bCs/>
                <w:color w:val="000000" w:themeColor="text1"/>
                <w:sz w:val="28"/>
                <w:szCs w:val="28"/>
                <w:shd w:val="clear" w:color="auto" w:fill="FFFFFF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r>
              <w:rPr>
                <w:rFonts w:hint="eastAsia" w:ascii="微软雅黑" w:hAnsi="微软雅黑" w:eastAsiaTheme="minorEastAsia"/>
                <w:b/>
                <w:bCs/>
                <w:color w:val="000000" w:themeColor="text1"/>
                <w:sz w:val="28"/>
                <w:szCs w:val="28"/>
                <w:shd w:val="clear" w:color="auto" w:fill="FFFFFF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320915" cy="5175885"/>
                  <wp:effectExtent l="0" t="0" r="13335" b="5715"/>
                  <wp:docPr id="10" name="图片 10" descr="C:/Users/Administrator/Desktop/朱庄图则-Model_01.jpg朱庄图则-Model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朱庄图则-Model_01.jpg朱庄图则-Model_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" b="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915" cy="517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3E2434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35937A7"/>
    <w:rsid w:val="036400A4"/>
    <w:rsid w:val="036D482C"/>
    <w:rsid w:val="0466121E"/>
    <w:rsid w:val="04EB2C23"/>
    <w:rsid w:val="050D7399"/>
    <w:rsid w:val="054123C0"/>
    <w:rsid w:val="05F0234C"/>
    <w:rsid w:val="07630750"/>
    <w:rsid w:val="087D7F38"/>
    <w:rsid w:val="08805332"/>
    <w:rsid w:val="09EF451D"/>
    <w:rsid w:val="0A3E37D4"/>
    <w:rsid w:val="0A886720"/>
    <w:rsid w:val="0AA3355A"/>
    <w:rsid w:val="0AD940A9"/>
    <w:rsid w:val="0C087518"/>
    <w:rsid w:val="0CC31C91"/>
    <w:rsid w:val="0CDC3FE2"/>
    <w:rsid w:val="0D893729"/>
    <w:rsid w:val="0E4113C6"/>
    <w:rsid w:val="0E4D720B"/>
    <w:rsid w:val="0EB60AB2"/>
    <w:rsid w:val="0EC8358F"/>
    <w:rsid w:val="0F816617"/>
    <w:rsid w:val="0F9067A2"/>
    <w:rsid w:val="1032561E"/>
    <w:rsid w:val="10EF74F9"/>
    <w:rsid w:val="11F5428E"/>
    <w:rsid w:val="12DF7B13"/>
    <w:rsid w:val="139F36F0"/>
    <w:rsid w:val="14074B03"/>
    <w:rsid w:val="15806B32"/>
    <w:rsid w:val="16AC081D"/>
    <w:rsid w:val="17BB03EC"/>
    <w:rsid w:val="17C11670"/>
    <w:rsid w:val="18775734"/>
    <w:rsid w:val="18EF163B"/>
    <w:rsid w:val="18FE29CF"/>
    <w:rsid w:val="19CE1207"/>
    <w:rsid w:val="1B304732"/>
    <w:rsid w:val="1BCE7B6B"/>
    <w:rsid w:val="1DC62C7A"/>
    <w:rsid w:val="1DDA6280"/>
    <w:rsid w:val="1E4744D0"/>
    <w:rsid w:val="1E6908EA"/>
    <w:rsid w:val="1E7352C5"/>
    <w:rsid w:val="1E84183C"/>
    <w:rsid w:val="1EBE79A5"/>
    <w:rsid w:val="1F4E188E"/>
    <w:rsid w:val="20176124"/>
    <w:rsid w:val="20B07DE9"/>
    <w:rsid w:val="20C40F70"/>
    <w:rsid w:val="20E2470F"/>
    <w:rsid w:val="2163507E"/>
    <w:rsid w:val="22733F26"/>
    <w:rsid w:val="22A01F0E"/>
    <w:rsid w:val="236E0CE7"/>
    <w:rsid w:val="23866721"/>
    <w:rsid w:val="23B4085A"/>
    <w:rsid w:val="246B0F38"/>
    <w:rsid w:val="255F2A47"/>
    <w:rsid w:val="256242E5"/>
    <w:rsid w:val="25DB3A00"/>
    <w:rsid w:val="26272596"/>
    <w:rsid w:val="26606A77"/>
    <w:rsid w:val="270F69A1"/>
    <w:rsid w:val="274E6A84"/>
    <w:rsid w:val="27BF3F2A"/>
    <w:rsid w:val="28C47A9D"/>
    <w:rsid w:val="292A7B21"/>
    <w:rsid w:val="29557225"/>
    <w:rsid w:val="2A790107"/>
    <w:rsid w:val="2A9D2091"/>
    <w:rsid w:val="2B013C59"/>
    <w:rsid w:val="2B9351F9"/>
    <w:rsid w:val="2C0B7B97"/>
    <w:rsid w:val="2C39690E"/>
    <w:rsid w:val="2C8142B0"/>
    <w:rsid w:val="2C8B4122"/>
    <w:rsid w:val="2D65658A"/>
    <w:rsid w:val="2EDA071F"/>
    <w:rsid w:val="2EE868CA"/>
    <w:rsid w:val="30027BE8"/>
    <w:rsid w:val="30AE4883"/>
    <w:rsid w:val="326F2009"/>
    <w:rsid w:val="32867865"/>
    <w:rsid w:val="3296737C"/>
    <w:rsid w:val="32CE6B16"/>
    <w:rsid w:val="33182487"/>
    <w:rsid w:val="333B73BA"/>
    <w:rsid w:val="335D7E9A"/>
    <w:rsid w:val="33CD3272"/>
    <w:rsid w:val="33E10ACB"/>
    <w:rsid w:val="33FD6212"/>
    <w:rsid w:val="34050C5E"/>
    <w:rsid w:val="356674DA"/>
    <w:rsid w:val="3581329E"/>
    <w:rsid w:val="36107446"/>
    <w:rsid w:val="369E56BC"/>
    <w:rsid w:val="36C070BE"/>
    <w:rsid w:val="37272C99"/>
    <w:rsid w:val="376B527C"/>
    <w:rsid w:val="39196912"/>
    <w:rsid w:val="39753872"/>
    <w:rsid w:val="3B9F3746"/>
    <w:rsid w:val="3BAA1601"/>
    <w:rsid w:val="3BB8604F"/>
    <w:rsid w:val="3F272DF1"/>
    <w:rsid w:val="3F460455"/>
    <w:rsid w:val="3F7153F9"/>
    <w:rsid w:val="40134B17"/>
    <w:rsid w:val="40692863"/>
    <w:rsid w:val="420B0FCF"/>
    <w:rsid w:val="4221632B"/>
    <w:rsid w:val="42A87184"/>
    <w:rsid w:val="43266633"/>
    <w:rsid w:val="44472BCC"/>
    <w:rsid w:val="4687016A"/>
    <w:rsid w:val="46A94AE9"/>
    <w:rsid w:val="470B1C8F"/>
    <w:rsid w:val="471F2B30"/>
    <w:rsid w:val="49142964"/>
    <w:rsid w:val="49615ED4"/>
    <w:rsid w:val="497A31BC"/>
    <w:rsid w:val="49845D29"/>
    <w:rsid w:val="49E6495D"/>
    <w:rsid w:val="49F20EE5"/>
    <w:rsid w:val="4A080708"/>
    <w:rsid w:val="4A44093B"/>
    <w:rsid w:val="4AA67DEA"/>
    <w:rsid w:val="4AFF47E8"/>
    <w:rsid w:val="4B5479DD"/>
    <w:rsid w:val="4B6B3A78"/>
    <w:rsid w:val="4B7778F3"/>
    <w:rsid w:val="4BA3647F"/>
    <w:rsid w:val="4BE0678D"/>
    <w:rsid w:val="4C0312F8"/>
    <w:rsid w:val="4C4D0F1E"/>
    <w:rsid w:val="4D4065FD"/>
    <w:rsid w:val="4D50664E"/>
    <w:rsid w:val="4DC41576"/>
    <w:rsid w:val="4DD03D69"/>
    <w:rsid w:val="4EF74DC6"/>
    <w:rsid w:val="50036373"/>
    <w:rsid w:val="500D013F"/>
    <w:rsid w:val="523D15BE"/>
    <w:rsid w:val="52B21B59"/>
    <w:rsid w:val="533512AD"/>
    <w:rsid w:val="53536E98"/>
    <w:rsid w:val="53B61F77"/>
    <w:rsid w:val="53D0673A"/>
    <w:rsid w:val="53D53D51"/>
    <w:rsid w:val="569D042A"/>
    <w:rsid w:val="56A874FB"/>
    <w:rsid w:val="56E82CCA"/>
    <w:rsid w:val="578305E9"/>
    <w:rsid w:val="579074F5"/>
    <w:rsid w:val="58340F12"/>
    <w:rsid w:val="584E2BB2"/>
    <w:rsid w:val="58E41ED2"/>
    <w:rsid w:val="59103CAB"/>
    <w:rsid w:val="59182B5D"/>
    <w:rsid w:val="591E4255"/>
    <w:rsid w:val="59CA3C2C"/>
    <w:rsid w:val="59EF1EFD"/>
    <w:rsid w:val="5A2E41BB"/>
    <w:rsid w:val="5AFC1BC3"/>
    <w:rsid w:val="5BD502B8"/>
    <w:rsid w:val="5C35267E"/>
    <w:rsid w:val="5CA67033"/>
    <w:rsid w:val="5DB27673"/>
    <w:rsid w:val="5DDB792E"/>
    <w:rsid w:val="5E33093D"/>
    <w:rsid w:val="5E583BDE"/>
    <w:rsid w:val="5E84421D"/>
    <w:rsid w:val="5EAC2663"/>
    <w:rsid w:val="5EB57243"/>
    <w:rsid w:val="5EDF3CD6"/>
    <w:rsid w:val="5F3B6A32"/>
    <w:rsid w:val="5F4034C6"/>
    <w:rsid w:val="5F4A2C8B"/>
    <w:rsid w:val="610D7F6F"/>
    <w:rsid w:val="61C807BC"/>
    <w:rsid w:val="636053FC"/>
    <w:rsid w:val="63AB1A91"/>
    <w:rsid w:val="64836EB1"/>
    <w:rsid w:val="651F271D"/>
    <w:rsid w:val="66442F42"/>
    <w:rsid w:val="66BE347C"/>
    <w:rsid w:val="68150768"/>
    <w:rsid w:val="68923621"/>
    <w:rsid w:val="69845BA5"/>
    <w:rsid w:val="6A0B1E23"/>
    <w:rsid w:val="6A9E1186"/>
    <w:rsid w:val="6AB565B2"/>
    <w:rsid w:val="6ABD0864"/>
    <w:rsid w:val="6B0F5943"/>
    <w:rsid w:val="6B146AB5"/>
    <w:rsid w:val="6B402E01"/>
    <w:rsid w:val="6C445178"/>
    <w:rsid w:val="6CAF1538"/>
    <w:rsid w:val="6CCE0EE6"/>
    <w:rsid w:val="6E407BC1"/>
    <w:rsid w:val="6ECA621D"/>
    <w:rsid w:val="6F4162E7"/>
    <w:rsid w:val="6FB9324C"/>
    <w:rsid w:val="702532F1"/>
    <w:rsid w:val="70FC4273"/>
    <w:rsid w:val="7306762B"/>
    <w:rsid w:val="7590142E"/>
    <w:rsid w:val="76015EAB"/>
    <w:rsid w:val="772D6E8E"/>
    <w:rsid w:val="774F54C0"/>
    <w:rsid w:val="7A4822D7"/>
    <w:rsid w:val="7A8B2D72"/>
    <w:rsid w:val="7A8B32A2"/>
    <w:rsid w:val="7B476A33"/>
    <w:rsid w:val="7EB20920"/>
    <w:rsid w:val="7F6439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NormalCharacter"/>
    <w:qFormat/>
    <w:uiPriority w:val="0"/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932b76c1-1127-47f5-ae92-2194a5b52fcd</errorID>
      <errorWord>规划划</errorWord>
      <group>L1_Word</group>
      <groupName>字词问题</groupName>
      <ability>L2_Typo</ability>
      <abilityName>字词错误</abilityName>
      <candidateList>
        <item>规划</item>
      </candidateList>
      <explain>❶〈名〉比较全面的长远的发展计划：制订～｜十年～。❷〈动〉做规划：兴修水利问题，应当全面～。</explain>
      <paraID>5833AB0F</paraID>
      <start>39</start>
      <end>44</end>
      <status>modified</status>
      <modifiedWord>规划规划划</modifiedWord>
      <trackRevisions>true</trackRevisions>
    </reviewItem>
    <reviewItem>
      <errorID>719fda75-6088-4d08-b621-2ae20ae7a4d5</errorID>
      <errorWord>规划划</errorWord>
      <group>L1_Word</group>
      <groupName>字词问题</groupName>
      <ability>L2_Typo</ability>
      <abilityName>字词错误</abilityName>
      <candidateList>
        <item>规划</item>
      </candidateList>
      <explain>❶〈名〉比较全面的长远的发展计划：制订～｜十年～。❷〈动〉做规划：兴修水利问题，应当全面～。</explain>
      <paraID>3C117C0B</paraID>
      <start>54</start>
      <end>59</end>
      <status>modified</status>
      <modifiedWord>规划规划划</modifiedWord>
      <trackRevisions>true</trackRevisions>
    </reviewItem>
    <reviewItem>
      <errorID>b45b5d58-7115-41f4-9a40-6457aeff1819</errorID>
      <errorWord>2026年04月30日</errorWord>
      <group>L1_Knowledge</group>
      <groupName>知识性问题</groupName>
      <ability>L2_Time</ability>
      <abilityName>日期时间</abilityName>
      <candidateList>
        <item>2026年4月30日</item>
      </candidateList>
      <explain>根据日常书写习惯，月份一般会省略前导零。</explain>
      <paraID>1C1BB20C</paraID>
      <start>0</start>
      <end>25</end>
      <status>modified</status>
      <modifiedWord>2026年4月30日20256年 04月  28日</modifiedWord>
      <trackRevisions>true</trackRevisions>
    </reviewItem>
    <reviewItem>
      <errorID>a8085ff1-b611-4342-b1c9-74f036787826</errorID>
      <errorWord>2026年05月29日</errorWord>
      <group>L1_Knowledge</group>
      <groupName>知识性问题</groupName>
      <ability>L2_Time</ability>
      <abilityName>日期时间</abilityName>
      <candidateList>
        <item>2026年5月29日</item>
      </candidateList>
      <explain>根据日常书写习惯，月份一般会省略前导零。</explain>
      <paraID>1C1BB20C</paraID>
      <start>26</start>
      <end>51</end>
      <status>modified</status>
      <modifiedWord>2026年5月29日20256年 05月  27日</modifiedWord>
      <trackRevisions>true</trackRevisions>
    </reviewItem>
    <reviewItem>
      <errorID>59bb6e72-42f1-4985-b32c-4c991b950639</errorID>
      <errorWord>(</errorWord>
      <group>L1_Format</group>
      <groupName>格式问题</groupName>
      <ability>L2_HalfPunc_CN</ability>
      <abilityName/>
      <candidateList>
        <item>（</item>
      </candidateList>
      <explain>文本全半角错误。</explain>
      <paraID>6B0B8B2D</paraID>
      <start>31</start>
      <end>33</end>
      <status>modified</status>
      <modifiedWord>（(</modifiedWord>
      <trackRevisions>true</trackRevisions>
    </reviewItem>
    <reviewItem>
      <errorID>76f6aa31-9e19-4cb2-aeda-aabfa4d2d12d</errorID>
      <errorWord>)</errorWord>
      <group>L1_Format</group>
      <groupName>格式问题</groupName>
      <ability>L2_HalfPunc_CN</ability>
      <abilityName/>
      <candidateList>
        <item>）</item>
      </candidateList>
      <explain>文本全半角错误。</explain>
      <paraID>6B0B8B2D</paraID>
      <start>42</start>
      <end>44</end>
      <status>modified</status>
      <modifiedWord>）)</modifiedWord>
      <trackRevisions>true</trackRevisions>
    </reviewItem>
  </reviewItems>
  <config/>
</contractReview>
</file>

<file path=customXml/itemProps1.xml><?xml version="1.0" encoding="utf-8"?>
<ds:datastoreItem xmlns:ds="http://schemas.openxmlformats.org/officeDocument/2006/customXml" ds:itemID="{63c0067d-d9b6-48a0-8a88-f93d8c049c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391</Words>
  <Characters>470</Characters>
  <Lines>4</Lines>
  <Paragraphs>1</Paragraphs>
  <TotalTime>13</TotalTime>
  <ScaleCrop>false</ScaleCrop>
  <LinksUpToDate>false</LinksUpToDate>
  <CharactersWithSpaces>470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知非</cp:lastModifiedBy>
  <dcterms:modified xsi:type="dcterms:W3CDTF">2026-05-29T08:23:45Z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5BAEB1407B1743B5B53292E53A07594E_13</vt:lpwstr>
  </property>
  <property fmtid="{D5CDD505-2E9C-101B-9397-08002B2CF9AE}" pid="4" name="KSOTemplateDocerSaveRecord">
    <vt:lpwstr>eyJoZGlkIjoiMmU3ZjYyNmIzMmE3ZGE5MWI4ZWI1N2E0NzU1NDU5ZWMiLCJ1c2VySWQiOiIzMjk3MDU5NjUifQ==</vt:lpwstr>
  </property>
</Properties>
</file>