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18C06">
      <w:pPr>
        <w:spacing w:line="860" w:lineRule="exact"/>
        <w:rPr>
          <w:rFonts w:ascii="方正小标宋简体" w:eastAsia="方正小标宋简体"/>
          <w:color w:val="000000" w:themeColor="text1"/>
          <w:sz w:val="52"/>
          <w:szCs w:val="44"/>
        </w:rPr>
      </w:pPr>
    </w:p>
    <w:p w14:paraId="4D458324">
      <w:pPr>
        <w:spacing w:line="860" w:lineRule="exact"/>
        <w:rPr>
          <w:rFonts w:ascii="方正小标宋简体" w:eastAsia="方正小标宋简体"/>
          <w:color w:val="000000" w:themeColor="text1"/>
          <w:sz w:val="52"/>
          <w:szCs w:val="44"/>
        </w:rPr>
      </w:pPr>
    </w:p>
    <w:p w14:paraId="7EC4E86C">
      <w:pPr>
        <w:spacing w:line="900" w:lineRule="exact"/>
        <w:jc w:val="center"/>
        <w:rPr>
          <w:rFonts w:ascii="方正小标宋简体" w:eastAsia="方正小标宋简体"/>
          <w:color w:val="000000" w:themeColor="text1"/>
          <w:sz w:val="52"/>
          <w:szCs w:val="44"/>
        </w:rPr>
      </w:pPr>
      <w:r>
        <w:rPr>
          <w:rFonts w:hint="eastAsia" w:ascii="方正小标宋简体" w:eastAsia="方正小标宋简体"/>
          <w:color w:val="000000" w:themeColor="text1"/>
          <w:sz w:val="52"/>
          <w:szCs w:val="44"/>
        </w:rPr>
        <w:t>唐河县国民经济和社会发展</w:t>
      </w:r>
    </w:p>
    <w:p w14:paraId="63156A19">
      <w:pPr>
        <w:spacing w:line="900" w:lineRule="exact"/>
        <w:jc w:val="center"/>
        <w:rPr>
          <w:rFonts w:ascii="方正小标宋简体" w:eastAsia="方正小标宋简体"/>
          <w:color w:val="000000" w:themeColor="text1"/>
          <w:sz w:val="52"/>
          <w:szCs w:val="44"/>
        </w:rPr>
      </w:pPr>
      <w:r>
        <w:rPr>
          <w:rFonts w:hint="eastAsia" w:ascii="方正小标宋简体" w:eastAsia="方正小标宋简体"/>
          <w:color w:val="000000" w:themeColor="text1"/>
          <w:sz w:val="52"/>
          <w:szCs w:val="44"/>
        </w:rPr>
        <w:t>第十四个五年规划和二</w:t>
      </w:r>
      <w:r>
        <w:rPr>
          <w:rFonts w:hint="eastAsia" w:ascii="宋体" w:hAnsi="宋体" w:eastAsia="宋体" w:cs="宋体"/>
          <w:color w:val="000000" w:themeColor="text1"/>
          <w:sz w:val="52"/>
          <w:szCs w:val="44"/>
        </w:rPr>
        <w:t>〇</w:t>
      </w:r>
      <w:r>
        <w:rPr>
          <w:rFonts w:hint="eastAsia" w:ascii="方正小标宋简体" w:eastAsia="方正小标宋简体"/>
          <w:color w:val="000000" w:themeColor="text1"/>
          <w:sz w:val="52"/>
          <w:szCs w:val="44"/>
        </w:rPr>
        <w:t>三五年</w:t>
      </w:r>
    </w:p>
    <w:p w14:paraId="47942C74">
      <w:pPr>
        <w:spacing w:line="900" w:lineRule="exact"/>
        <w:jc w:val="center"/>
        <w:rPr>
          <w:rFonts w:ascii="方正小标宋简体" w:eastAsia="方正小标宋简体"/>
          <w:color w:val="000000" w:themeColor="text1"/>
          <w:sz w:val="52"/>
          <w:szCs w:val="44"/>
        </w:rPr>
      </w:pPr>
      <w:r>
        <w:rPr>
          <w:rFonts w:hint="eastAsia" w:ascii="方正小标宋简体" w:eastAsia="方正小标宋简体"/>
          <w:color w:val="000000" w:themeColor="text1"/>
          <w:sz w:val="52"/>
          <w:szCs w:val="44"/>
        </w:rPr>
        <w:t>远景目标纲要</w:t>
      </w:r>
    </w:p>
    <w:p w14:paraId="1A7A4326">
      <w:pPr>
        <w:spacing w:line="200" w:lineRule="exact"/>
        <w:jc w:val="center"/>
        <w:rPr>
          <w:rFonts w:ascii="方正小标宋简体" w:eastAsia="方正小标宋简体"/>
          <w:color w:val="000000" w:themeColor="text1"/>
          <w:sz w:val="52"/>
          <w:szCs w:val="44"/>
        </w:rPr>
      </w:pPr>
    </w:p>
    <w:p w14:paraId="5F6EB696">
      <w:pPr>
        <w:spacing w:line="660" w:lineRule="exact"/>
        <w:jc w:val="center"/>
        <w:rPr>
          <w:rFonts w:ascii="方正小标宋简体" w:eastAsia="方正小标宋简体"/>
          <w:color w:val="000000" w:themeColor="text1"/>
          <w:sz w:val="40"/>
          <w:szCs w:val="40"/>
        </w:rPr>
      </w:pPr>
    </w:p>
    <w:p w14:paraId="355F71A8">
      <w:pPr>
        <w:spacing w:line="540" w:lineRule="exact"/>
        <w:rPr>
          <w:rFonts w:ascii="方正小标宋简体" w:eastAsia="方正小标宋简体"/>
          <w:color w:val="000000" w:themeColor="text1"/>
          <w:sz w:val="32"/>
          <w:szCs w:val="32"/>
        </w:rPr>
      </w:pPr>
    </w:p>
    <w:p w14:paraId="299819B7">
      <w:pPr>
        <w:spacing w:line="540" w:lineRule="exact"/>
        <w:rPr>
          <w:rFonts w:ascii="楷体_GB2312" w:eastAsia="楷体_GB2312"/>
          <w:b/>
          <w:color w:val="000000" w:themeColor="text1"/>
          <w:sz w:val="32"/>
          <w:szCs w:val="32"/>
        </w:rPr>
      </w:pPr>
    </w:p>
    <w:p w14:paraId="4B1F5999">
      <w:pPr>
        <w:spacing w:line="540" w:lineRule="exact"/>
        <w:rPr>
          <w:rFonts w:ascii="楷体_GB2312" w:eastAsia="楷体_GB2312"/>
          <w:b/>
          <w:color w:val="000000" w:themeColor="text1"/>
          <w:sz w:val="32"/>
          <w:szCs w:val="32"/>
        </w:rPr>
      </w:pPr>
    </w:p>
    <w:p w14:paraId="0CBD0D70">
      <w:pPr>
        <w:spacing w:line="540" w:lineRule="exact"/>
        <w:rPr>
          <w:rFonts w:ascii="方正小标宋简体" w:eastAsia="方正小标宋简体"/>
          <w:color w:val="000000" w:themeColor="text1"/>
          <w:sz w:val="32"/>
          <w:szCs w:val="32"/>
        </w:rPr>
      </w:pPr>
    </w:p>
    <w:p w14:paraId="4BB946C5">
      <w:pPr>
        <w:spacing w:line="540" w:lineRule="exact"/>
        <w:rPr>
          <w:rFonts w:ascii="方正小标宋简体" w:eastAsia="方正小标宋简体"/>
          <w:color w:val="000000" w:themeColor="text1"/>
          <w:sz w:val="32"/>
          <w:szCs w:val="32"/>
        </w:rPr>
      </w:pPr>
    </w:p>
    <w:p w14:paraId="1DDCDF8A">
      <w:pPr>
        <w:spacing w:line="540" w:lineRule="exact"/>
        <w:rPr>
          <w:rFonts w:ascii="方正小标宋简体" w:eastAsia="方正小标宋简体"/>
          <w:color w:val="000000" w:themeColor="text1"/>
          <w:sz w:val="32"/>
          <w:szCs w:val="32"/>
        </w:rPr>
      </w:pPr>
    </w:p>
    <w:p w14:paraId="3D788128">
      <w:pPr>
        <w:spacing w:line="540" w:lineRule="exact"/>
        <w:rPr>
          <w:rFonts w:ascii="方正小标宋简体" w:eastAsia="方正小标宋简体"/>
          <w:color w:val="000000" w:themeColor="text1"/>
          <w:sz w:val="32"/>
          <w:szCs w:val="32"/>
        </w:rPr>
      </w:pPr>
    </w:p>
    <w:p w14:paraId="52FFB512">
      <w:pPr>
        <w:spacing w:line="540" w:lineRule="exact"/>
        <w:rPr>
          <w:rFonts w:ascii="方正小标宋简体" w:eastAsia="方正小标宋简体"/>
          <w:color w:val="000000" w:themeColor="text1"/>
          <w:sz w:val="32"/>
          <w:szCs w:val="32"/>
        </w:rPr>
      </w:pPr>
    </w:p>
    <w:p w14:paraId="36D24FB4">
      <w:pPr>
        <w:spacing w:line="540" w:lineRule="exact"/>
        <w:rPr>
          <w:rFonts w:ascii="方正小标宋简体" w:eastAsia="方正小标宋简体"/>
          <w:color w:val="000000" w:themeColor="text1"/>
          <w:sz w:val="32"/>
          <w:szCs w:val="32"/>
        </w:rPr>
      </w:pPr>
    </w:p>
    <w:p w14:paraId="3D486FE7">
      <w:pPr>
        <w:spacing w:line="540" w:lineRule="exact"/>
        <w:rPr>
          <w:rFonts w:ascii="方正小标宋简体" w:eastAsia="方正小标宋简体"/>
          <w:color w:val="000000" w:themeColor="text1"/>
          <w:sz w:val="32"/>
          <w:szCs w:val="32"/>
        </w:rPr>
      </w:pPr>
    </w:p>
    <w:p w14:paraId="1EF9BDA6">
      <w:pPr>
        <w:spacing w:line="540" w:lineRule="exact"/>
        <w:rPr>
          <w:rFonts w:ascii="方正小标宋简体" w:eastAsia="方正小标宋简体"/>
          <w:color w:val="000000" w:themeColor="text1"/>
          <w:sz w:val="32"/>
          <w:szCs w:val="32"/>
        </w:rPr>
      </w:pPr>
    </w:p>
    <w:p w14:paraId="6DED3CC7">
      <w:pPr>
        <w:spacing w:line="500" w:lineRule="exact"/>
        <w:rPr>
          <w:rFonts w:ascii="方正小标宋简体" w:eastAsia="方正小标宋简体"/>
          <w:color w:val="000000" w:themeColor="text1"/>
          <w:sz w:val="32"/>
          <w:szCs w:val="32"/>
        </w:rPr>
      </w:pPr>
    </w:p>
    <w:p w14:paraId="41419654">
      <w:pPr>
        <w:spacing w:line="600" w:lineRule="exact"/>
        <w:jc w:val="center"/>
        <w:rPr>
          <w:rFonts w:ascii="方正小标宋简体" w:eastAsia="方正小标宋简体"/>
          <w:color w:val="000000" w:themeColor="text1"/>
          <w:sz w:val="36"/>
          <w:szCs w:val="36"/>
        </w:rPr>
      </w:pPr>
      <w:r>
        <w:rPr>
          <w:rFonts w:hint="eastAsia" w:ascii="方正小标宋简体" w:eastAsia="方正小标宋简体"/>
          <w:color w:val="000000" w:themeColor="text1"/>
          <w:sz w:val="36"/>
          <w:szCs w:val="36"/>
        </w:rPr>
        <w:t>2</w:t>
      </w:r>
      <w:r>
        <w:rPr>
          <w:rFonts w:ascii="方正小标宋简体" w:eastAsia="方正小标宋简体"/>
          <w:color w:val="000000" w:themeColor="text1"/>
          <w:sz w:val="36"/>
          <w:szCs w:val="36"/>
        </w:rPr>
        <w:t>021</w:t>
      </w:r>
      <w:r>
        <w:rPr>
          <w:rFonts w:hint="eastAsia" w:ascii="方正小标宋简体" w:eastAsia="方正小标宋简体"/>
          <w:color w:val="000000" w:themeColor="text1"/>
          <w:sz w:val="36"/>
          <w:szCs w:val="36"/>
        </w:rPr>
        <w:t>年</w:t>
      </w:r>
      <w:r>
        <w:rPr>
          <w:rFonts w:ascii="方正小标宋简体" w:eastAsia="方正小标宋简体"/>
          <w:color w:val="000000" w:themeColor="text1"/>
          <w:sz w:val="36"/>
          <w:szCs w:val="36"/>
        </w:rPr>
        <w:t>3</w:t>
      </w:r>
      <w:r>
        <w:rPr>
          <w:rFonts w:hint="eastAsia" w:ascii="方正小标宋简体" w:eastAsia="方正小标宋简体"/>
          <w:color w:val="000000" w:themeColor="text1"/>
          <w:sz w:val="36"/>
          <w:szCs w:val="36"/>
        </w:rPr>
        <w:t>月</w:t>
      </w:r>
    </w:p>
    <w:p w14:paraId="0C30EE0F">
      <w:pPr>
        <w:spacing w:line="600" w:lineRule="exact"/>
        <w:rPr>
          <w:rFonts w:ascii="方正小标宋简体" w:eastAsia="方正小标宋简体"/>
          <w:color w:val="000000" w:themeColor="text1"/>
          <w:sz w:val="32"/>
          <w:szCs w:val="32"/>
        </w:rPr>
      </w:pPr>
    </w:p>
    <w:p w14:paraId="4C296B3F">
      <w:pPr>
        <w:spacing w:line="600" w:lineRule="exact"/>
        <w:ind w:firstLine="640" w:firstLineChars="200"/>
        <w:rPr>
          <w:rFonts w:ascii="仿宋" w:hAnsi="仿宋" w:eastAsia="仿宋"/>
          <w:color w:val="000000" w:themeColor="text1"/>
          <w:sz w:val="32"/>
          <w:szCs w:val="32"/>
        </w:rPr>
      </w:pPr>
    </w:p>
    <w:p w14:paraId="6C0439C2">
      <w:pPr>
        <w:spacing w:line="600" w:lineRule="exact"/>
        <w:rPr>
          <w:rFonts w:ascii="方正小标宋简体" w:eastAsia="方正小标宋简体"/>
          <w:color w:val="000000" w:themeColor="text1"/>
          <w:sz w:val="44"/>
          <w:szCs w:val="44"/>
        </w:rPr>
      </w:pPr>
    </w:p>
    <w:p w14:paraId="7928BA90">
      <w:pPr>
        <w:spacing w:line="600" w:lineRule="exact"/>
        <w:rPr>
          <w:rFonts w:ascii="方正小标宋简体" w:eastAsia="方正小标宋简体"/>
          <w:color w:val="000000" w:themeColor="text1"/>
          <w:sz w:val="32"/>
          <w:szCs w:val="32"/>
        </w:rPr>
        <w:sectPr>
          <w:footerReference r:id="rId3" w:type="even"/>
          <w:pgSz w:w="11907" w:h="16840"/>
          <w:pgMar w:top="1701" w:right="1701" w:bottom="1701" w:left="1701" w:header="851" w:footer="1247" w:gutter="0"/>
          <w:pgNumType w:fmt="numberInDash"/>
          <w:cols w:space="720" w:num="1"/>
          <w:titlePg/>
          <w:docGrid w:linePitch="312" w:charSpace="0"/>
        </w:sectPr>
      </w:pPr>
    </w:p>
    <w:sdt>
      <w:sdtPr>
        <w:rPr>
          <w:rFonts w:hint="eastAsia" w:ascii="方正小标宋简体" w:eastAsia="方正小标宋简体" w:hAnsiTheme="minorHAnsi" w:cstheme="minorBidi"/>
          <w:color w:val="000000" w:themeColor="text1"/>
          <w:kern w:val="2"/>
          <w:sz w:val="40"/>
          <w:szCs w:val="40"/>
          <w:lang w:val="zh-CN"/>
        </w:rPr>
        <w:id w:val="-1001733677"/>
        <w:docPartObj>
          <w:docPartGallery w:val="Table of Contents"/>
          <w:docPartUnique/>
        </w:docPartObj>
      </w:sdtPr>
      <w:sdtEndPr>
        <w:rPr>
          <w:rFonts w:hint="default" w:asciiTheme="minorHAnsi" w:hAnsiTheme="minorHAnsi" w:eastAsiaTheme="minorEastAsia" w:cstheme="minorBidi"/>
          <w:b/>
          <w:bCs/>
          <w:color w:val="000000" w:themeColor="text1"/>
          <w:kern w:val="2"/>
          <w:sz w:val="21"/>
          <w:szCs w:val="22"/>
          <w:lang w:val="zh-CN"/>
        </w:rPr>
      </w:sdtEndPr>
      <w:sdtContent>
        <w:p w14:paraId="2A8A2684">
          <w:pPr>
            <w:pStyle w:val="35"/>
            <w:jc w:val="center"/>
            <w:rPr>
              <w:rFonts w:ascii="方正小标宋简体" w:eastAsia="方正小标宋简体"/>
              <w:color w:val="000000" w:themeColor="text1"/>
              <w:sz w:val="40"/>
              <w:szCs w:val="40"/>
              <w:lang w:val="zh-CN"/>
            </w:rPr>
          </w:pPr>
          <w:r>
            <w:rPr>
              <w:rFonts w:hint="eastAsia" w:ascii="方正小标宋简体" w:eastAsia="方正小标宋简体"/>
              <w:color w:val="000000" w:themeColor="text1"/>
              <w:sz w:val="40"/>
              <w:szCs w:val="40"/>
              <w:lang w:val="zh-CN"/>
            </w:rPr>
            <w:t xml:space="preserve">目 </w:t>
          </w:r>
          <w:r>
            <w:rPr>
              <w:rFonts w:ascii="方正小标宋简体" w:eastAsia="方正小标宋简体"/>
              <w:color w:val="000000" w:themeColor="text1"/>
              <w:sz w:val="40"/>
              <w:szCs w:val="40"/>
              <w:lang w:val="zh-CN"/>
            </w:rPr>
            <w:t xml:space="preserve"> </w:t>
          </w:r>
          <w:r>
            <w:rPr>
              <w:rFonts w:hint="eastAsia" w:ascii="方正小标宋简体" w:eastAsia="方正小标宋简体"/>
              <w:color w:val="000000" w:themeColor="text1"/>
              <w:sz w:val="40"/>
              <w:szCs w:val="40"/>
              <w:lang w:val="zh-CN"/>
            </w:rPr>
            <w:t>录</w:t>
          </w:r>
        </w:p>
        <w:p w14:paraId="10F467B4">
          <w:pPr>
            <w:rPr>
              <w:color w:val="000000" w:themeColor="text1"/>
              <w:lang w:val="zh-CN"/>
            </w:rPr>
          </w:pPr>
        </w:p>
        <w:p w14:paraId="0B3B1E64">
          <w:pPr>
            <w:pStyle w:val="14"/>
            <w:rPr>
              <w:rFonts w:hAnsiTheme="minorHAnsi" w:cstheme="minorBidi"/>
              <w:color w:val="000000" w:themeColor="text1"/>
            </w:rPr>
          </w:pPr>
          <w:r>
            <w:rPr>
              <w:rFonts w:hint="eastAsia"/>
              <w:color w:val="000000" w:themeColor="text1"/>
            </w:rPr>
            <w:fldChar w:fldCharType="begin"/>
          </w:r>
          <w:r>
            <w:rPr>
              <w:rFonts w:hint="eastAsia"/>
              <w:color w:val="000000" w:themeColor="text1"/>
            </w:rPr>
            <w:instrText xml:space="preserve"> TOC \o "1-3" \h \z \u </w:instrText>
          </w:r>
          <w:r>
            <w:rPr>
              <w:rFonts w:hint="eastAsia"/>
              <w:color w:val="000000" w:themeColor="text1"/>
            </w:rPr>
            <w:fldChar w:fldCharType="separate"/>
          </w:r>
          <w:r>
            <w:fldChar w:fldCharType="begin"/>
          </w:r>
          <w:r>
            <w:instrText xml:space="preserve"> HYPERLINK \l "_Toc98420704" </w:instrText>
          </w:r>
          <w:r>
            <w:fldChar w:fldCharType="separate"/>
          </w:r>
          <w:r>
            <w:rPr>
              <w:rStyle w:val="27"/>
              <w:rFonts w:hint="eastAsia"/>
              <w:color w:val="000000" w:themeColor="text1"/>
              <w:u w:val="none"/>
            </w:rPr>
            <w:t>序  言</w:t>
          </w:r>
          <w:r>
            <w:rPr>
              <w:rFonts w:hint="eastAsia"/>
              <w:color w:val="000000" w:themeColor="text1"/>
            </w:rPr>
            <w:tab/>
          </w:r>
          <w:r>
            <w:rPr>
              <w:rFonts w:hint="eastAsia"/>
              <w:color w:val="000000" w:themeColor="text1"/>
            </w:rPr>
            <w:fldChar w:fldCharType="begin"/>
          </w:r>
          <w:r>
            <w:rPr>
              <w:rFonts w:hint="eastAsia"/>
              <w:color w:val="000000" w:themeColor="text1"/>
            </w:rPr>
            <w:instrText xml:space="preserve"> PAGEREF _Toc98420704 \h </w:instrText>
          </w:r>
          <w:r>
            <w:rPr>
              <w:rFonts w:hint="eastAsia"/>
              <w:color w:val="000000" w:themeColor="text1"/>
            </w:rPr>
            <w:fldChar w:fldCharType="separate"/>
          </w:r>
          <w:r>
            <w:rPr>
              <w:color w:val="000000" w:themeColor="text1"/>
            </w:rPr>
            <w:t>1</w:t>
          </w:r>
          <w:r>
            <w:rPr>
              <w:rFonts w:hint="eastAsia"/>
              <w:color w:val="000000" w:themeColor="text1"/>
            </w:rPr>
            <w:fldChar w:fldCharType="end"/>
          </w:r>
          <w:r>
            <w:rPr>
              <w:rFonts w:hint="eastAsia"/>
              <w:color w:val="000000" w:themeColor="text1"/>
            </w:rPr>
            <w:fldChar w:fldCharType="end"/>
          </w:r>
        </w:p>
        <w:p w14:paraId="76098611">
          <w:pPr>
            <w:pStyle w:val="14"/>
            <w:rPr>
              <w:rStyle w:val="27"/>
              <w:color w:val="000000" w:themeColor="text1"/>
              <w:u w:val="none"/>
            </w:rPr>
          </w:pPr>
          <w:r>
            <w:fldChar w:fldCharType="begin"/>
          </w:r>
          <w:r>
            <w:instrText xml:space="preserve"> HYPERLINK \l "_Toc98420705" </w:instrText>
          </w:r>
          <w:r>
            <w:fldChar w:fldCharType="separate"/>
          </w:r>
          <w:r>
            <w:rPr>
              <w:rStyle w:val="27"/>
              <w:rFonts w:hint="eastAsia"/>
              <w:color w:val="000000" w:themeColor="text1"/>
              <w:u w:val="none"/>
            </w:rPr>
            <w:t>第一篇  站位新起点，全面开启现代化建设唐河新征程</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_Toc98420705 \h </w:instrText>
          </w:r>
          <w:r>
            <w:rPr>
              <w:rStyle w:val="27"/>
              <w:rFonts w:hint="eastAsia"/>
              <w:color w:val="000000" w:themeColor="text1"/>
              <w:u w:val="none"/>
            </w:rPr>
            <w:fldChar w:fldCharType="separate"/>
          </w:r>
          <w:r>
            <w:rPr>
              <w:rStyle w:val="27"/>
              <w:color w:val="000000" w:themeColor="text1"/>
              <w:u w:val="none"/>
            </w:rPr>
            <w:t>2</w:t>
          </w:r>
          <w:r>
            <w:rPr>
              <w:rStyle w:val="27"/>
              <w:rFonts w:hint="eastAsia"/>
              <w:color w:val="000000" w:themeColor="text1"/>
              <w:u w:val="none"/>
            </w:rPr>
            <w:fldChar w:fldCharType="end"/>
          </w:r>
          <w:r>
            <w:rPr>
              <w:rStyle w:val="27"/>
              <w:rFonts w:hint="eastAsia"/>
              <w:color w:val="000000" w:themeColor="text1"/>
              <w:u w:val="none"/>
            </w:rPr>
            <w:fldChar w:fldCharType="end"/>
          </w:r>
        </w:p>
        <w:p w14:paraId="66692CAA">
          <w:pPr>
            <w:pStyle w:val="17"/>
            <w:rPr>
              <w:rFonts w:hAnsiTheme="minorHAnsi" w:cstheme="minorBidi"/>
              <w:color w:val="000000" w:themeColor="text1"/>
            </w:rPr>
          </w:pPr>
          <w:r>
            <w:fldChar w:fldCharType="begin"/>
          </w:r>
          <w:r>
            <w:instrText xml:space="preserve"> HYPERLINK \l "_Toc98420706" </w:instrText>
          </w:r>
          <w:r>
            <w:fldChar w:fldCharType="separate"/>
          </w:r>
          <w:r>
            <w:rPr>
              <w:rStyle w:val="27"/>
              <w:rFonts w:hint="eastAsia"/>
              <w:color w:val="000000" w:themeColor="text1"/>
              <w:u w:val="none"/>
            </w:rPr>
            <w:t>第一章  现实基础和规划背景</w:t>
          </w:r>
          <w:r>
            <w:rPr>
              <w:rFonts w:hint="eastAsia"/>
              <w:color w:val="000000" w:themeColor="text1"/>
            </w:rPr>
            <w:tab/>
          </w:r>
          <w:r>
            <w:rPr>
              <w:rFonts w:hint="eastAsia"/>
              <w:color w:val="000000" w:themeColor="text1"/>
            </w:rPr>
            <w:fldChar w:fldCharType="begin"/>
          </w:r>
          <w:r>
            <w:rPr>
              <w:rFonts w:hint="eastAsia"/>
              <w:color w:val="000000" w:themeColor="text1"/>
            </w:rPr>
            <w:instrText xml:space="preserve"> PAGEREF _Toc98420706 \h </w:instrText>
          </w:r>
          <w:r>
            <w:rPr>
              <w:rFonts w:hint="eastAsia"/>
              <w:color w:val="000000" w:themeColor="text1"/>
            </w:rPr>
            <w:fldChar w:fldCharType="separate"/>
          </w:r>
          <w:r>
            <w:rPr>
              <w:color w:val="000000" w:themeColor="text1"/>
            </w:rPr>
            <w:t>2</w:t>
          </w:r>
          <w:r>
            <w:rPr>
              <w:rFonts w:hint="eastAsia"/>
              <w:color w:val="000000" w:themeColor="text1"/>
            </w:rPr>
            <w:fldChar w:fldCharType="end"/>
          </w:r>
          <w:r>
            <w:rPr>
              <w:rFonts w:hint="eastAsia"/>
              <w:color w:val="000000" w:themeColor="text1"/>
            </w:rPr>
            <w:fldChar w:fldCharType="end"/>
          </w:r>
        </w:p>
        <w:p w14:paraId="6BE36493">
          <w:pPr>
            <w:pStyle w:val="9"/>
            <w:rPr>
              <w:rFonts w:hAnsiTheme="minorHAnsi" w:cstheme="minorBidi"/>
              <w:color w:val="000000" w:themeColor="text1"/>
              <w:sz w:val="32"/>
              <w:szCs w:val="32"/>
            </w:rPr>
          </w:pPr>
          <w:r>
            <w:fldChar w:fldCharType="begin"/>
          </w:r>
          <w:r>
            <w:instrText xml:space="preserve"> HYPERLINK \l "_Toc98420707" </w:instrText>
          </w:r>
          <w:r>
            <w:fldChar w:fldCharType="separate"/>
          </w:r>
          <w:r>
            <w:rPr>
              <w:rStyle w:val="27"/>
              <w:rFonts w:hint="eastAsia"/>
              <w:color w:val="000000" w:themeColor="text1"/>
              <w:sz w:val="32"/>
              <w:szCs w:val="32"/>
              <w:u w:val="none"/>
            </w:rPr>
            <w:t>第一节  “十三五”规划执行情况</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_Toc98420707 \h </w:instrText>
          </w:r>
          <w:r>
            <w:rPr>
              <w:rFonts w:hint="eastAsia"/>
              <w:color w:val="000000" w:themeColor="text1"/>
              <w:sz w:val="32"/>
              <w:szCs w:val="32"/>
            </w:rPr>
            <w:fldChar w:fldCharType="separate"/>
          </w:r>
          <w:r>
            <w:rPr>
              <w:color w:val="000000" w:themeColor="text1"/>
              <w:sz w:val="32"/>
              <w:szCs w:val="32"/>
            </w:rPr>
            <w:t>2</w:t>
          </w:r>
          <w:r>
            <w:rPr>
              <w:rFonts w:hint="eastAsia"/>
              <w:color w:val="000000" w:themeColor="text1"/>
              <w:sz w:val="32"/>
              <w:szCs w:val="32"/>
            </w:rPr>
            <w:fldChar w:fldCharType="end"/>
          </w:r>
          <w:r>
            <w:rPr>
              <w:rFonts w:hint="eastAsia"/>
              <w:color w:val="000000" w:themeColor="text1"/>
              <w:sz w:val="32"/>
              <w:szCs w:val="32"/>
            </w:rPr>
            <w:fldChar w:fldCharType="end"/>
          </w:r>
        </w:p>
        <w:p w14:paraId="0D964E0C">
          <w:pPr>
            <w:pStyle w:val="9"/>
            <w:rPr>
              <w:rFonts w:hAnsiTheme="minorHAnsi" w:cstheme="minorBidi"/>
              <w:color w:val="000000" w:themeColor="text1"/>
              <w:sz w:val="32"/>
              <w:szCs w:val="32"/>
            </w:rPr>
          </w:pPr>
          <w:r>
            <w:fldChar w:fldCharType="begin"/>
          </w:r>
          <w:r>
            <w:instrText xml:space="preserve"> HYPERLINK \l "_Toc98420708" </w:instrText>
          </w:r>
          <w:r>
            <w:fldChar w:fldCharType="separate"/>
          </w:r>
          <w:r>
            <w:rPr>
              <w:rStyle w:val="27"/>
              <w:rFonts w:hint="eastAsia"/>
              <w:color w:val="000000" w:themeColor="text1"/>
              <w:sz w:val="32"/>
              <w:szCs w:val="32"/>
              <w:u w:val="none"/>
            </w:rPr>
            <w:t>第二节  “十四五”时期经济社会面临的主要形势</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_Toc98420708 \h </w:instrText>
          </w:r>
          <w:r>
            <w:rPr>
              <w:rFonts w:hint="eastAsia"/>
              <w:color w:val="000000" w:themeColor="text1"/>
              <w:sz w:val="32"/>
              <w:szCs w:val="32"/>
            </w:rPr>
            <w:fldChar w:fldCharType="separate"/>
          </w:r>
          <w:r>
            <w:rPr>
              <w:color w:val="000000" w:themeColor="text1"/>
              <w:sz w:val="32"/>
              <w:szCs w:val="32"/>
            </w:rPr>
            <w:t>12</w:t>
          </w:r>
          <w:r>
            <w:rPr>
              <w:rFonts w:hint="eastAsia"/>
              <w:color w:val="000000" w:themeColor="text1"/>
              <w:sz w:val="32"/>
              <w:szCs w:val="32"/>
            </w:rPr>
            <w:fldChar w:fldCharType="end"/>
          </w:r>
          <w:r>
            <w:rPr>
              <w:rFonts w:hint="eastAsia"/>
              <w:color w:val="000000" w:themeColor="text1"/>
              <w:sz w:val="32"/>
              <w:szCs w:val="32"/>
            </w:rPr>
            <w:fldChar w:fldCharType="end"/>
          </w:r>
        </w:p>
        <w:p w14:paraId="5A3CD289">
          <w:pPr>
            <w:pStyle w:val="17"/>
            <w:rPr>
              <w:rStyle w:val="27"/>
              <w:color w:val="000000" w:themeColor="text1"/>
              <w:u w:val="none"/>
            </w:rPr>
          </w:pPr>
          <w:r>
            <w:fldChar w:fldCharType="begin"/>
          </w:r>
          <w:r>
            <w:instrText xml:space="preserve"> HYPERLINK \l "_Toc98420709" </w:instrText>
          </w:r>
          <w:r>
            <w:fldChar w:fldCharType="separate"/>
          </w:r>
          <w:r>
            <w:rPr>
              <w:rStyle w:val="27"/>
              <w:rFonts w:hint="eastAsia"/>
              <w:color w:val="000000" w:themeColor="text1"/>
              <w:u w:val="none"/>
            </w:rPr>
            <w:t>第二章  总体要求和发展目标</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_Toc98420709 \h </w:instrText>
          </w:r>
          <w:r>
            <w:rPr>
              <w:rStyle w:val="27"/>
              <w:rFonts w:hint="eastAsia"/>
              <w:color w:val="000000" w:themeColor="text1"/>
              <w:u w:val="none"/>
            </w:rPr>
            <w:fldChar w:fldCharType="separate"/>
          </w:r>
          <w:r>
            <w:rPr>
              <w:rStyle w:val="27"/>
              <w:color w:val="000000" w:themeColor="text1"/>
              <w:u w:val="none"/>
            </w:rPr>
            <w:t>15</w:t>
          </w:r>
          <w:r>
            <w:rPr>
              <w:rStyle w:val="27"/>
              <w:rFonts w:hint="eastAsia"/>
              <w:color w:val="000000" w:themeColor="text1"/>
              <w:u w:val="none"/>
            </w:rPr>
            <w:fldChar w:fldCharType="end"/>
          </w:r>
          <w:r>
            <w:rPr>
              <w:rStyle w:val="27"/>
              <w:rFonts w:hint="eastAsia"/>
              <w:color w:val="000000" w:themeColor="text1"/>
              <w:u w:val="none"/>
            </w:rPr>
            <w:fldChar w:fldCharType="end"/>
          </w:r>
        </w:p>
        <w:p w14:paraId="6A65CA1A">
          <w:pPr>
            <w:pStyle w:val="9"/>
            <w:rPr>
              <w:rFonts w:hAnsiTheme="minorHAnsi" w:cstheme="minorBidi"/>
              <w:color w:val="000000" w:themeColor="text1"/>
              <w:sz w:val="32"/>
              <w:szCs w:val="32"/>
            </w:rPr>
          </w:pPr>
          <w:r>
            <w:fldChar w:fldCharType="begin"/>
          </w:r>
          <w:r>
            <w:instrText xml:space="preserve"> HYPERLINK \l "_Toc98420710" </w:instrText>
          </w:r>
          <w:r>
            <w:fldChar w:fldCharType="separate"/>
          </w:r>
          <w:r>
            <w:rPr>
              <w:rStyle w:val="27"/>
              <w:rFonts w:hint="eastAsia"/>
              <w:color w:val="000000" w:themeColor="text1"/>
              <w:sz w:val="32"/>
              <w:szCs w:val="32"/>
              <w:u w:val="none"/>
            </w:rPr>
            <w:t>第一节  总体要求</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_Toc98420710 \h </w:instrText>
          </w:r>
          <w:r>
            <w:rPr>
              <w:rFonts w:hint="eastAsia"/>
              <w:color w:val="000000" w:themeColor="text1"/>
              <w:sz w:val="32"/>
              <w:szCs w:val="32"/>
            </w:rPr>
            <w:fldChar w:fldCharType="separate"/>
          </w:r>
          <w:r>
            <w:rPr>
              <w:color w:val="000000" w:themeColor="text1"/>
              <w:sz w:val="32"/>
              <w:szCs w:val="32"/>
            </w:rPr>
            <w:t>15</w:t>
          </w:r>
          <w:r>
            <w:rPr>
              <w:rFonts w:hint="eastAsia"/>
              <w:color w:val="000000" w:themeColor="text1"/>
              <w:sz w:val="32"/>
              <w:szCs w:val="32"/>
            </w:rPr>
            <w:fldChar w:fldCharType="end"/>
          </w:r>
          <w:r>
            <w:rPr>
              <w:rFonts w:hint="eastAsia"/>
              <w:color w:val="000000" w:themeColor="text1"/>
              <w:sz w:val="32"/>
              <w:szCs w:val="32"/>
            </w:rPr>
            <w:fldChar w:fldCharType="end"/>
          </w:r>
        </w:p>
        <w:p w14:paraId="5E073CB5">
          <w:pPr>
            <w:pStyle w:val="9"/>
            <w:rPr>
              <w:rFonts w:hAnsiTheme="minorHAnsi" w:cstheme="minorBidi"/>
              <w:color w:val="000000" w:themeColor="text1"/>
              <w:sz w:val="32"/>
              <w:szCs w:val="32"/>
            </w:rPr>
          </w:pPr>
          <w:r>
            <w:fldChar w:fldCharType="begin"/>
          </w:r>
          <w:r>
            <w:instrText xml:space="preserve"> HYPERLINK \l "_Toc98420711" </w:instrText>
          </w:r>
          <w:r>
            <w:fldChar w:fldCharType="separate"/>
          </w:r>
          <w:r>
            <w:rPr>
              <w:rStyle w:val="27"/>
              <w:rFonts w:hint="eastAsia"/>
              <w:color w:val="000000" w:themeColor="text1"/>
              <w:sz w:val="32"/>
              <w:szCs w:val="32"/>
              <w:u w:val="none"/>
            </w:rPr>
            <w:t>第二节  基本原则</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_Toc98420711 \h </w:instrText>
          </w:r>
          <w:r>
            <w:rPr>
              <w:rFonts w:hint="eastAsia"/>
              <w:color w:val="000000" w:themeColor="text1"/>
              <w:sz w:val="32"/>
              <w:szCs w:val="32"/>
            </w:rPr>
            <w:fldChar w:fldCharType="separate"/>
          </w:r>
          <w:r>
            <w:rPr>
              <w:color w:val="000000" w:themeColor="text1"/>
              <w:sz w:val="32"/>
              <w:szCs w:val="32"/>
            </w:rPr>
            <w:t>16</w:t>
          </w:r>
          <w:r>
            <w:rPr>
              <w:rFonts w:hint="eastAsia"/>
              <w:color w:val="000000" w:themeColor="text1"/>
              <w:sz w:val="32"/>
              <w:szCs w:val="32"/>
            </w:rPr>
            <w:fldChar w:fldCharType="end"/>
          </w:r>
          <w:r>
            <w:rPr>
              <w:rFonts w:hint="eastAsia"/>
              <w:color w:val="000000" w:themeColor="text1"/>
              <w:sz w:val="32"/>
              <w:szCs w:val="32"/>
            </w:rPr>
            <w:fldChar w:fldCharType="end"/>
          </w:r>
        </w:p>
        <w:p w14:paraId="56B0CFDB">
          <w:pPr>
            <w:pStyle w:val="9"/>
            <w:rPr>
              <w:rFonts w:hAnsiTheme="minorHAnsi" w:cstheme="minorBidi"/>
              <w:color w:val="000000" w:themeColor="text1"/>
              <w:sz w:val="32"/>
              <w:szCs w:val="32"/>
            </w:rPr>
          </w:pPr>
          <w:r>
            <w:fldChar w:fldCharType="begin"/>
          </w:r>
          <w:r>
            <w:instrText xml:space="preserve"> HYPERLINK \l "_Toc98420712" </w:instrText>
          </w:r>
          <w:r>
            <w:fldChar w:fldCharType="separate"/>
          </w:r>
          <w:r>
            <w:rPr>
              <w:rStyle w:val="27"/>
              <w:rFonts w:hint="eastAsia"/>
              <w:color w:val="000000" w:themeColor="text1"/>
              <w:sz w:val="32"/>
              <w:szCs w:val="32"/>
              <w:u w:val="none"/>
            </w:rPr>
            <w:t>第三节  发展战略</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_Toc98420712 \h </w:instrText>
          </w:r>
          <w:r>
            <w:rPr>
              <w:rFonts w:hint="eastAsia"/>
              <w:color w:val="000000" w:themeColor="text1"/>
              <w:sz w:val="32"/>
              <w:szCs w:val="32"/>
            </w:rPr>
            <w:fldChar w:fldCharType="separate"/>
          </w:r>
          <w:r>
            <w:rPr>
              <w:color w:val="000000" w:themeColor="text1"/>
              <w:sz w:val="32"/>
              <w:szCs w:val="32"/>
            </w:rPr>
            <w:t>17</w:t>
          </w:r>
          <w:r>
            <w:rPr>
              <w:rFonts w:hint="eastAsia"/>
              <w:color w:val="000000" w:themeColor="text1"/>
              <w:sz w:val="32"/>
              <w:szCs w:val="32"/>
            </w:rPr>
            <w:fldChar w:fldCharType="end"/>
          </w:r>
          <w:r>
            <w:rPr>
              <w:rFonts w:hint="eastAsia"/>
              <w:color w:val="000000" w:themeColor="text1"/>
              <w:sz w:val="32"/>
              <w:szCs w:val="32"/>
            </w:rPr>
            <w:fldChar w:fldCharType="end"/>
          </w:r>
        </w:p>
        <w:p w14:paraId="5822F82C">
          <w:pPr>
            <w:pStyle w:val="9"/>
            <w:rPr>
              <w:rFonts w:hAnsiTheme="minorHAnsi" w:cstheme="minorBidi"/>
              <w:color w:val="000000" w:themeColor="text1"/>
              <w:sz w:val="32"/>
              <w:szCs w:val="32"/>
            </w:rPr>
          </w:pPr>
          <w:r>
            <w:fldChar w:fldCharType="begin"/>
          </w:r>
          <w:r>
            <w:instrText xml:space="preserve"> HYPERLINK \l "_Toc98420713" </w:instrText>
          </w:r>
          <w:r>
            <w:fldChar w:fldCharType="separate"/>
          </w:r>
          <w:r>
            <w:rPr>
              <w:rStyle w:val="27"/>
              <w:rFonts w:hint="eastAsia"/>
              <w:color w:val="000000" w:themeColor="text1"/>
              <w:sz w:val="32"/>
              <w:szCs w:val="32"/>
              <w:u w:val="none"/>
            </w:rPr>
            <w:t>第四节  发展定位</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_Toc98420713 \h </w:instrText>
          </w:r>
          <w:r>
            <w:rPr>
              <w:rFonts w:hint="eastAsia"/>
              <w:color w:val="000000" w:themeColor="text1"/>
              <w:sz w:val="32"/>
              <w:szCs w:val="32"/>
            </w:rPr>
            <w:fldChar w:fldCharType="separate"/>
          </w:r>
          <w:r>
            <w:rPr>
              <w:color w:val="000000" w:themeColor="text1"/>
              <w:sz w:val="32"/>
              <w:szCs w:val="32"/>
            </w:rPr>
            <w:t>19</w:t>
          </w:r>
          <w:r>
            <w:rPr>
              <w:rFonts w:hint="eastAsia"/>
              <w:color w:val="000000" w:themeColor="text1"/>
              <w:sz w:val="32"/>
              <w:szCs w:val="32"/>
            </w:rPr>
            <w:fldChar w:fldCharType="end"/>
          </w:r>
          <w:r>
            <w:rPr>
              <w:rFonts w:hint="eastAsia"/>
              <w:color w:val="000000" w:themeColor="text1"/>
              <w:sz w:val="32"/>
              <w:szCs w:val="32"/>
            </w:rPr>
            <w:fldChar w:fldCharType="end"/>
          </w:r>
        </w:p>
        <w:p w14:paraId="5097943D">
          <w:pPr>
            <w:pStyle w:val="9"/>
            <w:rPr>
              <w:rFonts w:hAnsiTheme="minorHAnsi" w:cstheme="minorBidi"/>
              <w:color w:val="000000" w:themeColor="text1"/>
              <w:sz w:val="32"/>
              <w:szCs w:val="32"/>
            </w:rPr>
          </w:pPr>
          <w:r>
            <w:fldChar w:fldCharType="begin"/>
          </w:r>
          <w:r>
            <w:instrText xml:space="preserve"> HYPERLINK \l "_Toc98420714" </w:instrText>
          </w:r>
          <w:r>
            <w:fldChar w:fldCharType="separate"/>
          </w:r>
          <w:r>
            <w:rPr>
              <w:rStyle w:val="27"/>
              <w:rFonts w:hint="eastAsia"/>
              <w:color w:val="000000" w:themeColor="text1"/>
              <w:sz w:val="32"/>
              <w:szCs w:val="32"/>
              <w:u w:val="none"/>
            </w:rPr>
            <w:t>第五节  发展目标</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_Toc98420714 \h </w:instrText>
          </w:r>
          <w:r>
            <w:rPr>
              <w:rFonts w:hint="eastAsia"/>
              <w:color w:val="000000" w:themeColor="text1"/>
              <w:sz w:val="32"/>
              <w:szCs w:val="32"/>
            </w:rPr>
            <w:fldChar w:fldCharType="separate"/>
          </w:r>
          <w:r>
            <w:rPr>
              <w:color w:val="000000" w:themeColor="text1"/>
              <w:sz w:val="32"/>
              <w:szCs w:val="32"/>
            </w:rPr>
            <w:t>21</w:t>
          </w:r>
          <w:r>
            <w:rPr>
              <w:rFonts w:hint="eastAsia"/>
              <w:color w:val="000000" w:themeColor="text1"/>
              <w:sz w:val="32"/>
              <w:szCs w:val="32"/>
            </w:rPr>
            <w:fldChar w:fldCharType="end"/>
          </w:r>
          <w:r>
            <w:rPr>
              <w:rFonts w:hint="eastAsia"/>
              <w:color w:val="000000" w:themeColor="text1"/>
              <w:sz w:val="32"/>
              <w:szCs w:val="32"/>
            </w:rPr>
            <w:fldChar w:fldCharType="end"/>
          </w:r>
        </w:p>
        <w:p w14:paraId="621EC359">
          <w:pPr>
            <w:pStyle w:val="17"/>
            <w:rPr>
              <w:rStyle w:val="27"/>
              <w:color w:val="000000" w:themeColor="text1"/>
              <w:u w:val="none"/>
            </w:rPr>
          </w:pPr>
          <w:r>
            <w:fldChar w:fldCharType="begin"/>
          </w:r>
          <w:r>
            <w:instrText xml:space="preserve"> HYPERLINK \l "_Toc98420715" </w:instrText>
          </w:r>
          <w:r>
            <w:fldChar w:fldCharType="separate"/>
          </w:r>
          <w:r>
            <w:rPr>
              <w:rStyle w:val="27"/>
              <w:rFonts w:hint="eastAsia"/>
              <w:color w:val="000000" w:themeColor="text1"/>
              <w:u w:val="none"/>
            </w:rPr>
            <w:t>第三章  空间功能分区和生产力布局</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_Toc98420715 \h </w:instrText>
          </w:r>
          <w:r>
            <w:rPr>
              <w:rStyle w:val="27"/>
              <w:rFonts w:hint="eastAsia"/>
              <w:color w:val="000000" w:themeColor="text1"/>
              <w:u w:val="none"/>
            </w:rPr>
            <w:fldChar w:fldCharType="separate"/>
          </w:r>
          <w:r>
            <w:rPr>
              <w:rStyle w:val="27"/>
              <w:color w:val="000000" w:themeColor="text1"/>
              <w:u w:val="none"/>
            </w:rPr>
            <w:t>24</w:t>
          </w:r>
          <w:r>
            <w:rPr>
              <w:rStyle w:val="27"/>
              <w:rFonts w:hint="eastAsia"/>
              <w:color w:val="000000" w:themeColor="text1"/>
              <w:u w:val="none"/>
            </w:rPr>
            <w:fldChar w:fldCharType="end"/>
          </w:r>
          <w:r>
            <w:rPr>
              <w:rStyle w:val="27"/>
              <w:rFonts w:hint="eastAsia"/>
              <w:color w:val="000000" w:themeColor="text1"/>
              <w:u w:val="none"/>
            </w:rPr>
            <w:fldChar w:fldCharType="end"/>
          </w:r>
        </w:p>
        <w:p w14:paraId="51390958">
          <w:pPr>
            <w:pStyle w:val="9"/>
            <w:rPr>
              <w:rFonts w:hAnsiTheme="minorHAnsi" w:cstheme="minorBidi"/>
              <w:color w:val="000000" w:themeColor="text1"/>
              <w:sz w:val="32"/>
              <w:szCs w:val="32"/>
            </w:rPr>
          </w:pPr>
          <w:r>
            <w:fldChar w:fldCharType="begin"/>
          </w:r>
          <w:r>
            <w:instrText xml:space="preserve"> HYPERLINK \l "_Toc98420716" </w:instrText>
          </w:r>
          <w:r>
            <w:fldChar w:fldCharType="separate"/>
          </w:r>
          <w:r>
            <w:rPr>
              <w:rStyle w:val="27"/>
              <w:rFonts w:hint="eastAsia"/>
              <w:color w:val="000000" w:themeColor="text1"/>
              <w:sz w:val="32"/>
              <w:szCs w:val="32"/>
              <w:u w:val="none"/>
            </w:rPr>
            <w:t>第一节  构建分类分级国土空间规划体系</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_Toc98420716 \h </w:instrText>
          </w:r>
          <w:r>
            <w:rPr>
              <w:rFonts w:hint="eastAsia"/>
              <w:color w:val="000000" w:themeColor="text1"/>
              <w:sz w:val="32"/>
              <w:szCs w:val="32"/>
            </w:rPr>
            <w:fldChar w:fldCharType="separate"/>
          </w:r>
          <w:r>
            <w:rPr>
              <w:color w:val="000000" w:themeColor="text1"/>
              <w:sz w:val="32"/>
              <w:szCs w:val="32"/>
            </w:rPr>
            <w:t>25</w:t>
          </w:r>
          <w:r>
            <w:rPr>
              <w:rFonts w:hint="eastAsia"/>
              <w:color w:val="000000" w:themeColor="text1"/>
              <w:sz w:val="32"/>
              <w:szCs w:val="32"/>
            </w:rPr>
            <w:fldChar w:fldCharType="end"/>
          </w:r>
          <w:r>
            <w:rPr>
              <w:rFonts w:hint="eastAsia"/>
              <w:color w:val="000000" w:themeColor="text1"/>
              <w:sz w:val="32"/>
              <w:szCs w:val="32"/>
            </w:rPr>
            <w:fldChar w:fldCharType="end"/>
          </w:r>
        </w:p>
        <w:p w14:paraId="142850E9">
          <w:pPr>
            <w:pStyle w:val="9"/>
            <w:rPr>
              <w:rFonts w:hAnsiTheme="minorHAnsi" w:cstheme="minorBidi"/>
              <w:color w:val="000000" w:themeColor="text1"/>
              <w:sz w:val="32"/>
              <w:szCs w:val="32"/>
            </w:rPr>
          </w:pPr>
          <w:r>
            <w:fldChar w:fldCharType="begin"/>
          </w:r>
          <w:r>
            <w:instrText xml:space="preserve"> HYPERLINK \l "_Toc98420717" </w:instrText>
          </w:r>
          <w:r>
            <w:fldChar w:fldCharType="separate"/>
          </w:r>
          <w:r>
            <w:rPr>
              <w:rStyle w:val="27"/>
              <w:rFonts w:hint="eastAsia"/>
              <w:color w:val="000000" w:themeColor="text1"/>
              <w:sz w:val="32"/>
              <w:szCs w:val="32"/>
              <w:u w:val="none"/>
            </w:rPr>
            <w:t>第二节  空间功能分区</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_Toc98420717 \h </w:instrText>
          </w:r>
          <w:r>
            <w:rPr>
              <w:rFonts w:hint="eastAsia"/>
              <w:color w:val="000000" w:themeColor="text1"/>
              <w:sz w:val="32"/>
              <w:szCs w:val="32"/>
            </w:rPr>
            <w:fldChar w:fldCharType="separate"/>
          </w:r>
          <w:r>
            <w:rPr>
              <w:color w:val="000000" w:themeColor="text1"/>
              <w:sz w:val="32"/>
              <w:szCs w:val="32"/>
            </w:rPr>
            <w:t>26</w:t>
          </w:r>
          <w:r>
            <w:rPr>
              <w:rFonts w:hint="eastAsia"/>
              <w:color w:val="000000" w:themeColor="text1"/>
              <w:sz w:val="32"/>
              <w:szCs w:val="32"/>
            </w:rPr>
            <w:fldChar w:fldCharType="end"/>
          </w:r>
          <w:r>
            <w:rPr>
              <w:rFonts w:hint="eastAsia"/>
              <w:color w:val="000000" w:themeColor="text1"/>
              <w:sz w:val="32"/>
              <w:szCs w:val="32"/>
            </w:rPr>
            <w:fldChar w:fldCharType="end"/>
          </w:r>
        </w:p>
        <w:p w14:paraId="69B4A93F">
          <w:pPr>
            <w:pStyle w:val="9"/>
            <w:rPr>
              <w:rFonts w:hAnsiTheme="minorHAnsi" w:cstheme="minorBidi"/>
              <w:color w:val="000000" w:themeColor="text1"/>
              <w:sz w:val="32"/>
              <w:szCs w:val="32"/>
            </w:rPr>
          </w:pPr>
          <w:r>
            <w:fldChar w:fldCharType="begin"/>
          </w:r>
          <w:r>
            <w:instrText xml:space="preserve"> HYPERLINK \l "_Toc98420718" </w:instrText>
          </w:r>
          <w:r>
            <w:fldChar w:fldCharType="separate"/>
          </w:r>
          <w:r>
            <w:rPr>
              <w:rStyle w:val="27"/>
              <w:rFonts w:hint="eastAsia"/>
              <w:color w:val="000000" w:themeColor="text1"/>
              <w:sz w:val="32"/>
              <w:szCs w:val="32"/>
              <w:u w:val="none"/>
            </w:rPr>
            <w:t>第三节  主要生产力布局</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_Toc98420718 \h </w:instrText>
          </w:r>
          <w:r>
            <w:rPr>
              <w:rFonts w:hint="eastAsia"/>
              <w:color w:val="000000" w:themeColor="text1"/>
              <w:sz w:val="32"/>
              <w:szCs w:val="32"/>
            </w:rPr>
            <w:fldChar w:fldCharType="separate"/>
          </w:r>
          <w:r>
            <w:rPr>
              <w:color w:val="000000" w:themeColor="text1"/>
              <w:sz w:val="32"/>
              <w:szCs w:val="32"/>
            </w:rPr>
            <w:t>27</w:t>
          </w:r>
          <w:r>
            <w:rPr>
              <w:rFonts w:hint="eastAsia"/>
              <w:color w:val="000000" w:themeColor="text1"/>
              <w:sz w:val="32"/>
              <w:szCs w:val="32"/>
            </w:rPr>
            <w:fldChar w:fldCharType="end"/>
          </w:r>
          <w:r>
            <w:rPr>
              <w:rFonts w:hint="eastAsia"/>
              <w:color w:val="000000" w:themeColor="text1"/>
              <w:sz w:val="32"/>
              <w:szCs w:val="32"/>
            </w:rPr>
            <w:fldChar w:fldCharType="end"/>
          </w:r>
        </w:p>
        <w:p w14:paraId="52CDD557">
          <w:pPr>
            <w:pStyle w:val="14"/>
            <w:rPr>
              <w:rStyle w:val="27"/>
              <w:color w:val="000000" w:themeColor="text1"/>
              <w:u w:val="none"/>
            </w:rPr>
          </w:pPr>
          <w:r>
            <w:fldChar w:fldCharType="begin"/>
          </w:r>
          <w:r>
            <w:instrText xml:space="preserve"> HYPERLINK \l "_Toc98420719" </w:instrText>
          </w:r>
          <w:r>
            <w:fldChar w:fldCharType="separate"/>
          </w:r>
          <w:r>
            <w:rPr>
              <w:rStyle w:val="27"/>
              <w:rFonts w:hint="eastAsia"/>
              <w:color w:val="000000" w:themeColor="text1"/>
              <w:u w:val="none"/>
            </w:rPr>
            <w:t>第二篇  坚持创新驱动，厚植高质量发展新优势</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_Toc98420719 \h </w:instrText>
          </w:r>
          <w:r>
            <w:rPr>
              <w:rStyle w:val="27"/>
              <w:rFonts w:hint="eastAsia"/>
              <w:color w:val="000000" w:themeColor="text1"/>
              <w:u w:val="none"/>
            </w:rPr>
            <w:fldChar w:fldCharType="separate"/>
          </w:r>
          <w:r>
            <w:rPr>
              <w:rStyle w:val="27"/>
              <w:color w:val="000000" w:themeColor="text1"/>
              <w:u w:val="none"/>
            </w:rPr>
            <w:t>28</w:t>
          </w:r>
          <w:r>
            <w:rPr>
              <w:rStyle w:val="27"/>
              <w:rFonts w:hint="eastAsia"/>
              <w:color w:val="000000" w:themeColor="text1"/>
              <w:u w:val="none"/>
            </w:rPr>
            <w:fldChar w:fldCharType="end"/>
          </w:r>
          <w:r>
            <w:rPr>
              <w:rStyle w:val="27"/>
              <w:rFonts w:hint="eastAsia"/>
              <w:color w:val="000000" w:themeColor="text1"/>
              <w:u w:val="none"/>
            </w:rPr>
            <w:fldChar w:fldCharType="end"/>
          </w:r>
        </w:p>
        <w:p w14:paraId="3D7E4352">
          <w:pPr>
            <w:pStyle w:val="17"/>
            <w:rPr>
              <w:rStyle w:val="27"/>
              <w:color w:val="000000" w:themeColor="text1"/>
              <w:u w:val="none"/>
            </w:rPr>
          </w:pPr>
          <w:r>
            <w:fldChar w:fldCharType="begin"/>
          </w:r>
          <w:r>
            <w:instrText xml:space="preserve"> HYPERLINK \l "_Toc98420720" </w:instrText>
          </w:r>
          <w:r>
            <w:fldChar w:fldCharType="separate"/>
          </w:r>
          <w:r>
            <w:rPr>
              <w:rStyle w:val="27"/>
              <w:rFonts w:hint="eastAsia"/>
              <w:color w:val="000000" w:themeColor="text1"/>
              <w:u w:val="none"/>
            </w:rPr>
            <w:t>第四章  加快推进新型工业化，提升产业综合竞争力</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_Toc98420720 \h </w:instrText>
          </w:r>
          <w:r>
            <w:rPr>
              <w:rStyle w:val="27"/>
              <w:rFonts w:hint="eastAsia"/>
              <w:color w:val="000000" w:themeColor="text1"/>
              <w:u w:val="none"/>
            </w:rPr>
            <w:fldChar w:fldCharType="separate"/>
          </w:r>
          <w:r>
            <w:rPr>
              <w:rStyle w:val="27"/>
              <w:color w:val="000000" w:themeColor="text1"/>
              <w:u w:val="none"/>
            </w:rPr>
            <w:t>28</w:t>
          </w:r>
          <w:r>
            <w:rPr>
              <w:rStyle w:val="27"/>
              <w:rFonts w:hint="eastAsia"/>
              <w:color w:val="000000" w:themeColor="text1"/>
              <w:u w:val="none"/>
            </w:rPr>
            <w:fldChar w:fldCharType="end"/>
          </w:r>
          <w:r>
            <w:rPr>
              <w:rStyle w:val="27"/>
              <w:rFonts w:hint="eastAsia"/>
              <w:color w:val="000000" w:themeColor="text1"/>
              <w:u w:val="none"/>
            </w:rPr>
            <w:fldChar w:fldCharType="end"/>
          </w:r>
        </w:p>
        <w:p w14:paraId="2FE97D07">
          <w:pPr>
            <w:pStyle w:val="9"/>
            <w:rPr>
              <w:rFonts w:hAnsiTheme="minorHAnsi" w:cstheme="minorBidi"/>
              <w:color w:val="000000" w:themeColor="text1"/>
              <w:sz w:val="32"/>
              <w:szCs w:val="32"/>
            </w:rPr>
          </w:pPr>
          <w:r>
            <w:fldChar w:fldCharType="begin"/>
          </w:r>
          <w:r>
            <w:instrText xml:space="preserve"> HYPERLINK \l "_Toc98420721" </w:instrText>
          </w:r>
          <w:r>
            <w:fldChar w:fldCharType="separate"/>
          </w:r>
          <w:r>
            <w:rPr>
              <w:rStyle w:val="27"/>
              <w:rFonts w:hint="eastAsia" w:hAnsi="新宋体" w:cs="新宋体"/>
              <w:color w:val="000000" w:themeColor="text1"/>
              <w:sz w:val="32"/>
              <w:szCs w:val="32"/>
              <w:u w:val="none"/>
            </w:rPr>
            <w:t>第一节  培育“主新特”产业</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_Toc98420721 \h </w:instrText>
          </w:r>
          <w:r>
            <w:rPr>
              <w:rFonts w:hint="eastAsia"/>
              <w:color w:val="000000" w:themeColor="text1"/>
              <w:sz w:val="32"/>
              <w:szCs w:val="32"/>
            </w:rPr>
            <w:fldChar w:fldCharType="separate"/>
          </w:r>
          <w:r>
            <w:rPr>
              <w:color w:val="000000" w:themeColor="text1"/>
              <w:sz w:val="32"/>
              <w:szCs w:val="32"/>
            </w:rPr>
            <w:t>29</w:t>
          </w:r>
          <w:r>
            <w:rPr>
              <w:rFonts w:hint="eastAsia"/>
              <w:color w:val="000000" w:themeColor="text1"/>
              <w:sz w:val="32"/>
              <w:szCs w:val="32"/>
            </w:rPr>
            <w:fldChar w:fldCharType="end"/>
          </w:r>
          <w:r>
            <w:rPr>
              <w:rFonts w:hint="eastAsia"/>
              <w:color w:val="000000" w:themeColor="text1"/>
              <w:sz w:val="32"/>
              <w:szCs w:val="32"/>
            </w:rPr>
            <w:fldChar w:fldCharType="end"/>
          </w:r>
        </w:p>
        <w:p w14:paraId="2B6E4006">
          <w:pPr>
            <w:pStyle w:val="9"/>
            <w:rPr>
              <w:rFonts w:hAnsiTheme="minorHAnsi" w:cstheme="minorBidi"/>
              <w:color w:val="000000" w:themeColor="text1"/>
              <w:sz w:val="32"/>
              <w:szCs w:val="32"/>
            </w:rPr>
          </w:pPr>
          <w:r>
            <w:fldChar w:fldCharType="begin"/>
          </w:r>
          <w:r>
            <w:instrText xml:space="preserve"> HYPERLINK \l "_Toc98420722" </w:instrText>
          </w:r>
          <w:r>
            <w:fldChar w:fldCharType="separate"/>
          </w:r>
          <w:r>
            <w:rPr>
              <w:rStyle w:val="27"/>
              <w:rFonts w:hint="eastAsia" w:hAnsi="新宋体" w:cs="新宋体"/>
              <w:color w:val="000000" w:themeColor="text1"/>
              <w:sz w:val="32"/>
              <w:szCs w:val="32"/>
              <w:u w:val="none"/>
            </w:rPr>
            <w:t>第二节  大力发展优势产业</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_Toc98420722 \h </w:instrText>
          </w:r>
          <w:r>
            <w:rPr>
              <w:rFonts w:hint="eastAsia"/>
              <w:color w:val="000000" w:themeColor="text1"/>
              <w:sz w:val="32"/>
              <w:szCs w:val="32"/>
            </w:rPr>
            <w:fldChar w:fldCharType="separate"/>
          </w:r>
          <w:r>
            <w:rPr>
              <w:color w:val="000000" w:themeColor="text1"/>
              <w:sz w:val="32"/>
              <w:szCs w:val="32"/>
            </w:rPr>
            <w:t>31</w:t>
          </w:r>
          <w:r>
            <w:rPr>
              <w:rFonts w:hint="eastAsia"/>
              <w:color w:val="000000" w:themeColor="text1"/>
              <w:sz w:val="32"/>
              <w:szCs w:val="32"/>
            </w:rPr>
            <w:fldChar w:fldCharType="end"/>
          </w:r>
          <w:r>
            <w:rPr>
              <w:rFonts w:hint="eastAsia"/>
              <w:color w:val="000000" w:themeColor="text1"/>
              <w:sz w:val="32"/>
              <w:szCs w:val="32"/>
            </w:rPr>
            <w:fldChar w:fldCharType="end"/>
          </w:r>
        </w:p>
        <w:p w14:paraId="3F9AEEC9">
          <w:pPr>
            <w:pStyle w:val="9"/>
            <w:rPr>
              <w:rFonts w:hAnsiTheme="minorHAnsi" w:cstheme="minorBidi"/>
              <w:color w:val="000000" w:themeColor="text1"/>
              <w:sz w:val="32"/>
              <w:szCs w:val="32"/>
            </w:rPr>
          </w:pPr>
          <w:r>
            <w:fldChar w:fldCharType="begin"/>
          </w:r>
          <w:r>
            <w:instrText xml:space="preserve"> HYPERLINK \l "_Toc98420723" </w:instrText>
          </w:r>
          <w:r>
            <w:fldChar w:fldCharType="separate"/>
          </w:r>
          <w:r>
            <w:rPr>
              <w:rStyle w:val="27"/>
              <w:rFonts w:hint="eastAsia" w:hAnsi="新宋体" w:cs="新宋体"/>
              <w:color w:val="000000" w:themeColor="text1"/>
              <w:sz w:val="32"/>
              <w:szCs w:val="32"/>
              <w:u w:val="none"/>
            </w:rPr>
            <w:t>第三节  推动产业集聚区二次创业</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_Toc98420723 \h </w:instrText>
          </w:r>
          <w:r>
            <w:rPr>
              <w:rFonts w:hint="eastAsia"/>
              <w:color w:val="000000" w:themeColor="text1"/>
              <w:sz w:val="32"/>
              <w:szCs w:val="32"/>
            </w:rPr>
            <w:fldChar w:fldCharType="separate"/>
          </w:r>
          <w:r>
            <w:rPr>
              <w:color w:val="000000" w:themeColor="text1"/>
              <w:sz w:val="32"/>
              <w:szCs w:val="32"/>
            </w:rPr>
            <w:t>34</w:t>
          </w:r>
          <w:r>
            <w:rPr>
              <w:rFonts w:hint="eastAsia"/>
              <w:color w:val="000000" w:themeColor="text1"/>
              <w:sz w:val="32"/>
              <w:szCs w:val="32"/>
            </w:rPr>
            <w:fldChar w:fldCharType="end"/>
          </w:r>
          <w:r>
            <w:rPr>
              <w:rFonts w:hint="eastAsia"/>
              <w:color w:val="000000" w:themeColor="text1"/>
              <w:sz w:val="32"/>
              <w:szCs w:val="32"/>
            </w:rPr>
            <w:fldChar w:fldCharType="end"/>
          </w:r>
        </w:p>
        <w:p w14:paraId="35C76F3C">
          <w:pPr>
            <w:pStyle w:val="9"/>
            <w:rPr>
              <w:rFonts w:hAnsiTheme="minorHAnsi" w:cstheme="minorBidi"/>
              <w:color w:val="000000" w:themeColor="text1"/>
              <w:sz w:val="32"/>
              <w:szCs w:val="32"/>
            </w:rPr>
          </w:pPr>
          <w:r>
            <w:fldChar w:fldCharType="begin"/>
          </w:r>
          <w:r>
            <w:instrText xml:space="preserve"> HYPERLINK \l "_Toc98420724" </w:instrText>
          </w:r>
          <w:r>
            <w:fldChar w:fldCharType="separate"/>
          </w:r>
          <w:r>
            <w:rPr>
              <w:rStyle w:val="27"/>
              <w:rFonts w:hint="eastAsia" w:hAnsi="新宋体" w:cs="新宋体"/>
              <w:color w:val="000000" w:themeColor="text1"/>
              <w:sz w:val="32"/>
              <w:szCs w:val="32"/>
              <w:u w:val="none"/>
            </w:rPr>
            <w:t>第四节  提升工业经济发展水平</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_Toc98420724 \h </w:instrText>
          </w:r>
          <w:r>
            <w:rPr>
              <w:rFonts w:hint="eastAsia"/>
              <w:color w:val="000000" w:themeColor="text1"/>
              <w:sz w:val="32"/>
              <w:szCs w:val="32"/>
            </w:rPr>
            <w:fldChar w:fldCharType="separate"/>
          </w:r>
          <w:r>
            <w:rPr>
              <w:color w:val="000000" w:themeColor="text1"/>
              <w:sz w:val="32"/>
              <w:szCs w:val="32"/>
            </w:rPr>
            <w:t>36</w:t>
          </w:r>
          <w:r>
            <w:rPr>
              <w:rFonts w:hint="eastAsia"/>
              <w:color w:val="000000" w:themeColor="text1"/>
              <w:sz w:val="32"/>
              <w:szCs w:val="32"/>
            </w:rPr>
            <w:fldChar w:fldCharType="end"/>
          </w:r>
          <w:r>
            <w:rPr>
              <w:rFonts w:hint="eastAsia"/>
              <w:color w:val="000000" w:themeColor="text1"/>
              <w:sz w:val="32"/>
              <w:szCs w:val="32"/>
            </w:rPr>
            <w:fldChar w:fldCharType="end"/>
          </w:r>
        </w:p>
        <w:p w14:paraId="3F031EF3">
          <w:pPr>
            <w:pStyle w:val="17"/>
            <w:rPr>
              <w:rStyle w:val="27"/>
              <w:color w:val="000000" w:themeColor="text1"/>
              <w:u w:val="none"/>
            </w:rPr>
          </w:pPr>
          <w:r>
            <w:fldChar w:fldCharType="begin"/>
          </w:r>
          <w:r>
            <w:instrText xml:space="preserve"> HYPERLINK \l "_Toc98420725" </w:instrText>
          </w:r>
          <w:r>
            <w:fldChar w:fldCharType="separate"/>
          </w:r>
          <w:r>
            <w:rPr>
              <w:rStyle w:val="27"/>
              <w:rFonts w:hint="eastAsia"/>
              <w:color w:val="000000" w:themeColor="text1"/>
              <w:u w:val="none"/>
            </w:rPr>
            <w:t xml:space="preserve">第五章  </w:t>
          </w:r>
          <w:r>
            <w:rPr>
              <w:rStyle w:val="27"/>
              <w:rFonts w:hint="eastAsia"/>
              <w:color w:val="000000" w:themeColor="text1"/>
              <w:spacing w:val="-20"/>
              <w:u w:val="none"/>
            </w:rPr>
            <w:t>大力实施乡村振兴战略，促进农业强农村美农民富</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_Toc98420725 \h </w:instrText>
          </w:r>
          <w:r>
            <w:rPr>
              <w:rStyle w:val="27"/>
              <w:rFonts w:hint="eastAsia"/>
              <w:color w:val="000000" w:themeColor="text1"/>
              <w:u w:val="none"/>
            </w:rPr>
            <w:fldChar w:fldCharType="separate"/>
          </w:r>
          <w:r>
            <w:rPr>
              <w:rStyle w:val="27"/>
              <w:color w:val="000000" w:themeColor="text1"/>
              <w:u w:val="none"/>
            </w:rPr>
            <w:t>38</w:t>
          </w:r>
          <w:r>
            <w:rPr>
              <w:rStyle w:val="27"/>
              <w:rFonts w:hint="eastAsia"/>
              <w:color w:val="000000" w:themeColor="text1"/>
              <w:u w:val="none"/>
            </w:rPr>
            <w:fldChar w:fldCharType="end"/>
          </w:r>
          <w:r>
            <w:rPr>
              <w:rStyle w:val="27"/>
              <w:rFonts w:hint="eastAsia"/>
              <w:color w:val="000000" w:themeColor="text1"/>
              <w:u w:val="none"/>
            </w:rPr>
            <w:fldChar w:fldCharType="end"/>
          </w:r>
        </w:p>
        <w:p w14:paraId="75C7150F">
          <w:pPr>
            <w:pStyle w:val="9"/>
            <w:rPr>
              <w:rFonts w:hAnsiTheme="minorHAnsi" w:cstheme="minorBidi"/>
              <w:color w:val="000000" w:themeColor="text1"/>
              <w:sz w:val="32"/>
              <w:szCs w:val="32"/>
            </w:rPr>
          </w:pPr>
          <w:r>
            <w:fldChar w:fldCharType="begin"/>
          </w:r>
          <w:r>
            <w:instrText xml:space="preserve"> HYPERLINK \l "_Toc98420726" </w:instrText>
          </w:r>
          <w:r>
            <w:fldChar w:fldCharType="separate"/>
          </w:r>
          <w:r>
            <w:rPr>
              <w:rStyle w:val="27"/>
              <w:rFonts w:hint="eastAsia" w:hAnsi="新宋体" w:cs="新宋体"/>
              <w:color w:val="000000" w:themeColor="text1"/>
              <w:sz w:val="32"/>
              <w:szCs w:val="32"/>
              <w:u w:val="none"/>
            </w:rPr>
            <w:t>第一节  优化农业产业结构</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_Toc98420726 \h </w:instrText>
          </w:r>
          <w:r>
            <w:rPr>
              <w:rFonts w:hint="eastAsia"/>
              <w:color w:val="000000" w:themeColor="text1"/>
              <w:sz w:val="32"/>
              <w:szCs w:val="32"/>
            </w:rPr>
            <w:fldChar w:fldCharType="separate"/>
          </w:r>
          <w:r>
            <w:rPr>
              <w:color w:val="000000" w:themeColor="text1"/>
              <w:sz w:val="32"/>
              <w:szCs w:val="32"/>
            </w:rPr>
            <w:t>38</w:t>
          </w:r>
          <w:r>
            <w:rPr>
              <w:rFonts w:hint="eastAsia"/>
              <w:color w:val="000000" w:themeColor="text1"/>
              <w:sz w:val="32"/>
              <w:szCs w:val="32"/>
            </w:rPr>
            <w:fldChar w:fldCharType="end"/>
          </w:r>
          <w:r>
            <w:rPr>
              <w:rFonts w:hint="eastAsia"/>
              <w:color w:val="000000" w:themeColor="text1"/>
              <w:sz w:val="32"/>
              <w:szCs w:val="32"/>
            </w:rPr>
            <w:fldChar w:fldCharType="end"/>
          </w:r>
        </w:p>
        <w:p w14:paraId="717FD6E8">
          <w:pPr>
            <w:pStyle w:val="9"/>
            <w:rPr>
              <w:rFonts w:hAnsiTheme="minorHAnsi" w:cstheme="minorBidi"/>
              <w:color w:val="000000" w:themeColor="text1"/>
              <w:sz w:val="32"/>
              <w:szCs w:val="32"/>
            </w:rPr>
          </w:pPr>
          <w:r>
            <w:fldChar w:fldCharType="begin"/>
          </w:r>
          <w:r>
            <w:instrText xml:space="preserve"> HYPERLINK \l "_Toc98420727" </w:instrText>
          </w:r>
          <w:r>
            <w:fldChar w:fldCharType="separate"/>
          </w:r>
          <w:r>
            <w:rPr>
              <w:rStyle w:val="27"/>
              <w:rFonts w:hint="eastAsia" w:hAnsi="新宋体" w:cs="新宋体"/>
              <w:color w:val="000000" w:themeColor="text1"/>
              <w:sz w:val="32"/>
              <w:szCs w:val="32"/>
              <w:u w:val="none"/>
            </w:rPr>
            <w:t>第二节  构建新型农业经营体系</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_Toc98420727 \h </w:instrText>
          </w:r>
          <w:r>
            <w:rPr>
              <w:rFonts w:hint="eastAsia"/>
              <w:color w:val="000000" w:themeColor="text1"/>
              <w:sz w:val="32"/>
              <w:szCs w:val="32"/>
            </w:rPr>
            <w:fldChar w:fldCharType="separate"/>
          </w:r>
          <w:r>
            <w:rPr>
              <w:color w:val="000000" w:themeColor="text1"/>
              <w:sz w:val="32"/>
              <w:szCs w:val="32"/>
            </w:rPr>
            <w:t>42</w:t>
          </w:r>
          <w:r>
            <w:rPr>
              <w:rFonts w:hint="eastAsia"/>
              <w:color w:val="000000" w:themeColor="text1"/>
              <w:sz w:val="32"/>
              <w:szCs w:val="32"/>
            </w:rPr>
            <w:fldChar w:fldCharType="end"/>
          </w:r>
          <w:r>
            <w:rPr>
              <w:rFonts w:hint="eastAsia"/>
              <w:color w:val="000000" w:themeColor="text1"/>
              <w:sz w:val="32"/>
              <w:szCs w:val="32"/>
            </w:rPr>
            <w:fldChar w:fldCharType="end"/>
          </w:r>
        </w:p>
        <w:p w14:paraId="5064893A">
          <w:pPr>
            <w:pStyle w:val="9"/>
            <w:rPr>
              <w:rFonts w:hAnsiTheme="minorHAnsi" w:cstheme="minorBidi"/>
              <w:color w:val="000000" w:themeColor="text1"/>
              <w:sz w:val="32"/>
              <w:szCs w:val="32"/>
            </w:rPr>
          </w:pPr>
          <w:r>
            <w:fldChar w:fldCharType="begin"/>
          </w:r>
          <w:r>
            <w:instrText xml:space="preserve"> HYPERLINK \l "_Toc98420728" </w:instrText>
          </w:r>
          <w:r>
            <w:fldChar w:fldCharType="separate"/>
          </w:r>
          <w:r>
            <w:rPr>
              <w:rStyle w:val="27"/>
              <w:rFonts w:hint="eastAsia" w:hAnsi="新宋体" w:cs="新宋体"/>
              <w:color w:val="000000" w:themeColor="text1"/>
              <w:sz w:val="32"/>
              <w:szCs w:val="32"/>
              <w:u w:val="none"/>
            </w:rPr>
            <w:t>第三节  健全农业支撑保障体系</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_Toc98420728 \h </w:instrText>
          </w:r>
          <w:r>
            <w:rPr>
              <w:rFonts w:hint="eastAsia"/>
              <w:color w:val="000000" w:themeColor="text1"/>
              <w:sz w:val="32"/>
              <w:szCs w:val="32"/>
            </w:rPr>
            <w:fldChar w:fldCharType="separate"/>
          </w:r>
          <w:r>
            <w:rPr>
              <w:color w:val="000000" w:themeColor="text1"/>
              <w:sz w:val="32"/>
              <w:szCs w:val="32"/>
            </w:rPr>
            <w:t>44</w:t>
          </w:r>
          <w:r>
            <w:rPr>
              <w:rFonts w:hint="eastAsia"/>
              <w:color w:val="000000" w:themeColor="text1"/>
              <w:sz w:val="32"/>
              <w:szCs w:val="32"/>
            </w:rPr>
            <w:fldChar w:fldCharType="end"/>
          </w:r>
          <w:r>
            <w:rPr>
              <w:rFonts w:hint="eastAsia"/>
              <w:color w:val="000000" w:themeColor="text1"/>
              <w:sz w:val="32"/>
              <w:szCs w:val="32"/>
            </w:rPr>
            <w:fldChar w:fldCharType="end"/>
          </w:r>
        </w:p>
        <w:p w14:paraId="3BF15528">
          <w:pPr>
            <w:pStyle w:val="9"/>
            <w:rPr>
              <w:rFonts w:hAnsiTheme="minorHAnsi" w:cstheme="minorBidi"/>
              <w:color w:val="000000" w:themeColor="text1"/>
              <w:sz w:val="32"/>
              <w:szCs w:val="32"/>
            </w:rPr>
          </w:pPr>
          <w:r>
            <w:fldChar w:fldCharType="begin"/>
          </w:r>
          <w:r>
            <w:instrText xml:space="preserve"> HYPERLINK \l "_Toc98420729" </w:instrText>
          </w:r>
          <w:r>
            <w:fldChar w:fldCharType="separate"/>
          </w:r>
          <w:r>
            <w:rPr>
              <w:rStyle w:val="27"/>
              <w:rFonts w:hint="eastAsia" w:hAnsi="新宋体" w:cs="新宋体"/>
              <w:color w:val="000000" w:themeColor="text1"/>
              <w:sz w:val="32"/>
              <w:szCs w:val="32"/>
              <w:u w:val="none"/>
            </w:rPr>
            <w:t xml:space="preserve">第四节  </w:t>
          </w:r>
          <w:r>
            <w:rPr>
              <w:rStyle w:val="27"/>
              <w:rFonts w:hint="eastAsia" w:hAnsi="新宋体"/>
              <w:color w:val="000000" w:themeColor="text1"/>
              <w:sz w:val="32"/>
              <w:szCs w:val="32"/>
              <w:u w:val="none"/>
            </w:rPr>
            <w:t>实施乡村建设行动</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_Toc98420729 \h </w:instrText>
          </w:r>
          <w:r>
            <w:rPr>
              <w:rFonts w:hint="eastAsia"/>
              <w:color w:val="000000" w:themeColor="text1"/>
              <w:sz w:val="32"/>
              <w:szCs w:val="32"/>
            </w:rPr>
            <w:fldChar w:fldCharType="separate"/>
          </w:r>
          <w:r>
            <w:rPr>
              <w:color w:val="000000" w:themeColor="text1"/>
              <w:sz w:val="32"/>
              <w:szCs w:val="32"/>
            </w:rPr>
            <w:t>45</w:t>
          </w:r>
          <w:r>
            <w:rPr>
              <w:rFonts w:hint="eastAsia"/>
              <w:color w:val="000000" w:themeColor="text1"/>
              <w:sz w:val="32"/>
              <w:szCs w:val="32"/>
            </w:rPr>
            <w:fldChar w:fldCharType="end"/>
          </w:r>
          <w:r>
            <w:rPr>
              <w:rFonts w:hint="eastAsia"/>
              <w:color w:val="000000" w:themeColor="text1"/>
              <w:sz w:val="32"/>
              <w:szCs w:val="32"/>
            </w:rPr>
            <w:fldChar w:fldCharType="end"/>
          </w:r>
        </w:p>
        <w:p w14:paraId="345CA644">
          <w:pPr>
            <w:pStyle w:val="9"/>
            <w:rPr>
              <w:rFonts w:hAnsiTheme="minorHAnsi" w:cstheme="minorBidi"/>
              <w:color w:val="000000" w:themeColor="text1"/>
              <w:sz w:val="32"/>
              <w:szCs w:val="32"/>
            </w:rPr>
          </w:pPr>
          <w:r>
            <w:fldChar w:fldCharType="begin"/>
          </w:r>
          <w:r>
            <w:instrText xml:space="preserve"> HYPERLINK \l "_Toc98420730" </w:instrText>
          </w:r>
          <w:r>
            <w:fldChar w:fldCharType="separate"/>
          </w:r>
          <w:r>
            <w:rPr>
              <w:rStyle w:val="27"/>
              <w:rFonts w:hint="eastAsia" w:hAnsi="新宋体" w:cs="新宋体"/>
              <w:color w:val="000000" w:themeColor="text1"/>
              <w:sz w:val="32"/>
              <w:szCs w:val="32"/>
              <w:u w:val="none"/>
            </w:rPr>
            <w:t>第五节  建设“四美乡村”</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_Toc98420730 \h </w:instrText>
          </w:r>
          <w:r>
            <w:rPr>
              <w:rFonts w:hint="eastAsia"/>
              <w:color w:val="000000" w:themeColor="text1"/>
              <w:sz w:val="32"/>
              <w:szCs w:val="32"/>
            </w:rPr>
            <w:fldChar w:fldCharType="separate"/>
          </w:r>
          <w:r>
            <w:rPr>
              <w:color w:val="000000" w:themeColor="text1"/>
              <w:sz w:val="32"/>
              <w:szCs w:val="32"/>
            </w:rPr>
            <w:t>46</w:t>
          </w:r>
          <w:r>
            <w:rPr>
              <w:rFonts w:hint="eastAsia"/>
              <w:color w:val="000000" w:themeColor="text1"/>
              <w:sz w:val="32"/>
              <w:szCs w:val="32"/>
            </w:rPr>
            <w:fldChar w:fldCharType="end"/>
          </w:r>
          <w:r>
            <w:rPr>
              <w:rFonts w:hint="eastAsia"/>
              <w:color w:val="000000" w:themeColor="text1"/>
              <w:sz w:val="32"/>
              <w:szCs w:val="32"/>
            </w:rPr>
            <w:fldChar w:fldCharType="end"/>
          </w:r>
        </w:p>
        <w:p w14:paraId="61634429">
          <w:pPr>
            <w:pStyle w:val="9"/>
            <w:rPr>
              <w:rFonts w:hAnsiTheme="minorHAnsi" w:cstheme="minorBidi"/>
              <w:color w:val="000000" w:themeColor="text1"/>
              <w:sz w:val="32"/>
              <w:szCs w:val="32"/>
            </w:rPr>
          </w:pPr>
          <w:r>
            <w:fldChar w:fldCharType="begin"/>
          </w:r>
          <w:r>
            <w:instrText xml:space="preserve"> HYPERLINK \l "_Toc98420731" </w:instrText>
          </w:r>
          <w:r>
            <w:fldChar w:fldCharType="separate"/>
          </w:r>
          <w:r>
            <w:rPr>
              <w:rStyle w:val="27"/>
              <w:rFonts w:hint="eastAsia" w:hAnsi="新宋体" w:cs="Times New Roman"/>
              <w:color w:val="000000" w:themeColor="text1"/>
              <w:sz w:val="32"/>
              <w:szCs w:val="32"/>
              <w:u w:val="none"/>
            </w:rPr>
            <w:t>第六节  巩固拓展脱贫攻坚成果</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_Toc98420731 \h </w:instrText>
          </w:r>
          <w:r>
            <w:rPr>
              <w:rFonts w:hint="eastAsia"/>
              <w:color w:val="000000" w:themeColor="text1"/>
              <w:sz w:val="32"/>
              <w:szCs w:val="32"/>
            </w:rPr>
            <w:fldChar w:fldCharType="separate"/>
          </w:r>
          <w:r>
            <w:rPr>
              <w:color w:val="000000" w:themeColor="text1"/>
              <w:sz w:val="32"/>
              <w:szCs w:val="32"/>
            </w:rPr>
            <w:t>47</w:t>
          </w:r>
          <w:r>
            <w:rPr>
              <w:rFonts w:hint="eastAsia"/>
              <w:color w:val="000000" w:themeColor="text1"/>
              <w:sz w:val="32"/>
              <w:szCs w:val="32"/>
            </w:rPr>
            <w:fldChar w:fldCharType="end"/>
          </w:r>
          <w:r>
            <w:rPr>
              <w:rFonts w:hint="eastAsia"/>
              <w:color w:val="000000" w:themeColor="text1"/>
              <w:sz w:val="32"/>
              <w:szCs w:val="32"/>
            </w:rPr>
            <w:fldChar w:fldCharType="end"/>
          </w:r>
        </w:p>
        <w:p w14:paraId="383AC158">
          <w:pPr>
            <w:pStyle w:val="17"/>
            <w:rPr>
              <w:rStyle w:val="27"/>
              <w:color w:val="000000" w:themeColor="text1"/>
              <w:u w:val="none"/>
            </w:rPr>
          </w:pPr>
          <w:r>
            <w:fldChar w:fldCharType="begin"/>
          </w:r>
          <w:r>
            <w:instrText xml:space="preserve"> HYPERLINK \l "_Toc98420732" </w:instrText>
          </w:r>
          <w:r>
            <w:fldChar w:fldCharType="separate"/>
          </w:r>
          <w:r>
            <w:rPr>
              <w:rStyle w:val="27"/>
              <w:rFonts w:hint="eastAsia"/>
              <w:color w:val="000000" w:themeColor="text1"/>
              <w:u w:val="none"/>
            </w:rPr>
            <w:t>第六章  大力发展现代服务业，培育经济增长新引擎</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_Toc98420732 \h </w:instrText>
          </w:r>
          <w:r>
            <w:rPr>
              <w:rStyle w:val="27"/>
              <w:rFonts w:hint="eastAsia"/>
              <w:color w:val="000000" w:themeColor="text1"/>
              <w:u w:val="none"/>
            </w:rPr>
            <w:fldChar w:fldCharType="separate"/>
          </w:r>
          <w:r>
            <w:rPr>
              <w:rStyle w:val="27"/>
              <w:color w:val="000000" w:themeColor="text1"/>
              <w:u w:val="none"/>
            </w:rPr>
            <w:t>48</w:t>
          </w:r>
          <w:r>
            <w:rPr>
              <w:rStyle w:val="27"/>
              <w:rFonts w:hint="eastAsia"/>
              <w:color w:val="000000" w:themeColor="text1"/>
              <w:u w:val="none"/>
            </w:rPr>
            <w:fldChar w:fldCharType="end"/>
          </w:r>
          <w:r>
            <w:rPr>
              <w:rStyle w:val="27"/>
              <w:rFonts w:hint="eastAsia"/>
              <w:color w:val="000000" w:themeColor="text1"/>
              <w:u w:val="none"/>
            </w:rPr>
            <w:fldChar w:fldCharType="end"/>
          </w:r>
        </w:p>
        <w:p w14:paraId="41182EC0">
          <w:pPr>
            <w:pStyle w:val="9"/>
            <w:rPr>
              <w:rFonts w:hAnsiTheme="minorHAnsi" w:cstheme="minorBidi"/>
              <w:color w:val="000000" w:themeColor="text1"/>
              <w:sz w:val="32"/>
              <w:szCs w:val="32"/>
            </w:rPr>
          </w:pPr>
          <w:r>
            <w:fldChar w:fldCharType="begin"/>
          </w:r>
          <w:r>
            <w:instrText xml:space="preserve"> HYPERLINK \l "_Toc98420733" </w:instrText>
          </w:r>
          <w:r>
            <w:fldChar w:fldCharType="separate"/>
          </w:r>
          <w:r>
            <w:rPr>
              <w:rStyle w:val="27"/>
              <w:rFonts w:hint="eastAsia" w:hAnsi="黑体" w:cs="黑体"/>
              <w:color w:val="000000" w:themeColor="text1"/>
              <w:sz w:val="32"/>
              <w:szCs w:val="32"/>
              <w:u w:val="none"/>
            </w:rPr>
            <w:t>第一节  做大做强生产性服务业</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_Toc98420733 \h </w:instrText>
          </w:r>
          <w:r>
            <w:rPr>
              <w:rFonts w:hint="eastAsia"/>
              <w:color w:val="000000" w:themeColor="text1"/>
              <w:sz w:val="32"/>
              <w:szCs w:val="32"/>
            </w:rPr>
            <w:fldChar w:fldCharType="separate"/>
          </w:r>
          <w:r>
            <w:rPr>
              <w:color w:val="000000" w:themeColor="text1"/>
              <w:sz w:val="32"/>
              <w:szCs w:val="32"/>
            </w:rPr>
            <w:t>48</w:t>
          </w:r>
          <w:r>
            <w:rPr>
              <w:rFonts w:hint="eastAsia"/>
              <w:color w:val="000000" w:themeColor="text1"/>
              <w:sz w:val="32"/>
              <w:szCs w:val="32"/>
            </w:rPr>
            <w:fldChar w:fldCharType="end"/>
          </w:r>
          <w:r>
            <w:rPr>
              <w:rFonts w:hint="eastAsia"/>
              <w:color w:val="000000" w:themeColor="text1"/>
              <w:sz w:val="32"/>
              <w:szCs w:val="32"/>
            </w:rPr>
            <w:fldChar w:fldCharType="end"/>
          </w:r>
        </w:p>
        <w:p w14:paraId="57C65729">
          <w:pPr>
            <w:pStyle w:val="9"/>
            <w:rPr>
              <w:rFonts w:hAnsiTheme="minorHAnsi" w:cstheme="minorBidi"/>
              <w:color w:val="000000" w:themeColor="text1"/>
              <w:sz w:val="32"/>
              <w:szCs w:val="32"/>
            </w:rPr>
          </w:pPr>
          <w:r>
            <w:fldChar w:fldCharType="begin"/>
          </w:r>
          <w:r>
            <w:instrText xml:space="preserve"> HYPERLINK \l "_Toc98420734" </w:instrText>
          </w:r>
          <w:r>
            <w:fldChar w:fldCharType="separate"/>
          </w:r>
          <w:r>
            <w:rPr>
              <w:rStyle w:val="27"/>
              <w:rFonts w:hint="eastAsia" w:hAnsi="黑体" w:cs="黑体"/>
              <w:color w:val="000000" w:themeColor="text1"/>
              <w:sz w:val="32"/>
              <w:szCs w:val="32"/>
              <w:u w:val="none"/>
            </w:rPr>
            <w:t>第二节  培育壮大生活性服务业</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_Toc98420734 \h </w:instrText>
          </w:r>
          <w:r>
            <w:rPr>
              <w:rFonts w:hint="eastAsia"/>
              <w:color w:val="000000" w:themeColor="text1"/>
              <w:sz w:val="32"/>
              <w:szCs w:val="32"/>
            </w:rPr>
            <w:fldChar w:fldCharType="separate"/>
          </w:r>
          <w:r>
            <w:rPr>
              <w:color w:val="000000" w:themeColor="text1"/>
              <w:sz w:val="32"/>
              <w:szCs w:val="32"/>
            </w:rPr>
            <w:t>52</w:t>
          </w:r>
          <w:r>
            <w:rPr>
              <w:rFonts w:hint="eastAsia"/>
              <w:color w:val="000000" w:themeColor="text1"/>
              <w:sz w:val="32"/>
              <w:szCs w:val="32"/>
            </w:rPr>
            <w:fldChar w:fldCharType="end"/>
          </w:r>
          <w:r>
            <w:rPr>
              <w:rFonts w:hint="eastAsia"/>
              <w:color w:val="000000" w:themeColor="text1"/>
              <w:sz w:val="32"/>
              <w:szCs w:val="32"/>
            </w:rPr>
            <w:fldChar w:fldCharType="end"/>
          </w:r>
        </w:p>
        <w:p w14:paraId="6F0AB0CF">
          <w:pPr>
            <w:pStyle w:val="9"/>
            <w:rPr>
              <w:rFonts w:hAnsiTheme="minorHAnsi" w:cstheme="minorBidi"/>
              <w:color w:val="000000" w:themeColor="text1"/>
              <w:sz w:val="32"/>
              <w:szCs w:val="32"/>
            </w:rPr>
          </w:pPr>
          <w:r>
            <w:fldChar w:fldCharType="begin"/>
          </w:r>
          <w:r>
            <w:instrText xml:space="preserve"> HYPERLINK \l "_Toc98420735" </w:instrText>
          </w:r>
          <w:r>
            <w:fldChar w:fldCharType="separate"/>
          </w:r>
          <w:r>
            <w:rPr>
              <w:rStyle w:val="27"/>
              <w:rFonts w:hint="eastAsia" w:hAnsi="黑体" w:cs="黑体"/>
              <w:color w:val="000000" w:themeColor="text1"/>
              <w:sz w:val="32"/>
              <w:szCs w:val="32"/>
              <w:u w:val="none"/>
            </w:rPr>
            <w:t>第三节  提升服务业载体支撑能力</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_Toc98420735 \h </w:instrText>
          </w:r>
          <w:r>
            <w:rPr>
              <w:rFonts w:hint="eastAsia"/>
              <w:color w:val="000000" w:themeColor="text1"/>
              <w:sz w:val="32"/>
              <w:szCs w:val="32"/>
            </w:rPr>
            <w:fldChar w:fldCharType="separate"/>
          </w:r>
          <w:r>
            <w:rPr>
              <w:color w:val="000000" w:themeColor="text1"/>
              <w:sz w:val="32"/>
              <w:szCs w:val="32"/>
            </w:rPr>
            <w:t>56</w:t>
          </w:r>
          <w:r>
            <w:rPr>
              <w:rFonts w:hint="eastAsia"/>
              <w:color w:val="000000" w:themeColor="text1"/>
              <w:sz w:val="32"/>
              <w:szCs w:val="32"/>
            </w:rPr>
            <w:fldChar w:fldCharType="end"/>
          </w:r>
          <w:r>
            <w:rPr>
              <w:rFonts w:hint="eastAsia"/>
              <w:color w:val="000000" w:themeColor="text1"/>
              <w:sz w:val="32"/>
              <w:szCs w:val="32"/>
            </w:rPr>
            <w:fldChar w:fldCharType="end"/>
          </w:r>
        </w:p>
        <w:p w14:paraId="082DEB24">
          <w:pPr>
            <w:pStyle w:val="9"/>
            <w:rPr>
              <w:rFonts w:hAnsiTheme="minorHAnsi" w:cstheme="minorBidi"/>
              <w:color w:val="000000" w:themeColor="text1"/>
              <w:sz w:val="32"/>
              <w:szCs w:val="32"/>
            </w:rPr>
          </w:pPr>
          <w:r>
            <w:fldChar w:fldCharType="begin"/>
          </w:r>
          <w:r>
            <w:instrText xml:space="preserve"> HYPERLINK \l "_Toc98420736" </w:instrText>
          </w:r>
          <w:r>
            <w:fldChar w:fldCharType="separate"/>
          </w:r>
          <w:r>
            <w:rPr>
              <w:rStyle w:val="27"/>
              <w:rFonts w:hint="eastAsia" w:hAnsi="黑体" w:cs="黑体"/>
              <w:color w:val="000000" w:themeColor="text1"/>
              <w:sz w:val="32"/>
              <w:szCs w:val="32"/>
              <w:u w:val="none"/>
            </w:rPr>
            <w:t>第四节  增强服务业发展动能</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_Toc98420736 \h </w:instrText>
          </w:r>
          <w:r>
            <w:rPr>
              <w:rFonts w:hint="eastAsia"/>
              <w:color w:val="000000" w:themeColor="text1"/>
              <w:sz w:val="32"/>
              <w:szCs w:val="32"/>
            </w:rPr>
            <w:fldChar w:fldCharType="separate"/>
          </w:r>
          <w:r>
            <w:rPr>
              <w:color w:val="000000" w:themeColor="text1"/>
              <w:sz w:val="32"/>
              <w:szCs w:val="32"/>
            </w:rPr>
            <w:t>58</w:t>
          </w:r>
          <w:r>
            <w:rPr>
              <w:rFonts w:hint="eastAsia"/>
              <w:color w:val="000000" w:themeColor="text1"/>
              <w:sz w:val="32"/>
              <w:szCs w:val="32"/>
            </w:rPr>
            <w:fldChar w:fldCharType="end"/>
          </w:r>
          <w:r>
            <w:rPr>
              <w:rFonts w:hint="eastAsia"/>
              <w:color w:val="000000" w:themeColor="text1"/>
              <w:sz w:val="32"/>
              <w:szCs w:val="32"/>
            </w:rPr>
            <w:fldChar w:fldCharType="end"/>
          </w:r>
        </w:p>
        <w:p w14:paraId="64A273F5">
          <w:pPr>
            <w:pStyle w:val="17"/>
            <w:rPr>
              <w:rStyle w:val="27"/>
              <w:color w:val="000000" w:themeColor="text1"/>
              <w:u w:val="none"/>
            </w:rPr>
          </w:pPr>
          <w:r>
            <w:fldChar w:fldCharType="begin"/>
          </w:r>
          <w:r>
            <w:instrText xml:space="preserve"> HYPERLINK \l "_Toc98420737" </w:instrText>
          </w:r>
          <w:r>
            <w:fldChar w:fldCharType="separate"/>
          </w:r>
          <w:r>
            <w:rPr>
              <w:rStyle w:val="27"/>
              <w:rFonts w:hint="eastAsia"/>
              <w:color w:val="000000" w:themeColor="text1"/>
              <w:u w:val="none"/>
            </w:rPr>
            <w:t>第七章  加强人才队伍建设，培育提升区域创新能力</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_Toc98420737 \h </w:instrText>
          </w:r>
          <w:r>
            <w:rPr>
              <w:rStyle w:val="27"/>
              <w:rFonts w:hint="eastAsia"/>
              <w:color w:val="000000" w:themeColor="text1"/>
              <w:u w:val="none"/>
            </w:rPr>
            <w:fldChar w:fldCharType="separate"/>
          </w:r>
          <w:r>
            <w:rPr>
              <w:rStyle w:val="27"/>
              <w:color w:val="000000" w:themeColor="text1"/>
              <w:u w:val="none"/>
            </w:rPr>
            <w:t>59</w:t>
          </w:r>
          <w:r>
            <w:rPr>
              <w:rStyle w:val="27"/>
              <w:rFonts w:hint="eastAsia"/>
              <w:color w:val="000000" w:themeColor="text1"/>
              <w:u w:val="none"/>
            </w:rPr>
            <w:fldChar w:fldCharType="end"/>
          </w:r>
          <w:r>
            <w:rPr>
              <w:rStyle w:val="27"/>
              <w:rFonts w:hint="eastAsia"/>
              <w:color w:val="000000" w:themeColor="text1"/>
              <w:u w:val="none"/>
            </w:rPr>
            <w:fldChar w:fldCharType="end"/>
          </w:r>
        </w:p>
        <w:p w14:paraId="47475A77">
          <w:pPr>
            <w:pStyle w:val="9"/>
            <w:rPr>
              <w:rFonts w:hAnsiTheme="minorHAnsi" w:cstheme="minorBidi"/>
              <w:color w:val="000000" w:themeColor="text1"/>
              <w:sz w:val="32"/>
              <w:szCs w:val="32"/>
            </w:rPr>
          </w:pPr>
          <w:r>
            <w:fldChar w:fldCharType="begin"/>
          </w:r>
          <w:r>
            <w:instrText xml:space="preserve"> HYPERLINK \l "_Toc98420738" </w:instrText>
          </w:r>
          <w:r>
            <w:fldChar w:fldCharType="separate"/>
          </w:r>
          <w:r>
            <w:rPr>
              <w:rStyle w:val="27"/>
              <w:rFonts w:hint="eastAsia" w:hAnsi="黑体" w:cs="黑体"/>
              <w:color w:val="000000" w:themeColor="text1"/>
              <w:sz w:val="32"/>
              <w:szCs w:val="32"/>
              <w:u w:val="none"/>
            </w:rPr>
            <w:t>第一节  实施创新驱动发展战略</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_Toc98420738 \h </w:instrText>
          </w:r>
          <w:r>
            <w:rPr>
              <w:rFonts w:hint="eastAsia"/>
              <w:color w:val="000000" w:themeColor="text1"/>
              <w:sz w:val="32"/>
              <w:szCs w:val="32"/>
            </w:rPr>
            <w:fldChar w:fldCharType="separate"/>
          </w:r>
          <w:r>
            <w:rPr>
              <w:color w:val="000000" w:themeColor="text1"/>
              <w:sz w:val="32"/>
              <w:szCs w:val="32"/>
            </w:rPr>
            <w:t>59</w:t>
          </w:r>
          <w:r>
            <w:rPr>
              <w:rFonts w:hint="eastAsia"/>
              <w:color w:val="000000" w:themeColor="text1"/>
              <w:sz w:val="32"/>
              <w:szCs w:val="32"/>
            </w:rPr>
            <w:fldChar w:fldCharType="end"/>
          </w:r>
          <w:r>
            <w:rPr>
              <w:rFonts w:hint="eastAsia"/>
              <w:color w:val="000000" w:themeColor="text1"/>
              <w:sz w:val="32"/>
              <w:szCs w:val="32"/>
            </w:rPr>
            <w:fldChar w:fldCharType="end"/>
          </w:r>
        </w:p>
        <w:p w14:paraId="1766669E">
          <w:pPr>
            <w:pStyle w:val="9"/>
            <w:rPr>
              <w:rFonts w:hAnsiTheme="minorHAnsi" w:cstheme="minorBidi"/>
              <w:color w:val="000000" w:themeColor="text1"/>
              <w:sz w:val="32"/>
              <w:szCs w:val="32"/>
            </w:rPr>
          </w:pPr>
          <w:r>
            <w:fldChar w:fldCharType="begin"/>
          </w:r>
          <w:r>
            <w:instrText xml:space="preserve"> HYPERLINK \l "_Toc98420739" </w:instrText>
          </w:r>
          <w:r>
            <w:fldChar w:fldCharType="separate"/>
          </w:r>
          <w:r>
            <w:rPr>
              <w:rStyle w:val="27"/>
              <w:rFonts w:hint="eastAsia" w:hAnsi="黑体" w:cs="黑体"/>
              <w:color w:val="000000" w:themeColor="text1"/>
              <w:sz w:val="32"/>
              <w:szCs w:val="32"/>
              <w:u w:val="none"/>
            </w:rPr>
            <w:t>第二节  大力发展数字唐河</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_Toc98420739 \h </w:instrText>
          </w:r>
          <w:r>
            <w:rPr>
              <w:rFonts w:hint="eastAsia"/>
              <w:color w:val="000000" w:themeColor="text1"/>
              <w:sz w:val="32"/>
              <w:szCs w:val="32"/>
            </w:rPr>
            <w:fldChar w:fldCharType="separate"/>
          </w:r>
          <w:r>
            <w:rPr>
              <w:color w:val="000000" w:themeColor="text1"/>
              <w:sz w:val="32"/>
              <w:szCs w:val="32"/>
            </w:rPr>
            <w:t>60</w:t>
          </w:r>
          <w:r>
            <w:rPr>
              <w:rFonts w:hint="eastAsia"/>
              <w:color w:val="000000" w:themeColor="text1"/>
              <w:sz w:val="32"/>
              <w:szCs w:val="32"/>
            </w:rPr>
            <w:fldChar w:fldCharType="end"/>
          </w:r>
          <w:r>
            <w:rPr>
              <w:rFonts w:hint="eastAsia"/>
              <w:color w:val="000000" w:themeColor="text1"/>
              <w:sz w:val="32"/>
              <w:szCs w:val="32"/>
            </w:rPr>
            <w:fldChar w:fldCharType="end"/>
          </w:r>
        </w:p>
        <w:p w14:paraId="4E7B77A4">
          <w:pPr>
            <w:pStyle w:val="9"/>
            <w:rPr>
              <w:rFonts w:hAnsiTheme="minorHAnsi" w:cstheme="minorBidi"/>
              <w:color w:val="000000" w:themeColor="text1"/>
              <w:sz w:val="32"/>
              <w:szCs w:val="32"/>
            </w:rPr>
          </w:pPr>
          <w:r>
            <w:fldChar w:fldCharType="begin"/>
          </w:r>
          <w:r>
            <w:instrText xml:space="preserve"> HYPERLINK \l "_Toc98420740" </w:instrText>
          </w:r>
          <w:r>
            <w:fldChar w:fldCharType="separate"/>
          </w:r>
          <w:r>
            <w:rPr>
              <w:rStyle w:val="27"/>
              <w:rFonts w:hint="eastAsia" w:hAnsi="黑体" w:cs="黑体"/>
              <w:color w:val="000000" w:themeColor="text1"/>
              <w:sz w:val="32"/>
              <w:szCs w:val="32"/>
              <w:u w:val="none"/>
            </w:rPr>
            <w:t>第三节  持续建设人才强县</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_Toc98420740 \h </w:instrText>
          </w:r>
          <w:r>
            <w:rPr>
              <w:rFonts w:hint="eastAsia"/>
              <w:color w:val="000000" w:themeColor="text1"/>
              <w:sz w:val="32"/>
              <w:szCs w:val="32"/>
            </w:rPr>
            <w:fldChar w:fldCharType="separate"/>
          </w:r>
          <w:r>
            <w:rPr>
              <w:color w:val="000000" w:themeColor="text1"/>
              <w:sz w:val="32"/>
              <w:szCs w:val="32"/>
            </w:rPr>
            <w:t>61</w:t>
          </w:r>
          <w:r>
            <w:rPr>
              <w:rFonts w:hint="eastAsia"/>
              <w:color w:val="000000" w:themeColor="text1"/>
              <w:sz w:val="32"/>
              <w:szCs w:val="32"/>
            </w:rPr>
            <w:fldChar w:fldCharType="end"/>
          </w:r>
          <w:r>
            <w:rPr>
              <w:rFonts w:hint="eastAsia"/>
              <w:color w:val="000000" w:themeColor="text1"/>
              <w:sz w:val="32"/>
              <w:szCs w:val="32"/>
            </w:rPr>
            <w:fldChar w:fldCharType="end"/>
          </w:r>
        </w:p>
        <w:p w14:paraId="71A9A9EA">
          <w:pPr>
            <w:pStyle w:val="17"/>
            <w:rPr>
              <w:rStyle w:val="27"/>
              <w:color w:val="000000" w:themeColor="text1"/>
              <w:u w:val="none"/>
            </w:rPr>
          </w:pPr>
          <w:r>
            <w:fldChar w:fldCharType="begin"/>
          </w:r>
          <w:r>
            <w:instrText xml:space="preserve"> HYPERLINK \l "_Toc98420741" </w:instrText>
          </w:r>
          <w:r>
            <w:fldChar w:fldCharType="separate"/>
          </w:r>
          <w:r>
            <w:rPr>
              <w:rStyle w:val="27"/>
              <w:rFonts w:hint="eastAsia"/>
              <w:color w:val="000000" w:themeColor="text1"/>
              <w:u w:val="none"/>
            </w:rPr>
            <w:t>第八章  挖掘消费内需潜力，全面融入新发展格局</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_Toc98420741 \h </w:instrText>
          </w:r>
          <w:r>
            <w:rPr>
              <w:rStyle w:val="27"/>
              <w:rFonts w:hint="eastAsia"/>
              <w:color w:val="000000" w:themeColor="text1"/>
              <w:u w:val="none"/>
            </w:rPr>
            <w:fldChar w:fldCharType="separate"/>
          </w:r>
          <w:r>
            <w:rPr>
              <w:rStyle w:val="27"/>
              <w:color w:val="000000" w:themeColor="text1"/>
              <w:u w:val="none"/>
            </w:rPr>
            <w:t>63</w:t>
          </w:r>
          <w:r>
            <w:rPr>
              <w:rStyle w:val="27"/>
              <w:rFonts w:hint="eastAsia"/>
              <w:color w:val="000000" w:themeColor="text1"/>
              <w:u w:val="none"/>
            </w:rPr>
            <w:fldChar w:fldCharType="end"/>
          </w:r>
          <w:r>
            <w:rPr>
              <w:rStyle w:val="27"/>
              <w:rFonts w:hint="eastAsia"/>
              <w:color w:val="000000" w:themeColor="text1"/>
              <w:u w:val="none"/>
            </w:rPr>
            <w:fldChar w:fldCharType="end"/>
          </w:r>
        </w:p>
        <w:p w14:paraId="14E85FF6">
          <w:pPr>
            <w:pStyle w:val="9"/>
            <w:rPr>
              <w:rFonts w:hAnsiTheme="minorHAnsi" w:cstheme="minorBidi"/>
              <w:color w:val="000000" w:themeColor="text1"/>
              <w:sz w:val="32"/>
              <w:szCs w:val="32"/>
            </w:rPr>
          </w:pPr>
          <w:r>
            <w:fldChar w:fldCharType="begin"/>
          </w:r>
          <w:r>
            <w:instrText xml:space="preserve"> HYPERLINK \l "_Toc98420742" </w:instrText>
          </w:r>
          <w:r>
            <w:fldChar w:fldCharType="separate"/>
          </w:r>
          <w:r>
            <w:rPr>
              <w:rStyle w:val="27"/>
              <w:rFonts w:hint="eastAsia"/>
              <w:color w:val="000000" w:themeColor="text1"/>
              <w:sz w:val="32"/>
              <w:szCs w:val="32"/>
              <w:u w:val="none"/>
            </w:rPr>
            <w:t>第一节  丰富供给培育新的消费热点</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_Toc98420742 \h </w:instrText>
          </w:r>
          <w:r>
            <w:rPr>
              <w:rFonts w:hint="eastAsia"/>
              <w:color w:val="000000" w:themeColor="text1"/>
              <w:sz w:val="32"/>
              <w:szCs w:val="32"/>
            </w:rPr>
            <w:fldChar w:fldCharType="separate"/>
          </w:r>
          <w:r>
            <w:rPr>
              <w:color w:val="000000" w:themeColor="text1"/>
              <w:sz w:val="32"/>
              <w:szCs w:val="32"/>
            </w:rPr>
            <w:t>63</w:t>
          </w:r>
          <w:r>
            <w:rPr>
              <w:rFonts w:hint="eastAsia"/>
              <w:color w:val="000000" w:themeColor="text1"/>
              <w:sz w:val="32"/>
              <w:szCs w:val="32"/>
            </w:rPr>
            <w:fldChar w:fldCharType="end"/>
          </w:r>
          <w:r>
            <w:rPr>
              <w:rFonts w:hint="eastAsia"/>
              <w:color w:val="000000" w:themeColor="text1"/>
              <w:sz w:val="32"/>
              <w:szCs w:val="32"/>
            </w:rPr>
            <w:fldChar w:fldCharType="end"/>
          </w:r>
        </w:p>
        <w:p w14:paraId="31B60DDA">
          <w:pPr>
            <w:pStyle w:val="9"/>
            <w:rPr>
              <w:rFonts w:hAnsiTheme="minorHAnsi" w:cstheme="minorBidi"/>
              <w:color w:val="000000" w:themeColor="text1"/>
              <w:sz w:val="32"/>
              <w:szCs w:val="32"/>
            </w:rPr>
          </w:pPr>
          <w:r>
            <w:fldChar w:fldCharType="begin"/>
          </w:r>
          <w:r>
            <w:instrText xml:space="preserve"> HYPERLINK \l "_Toc98420743" </w:instrText>
          </w:r>
          <w:r>
            <w:fldChar w:fldCharType="separate"/>
          </w:r>
          <w:r>
            <w:rPr>
              <w:rStyle w:val="27"/>
              <w:rFonts w:hint="eastAsia"/>
              <w:color w:val="000000" w:themeColor="text1"/>
              <w:sz w:val="32"/>
              <w:szCs w:val="32"/>
              <w:u w:val="none"/>
            </w:rPr>
            <w:t>第二节  补齐短板扩大有效投资</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_Toc98420743 \h </w:instrText>
          </w:r>
          <w:r>
            <w:rPr>
              <w:rFonts w:hint="eastAsia"/>
              <w:color w:val="000000" w:themeColor="text1"/>
              <w:sz w:val="32"/>
              <w:szCs w:val="32"/>
            </w:rPr>
            <w:fldChar w:fldCharType="separate"/>
          </w:r>
          <w:r>
            <w:rPr>
              <w:color w:val="000000" w:themeColor="text1"/>
              <w:sz w:val="32"/>
              <w:szCs w:val="32"/>
            </w:rPr>
            <w:t>64</w:t>
          </w:r>
          <w:r>
            <w:rPr>
              <w:rFonts w:hint="eastAsia"/>
              <w:color w:val="000000" w:themeColor="text1"/>
              <w:sz w:val="32"/>
              <w:szCs w:val="32"/>
            </w:rPr>
            <w:fldChar w:fldCharType="end"/>
          </w:r>
          <w:r>
            <w:rPr>
              <w:rFonts w:hint="eastAsia"/>
              <w:color w:val="000000" w:themeColor="text1"/>
              <w:sz w:val="32"/>
              <w:szCs w:val="32"/>
            </w:rPr>
            <w:fldChar w:fldCharType="end"/>
          </w:r>
        </w:p>
        <w:p w14:paraId="303E217D">
          <w:pPr>
            <w:pStyle w:val="9"/>
            <w:rPr>
              <w:rFonts w:hAnsiTheme="minorHAnsi" w:cstheme="minorBidi"/>
              <w:color w:val="000000" w:themeColor="text1"/>
              <w:sz w:val="32"/>
              <w:szCs w:val="32"/>
            </w:rPr>
          </w:pPr>
          <w:r>
            <w:fldChar w:fldCharType="begin"/>
          </w:r>
          <w:r>
            <w:instrText xml:space="preserve"> HYPERLINK \l "_Toc98420744" </w:instrText>
          </w:r>
          <w:r>
            <w:fldChar w:fldCharType="separate"/>
          </w:r>
          <w:r>
            <w:rPr>
              <w:rStyle w:val="27"/>
              <w:rFonts w:hint="eastAsia"/>
              <w:color w:val="000000" w:themeColor="text1"/>
              <w:sz w:val="32"/>
              <w:szCs w:val="32"/>
              <w:u w:val="none"/>
            </w:rPr>
            <w:t>第三节  优化环境激发消费潜力</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_Toc98420744 \h </w:instrText>
          </w:r>
          <w:r>
            <w:rPr>
              <w:rFonts w:hint="eastAsia"/>
              <w:color w:val="000000" w:themeColor="text1"/>
              <w:sz w:val="32"/>
              <w:szCs w:val="32"/>
            </w:rPr>
            <w:fldChar w:fldCharType="separate"/>
          </w:r>
          <w:r>
            <w:rPr>
              <w:color w:val="000000" w:themeColor="text1"/>
              <w:sz w:val="32"/>
              <w:szCs w:val="32"/>
            </w:rPr>
            <w:t>64</w:t>
          </w:r>
          <w:r>
            <w:rPr>
              <w:rFonts w:hint="eastAsia"/>
              <w:color w:val="000000" w:themeColor="text1"/>
              <w:sz w:val="32"/>
              <w:szCs w:val="32"/>
            </w:rPr>
            <w:fldChar w:fldCharType="end"/>
          </w:r>
          <w:r>
            <w:rPr>
              <w:rFonts w:hint="eastAsia"/>
              <w:color w:val="000000" w:themeColor="text1"/>
              <w:sz w:val="32"/>
              <w:szCs w:val="32"/>
            </w:rPr>
            <w:fldChar w:fldCharType="end"/>
          </w:r>
        </w:p>
        <w:p w14:paraId="5A978237">
          <w:pPr>
            <w:pStyle w:val="9"/>
            <w:rPr>
              <w:rFonts w:hAnsiTheme="minorHAnsi" w:cstheme="minorBidi"/>
              <w:color w:val="000000" w:themeColor="text1"/>
              <w:sz w:val="32"/>
              <w:szCs w:val="32"/>
            </w:rPr>
          </w:pPr>
          <w:r>
            <w:fldChar w:fldCharType="begin"/>
          </w:r>
          <w:r>
            <w:instrText xml:space="preserve"> HYPERLINK \l "_Toc98420745" </w:instrText>
          </w:r>
          <w:r>
            <w:fldChar w:fldCharType="separate"/>
          </w:r>
          <w:r>
            <w:rPr>
              <w:rStyle w:val="27"/>
              <w:rFonts w:hint="eastAsia"/>
              <w:color w:val="000000" w:themeColor="text1"/>
              <w:sz w:val="32"/>
              <w:szCs w:val="32"/>
              <w:u w:val="none"/>
            </w:rPr>
            <w:t>第四节  增加收入提升消费能力</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_Toc98420745 \h </w:instrText>
          </w:r>
          <w:r>
            <w:rPr>
              <w:rFonts w:hint="eastAsia"/>
              <w:color w:val="000000" w:themeColor="text1"/>
              <w:sz w:val="32"/>
              <w:szCs w:val="32"/>
            </w:rPr>
            <w:fldChar w:fldCharType="separate"/>
          </w:r>
          <w:r>
            <w:rPr>
              <w:color w:val="000000" w:themeColor="text1"/>
              <w:sz w:val="32"/>
              <w:szCs w:val="32"/>
            </w:rPr>
            <w:t>65</w:t>
          </w:r>
          <w:r>
            <w:rPr>
              <w:rFonts w:hint="eastAsia"/>
              <w:color w:val="000000" w:themeColor="text1"/>
              <w:sz w:val="32"/>
              <w:szCs w:val="32"/>
            </w:rPr>
            <w:fldChar w:fldCharType="end"/>
          </w:r>
          <w:r>
            <w:rPr>
              <w:rFonts w:hint="eastAsia"/>
              <w:color w:val="000000" w:themeColor="text1"/>
              <w:sz w:val="32"/>
              <w:szCs w:val="32"/>
            </w:rPr>
            <w:fldChar w:fldCharType="end"/>
          </w:r>
        </w:p>
        <w:p w14:paraId="016B4E9A">
          <w:pPr>
            <w:pStyle w:val="14"/>
            <w:rPr>
              <w:rStyle w:val="27"/>
              <w:color w:val="000000" w:themeColor="text1"/>
              <w:u w:val="none"/>
            </w:rPr>
          </w:pPr>
          <w:r>
            <w:fldChar w:fldCharType="begin"/>
          </w:r>
          <w:r>
            <w:instrText xml:space="preserve"> HYPERLINK \l "_Toc98420746" </w:instrText>
          </w:r>
          <w:r>
            <w:fldChar w:fldCharType="separate"/>
          </w:r>
          <w:r>
            <w:rPr>
              <w:rStyle w:val="27"/>
              <w:rFonts w:hint="eastAsia"/>
              <w:color w:val="000000" w:themeColor="text1"/>
              <w:u w:val="none"/>
            </w:rPr>
            <w:t>第三篇  坚持统筹协调，构建城乡一体化发展新格局</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_Toc98420746 \h </w:instrText>
          </w:r>
          <w:r>
            <w:rPr>
              <w:rStyle w:val="27"/>
              <w:rFonts w:hint="eastAsia"/>
              <w:color w:val="000000" w:themeColor="text1"/>
              <w:u w:val="none"/>
            </w:rPr>
            <w:fldChar w:fldCharType="separate"/>
          </w:r>
          <w:r>
            <w:rPr>
              <w:rStyle w:val="27"/>
              <w:color w:val="000000" w:themeColor="text1"/>
              <w:u w:val="none"/>
            </w:rPr>
            <w:t>66</w:t>
          </w:r>
          <w:r>
            <w:rPr>
              <w:rStyle w:val="27"/>
              <w:rFonts w:hint="eastAsia"/>
              <w:color w:val="000000" w:themeColor="text1"/>
              <w:u w:val="none"/>
            </w:rPr>
            <w:fldChar w:fldCharType="end"/>
          </w:r>
          <w:r>
            <w:rPr>
              <w:rStyle w:val="27"/>
              <w:rFonts w:hint="eastAsia"/>
              <w:color w:val="000000" w:themeColor="text1"/>
              <w:u w:val="none"/>
            </w:rPr>
            <w:fldChar w:fldCharType="end"/>
          </w:r>
        </w:p>
        <w:p w14:paraId="0CB31C86">
          <w:pPr>
            <w:pStyle w:val="17"/>
            <w:rPr>
              <w:rStyle w:val="27"/>
              <w:color w:val="000000" w:themeColor="text1"/>
              <w:u w:val="none"/>
            </w:rPr>
          </w:pPr>
          <w:r>
            <w:fldChar w:fldCharType="begin"/>
          </w:r>
          <w:r>
            <w:instrText xml:space="preserve"> HYPERLINK \l "_Toc98420747" </w:instrText>
          </w:r>
          <w:r>
            <w:fldChar w:fldCharType="separate"/>
          </w:r>
          <w:r>
            <w:rPr>
              <w:rStyle w:val="27"/>
              <w:rFonts w:hint="eastAsia"/>
              <w:color w:val="000000" w:themeColor="text1"/>
              <w:u w:val="none"/>
            </w:rPr>
            <w:t>第九章  加快推进新型城镇化，建设宜居韧性智慧城市</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_Toc98420747 \h </w:instrText>
          </w:r>
          <w:r>
            <w:rPr>
              <w:rStyle w:val="27"/>
              <w:rFonts w:hint="eastAsia"/>
              <w:color w:val="000000" w:themeColor="text1"/>
              <w:u w:val="none"/>
            </w:rPr>
            <w:fldChar w:fldCharType="separate"/>
          </w:r>
          <w:r>
            <w:rPr>
              <w:rStyle w:val="27"/>
              <w:color w:val="000000" w:themeColor="text1"/>
              <w:u w:val="none"/>
            </w:rPr>
            <w:t>66</w:t>
          </w:r>
          <w:r>
            <w:rPr>
              <w:rStyle w:val="27"/>
              <w:rFonts w:hint="eastAsia"/>
              <w:color w:val="000000" w:themeColor="text1"/>
              <w:u w:val="none"/>
            </w:rPr>
            <w:fldChar w:fldCharType="end"/>
          </w:r>
          <w:r>
            <w:rPr>
              <w:rStyle w:val="27"/>
              <w:rFonts w:hint="eastAsia"/>
              <w:color w:val="000000" w:themeColor="text1"/>
              <w:u w:val="none"/>
            </w:rPr>
            <w:fldChar w:fldCharType="end"/>
          </w:r>
        </w:p>
        <w:p w14:paraId="4E5A0B75">
          <w:pPr>
            <w:pStyle w:val="9"/>
            <w:rPr>
              <w:rFonts w:hAnsiTheme="minorHAnsi" w:cstheme="minorBidi"/>
              <w:color w:val="000000" w:themeColor="text1"/>
              <w:sz w:val="32"/>
              <w:szCs w:val="32"/>
            </w:rPr>
          </w:pPr>
          <w:r>
            <w:fldChar w:fldCharType="begin"/>
          </w:r>
          <w:r>
            <w:instrText xml:space="preserve"> HYPERLINK \l "_Toc98420748" </w:instrText>
          </w:r>
          <w:r>
            <w:fldChar w:fldCharType="separate"/>
          </w:r>
          <w:r>
            <w:rPr>
              <w:rStyle w:val="27"/>
              <w:rFonts w:hint="eastAsia" w:hAnsi="黑体" w:cs="黑体"/>
              <w:color w:val="000000" w:themeColor="text1"/>
              <w:sz w:val="32"/>
              <w:szCs w:val="32"/>
              <w:u w:val="none"/>
            </w:rPr>
            <w:t>第一节  优化城乡空间布局</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_Toc98420748 \h </w:instrText>
          </w:r>
          <w:r>
            <w:rPr>
              <w:rFonts w:hint="eastAsia"/>
              <w:color w:val="000000" w:themeColor="text1"/>
              <w:sz w:val="32"/>
              <w:szCs w:val="32"/>
            </w:rPr>
            <w:fldChar w:fldCharType="separate"/>
          </w:r>
          <w:r>
            <w:rPr>
              <w:color w:val="000000" w:themeColor="text1"/>
              <w:sz w:val="32"/>
              <w:szCs w:val="32"/>
            </w:rPr>
            <w:t>66</w:t>
          </w:r>
          <w:r>
            <w:rPr>
              <w:rFonts w:hint="eastAsia"/>
              <w:color w:val="000000" w:themeColor="text1"/>
              <w:sz w:val="32"/>
              <w:szCs w:val="32"/>
            </w:rPr>
            <w:fldChar w:fldCharType="end"/>
          </w:r>
          <w:r>
            <w:rPr>
              <w:rFonts w:hint="eastAsia"/>
              <w:color w:val="000000" w:themeColor="text1"/>
              <w:sz w:val="32"/>
              <w:szCs w:val="32"/>
            </w:rPr>
            <w:fldChar w:fldCharType="end"/>
          </w:r>
        </w:p>
        <w:p w14:paraId="6F76777B">
          <w:pPr>
            <w:pStyle w:val="9"/>
            <w:rPr>
              <w:rFonts w:hAnsiTheme="minorHAnsi" w:cstheme="minorBidi"/>
              <w:color w:val="000000" w:themeColor="text1"/>
              <w:sz w:val="32"/>
              <w:szCs w:val="32"/>
            </w:rPr>
          </w:pPr>
          <w:r>
            <w:fldChar w:fldCharType="begin"/>
          </w:r>
          <w:r>
            <w:instrText xml:space="preserve"> HYPERLINK \l "_Toc98420749" </w:instrText>
          </w:r>
          <w:r>
            <w:fldChar w:fldCharType="separate"/>
          </w:r>
          <w:r>
            <w:rPr>
              <w:rStyle w:val="27"/>
              <w:rFonts w:hint="eastAsia" w:hAnsi="黑体" w:cs="黑体"/>
              <w:color w:val="000000" w:themeColor="text1"/>
              <w:sz w:val="32"/>
              <w:szCs w:val="32"/>
              <w:u w:val="none"/>
            </w:rPr>
            <w:t>第二节  提升中心城区承载功能</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_Toc98420749 \h </w:instrText>
          </w:r>
          <w:r>
            <w:rPr>
              <w:rFonts w:hint="eastAsia"/>
              <w:color w:val="000000" w:themeColor="text1"/>
              <w:sz w:val="32"/>
              <w:szCs w:val="32"/>
            </w:rPr>
            <w:fldChar w:fldCharType="separate"/>
          </w:r>
          <w:r>
            <w:rPr>
              <w:color w:val="000000" w:themeColor="text1"/>
              <w:sz w:val="32"/>
              <w:szCs w:val="32"/>
            </w:rPr>
            <w:t>68</w:t>
          </w:r>
          <w:r>
            <w:rPr>
              <w:rFonts w:hint="eastAsia"/>
              <w:color w:val="000000" w:themeColor="text1"/>
              <w:sz w:val="32"/>
              <w:szCs w:val="32"/>
            </w:rPr>
            <w:fldChar w:fldCharType="end"/>
          </w:r>
          <w:r>
            <w:rPr>
              <w:rFonts w:hint="eastAsia"/>
              <w:color w:val="000000" w:themeColor="text1"/>
              <w:sz w:val="32"/>
              <w:szCs w:val="32"/>
            </w:rPr>
            <w:fldChar w:fldCharType="end"/>
          </w:r>
        </w:p>
        <w:p w14:paraId="2ED2A877">
          <w:pPr>
            <w:pStyle w:val="9"/>
            <w:rPr>
              <w:rFonts w:hAnsiTheme="minorHAnsi" w:cstheme="minorBidi"/>
              <w:color w:val="000000" w:themeColor="text1"/>
              <w:sz w:val="32"/>
              <w:szCs w:val="32"/>
            </w:rPr>
          </w:pPr>
          <w:r>
            <w:fldChar w:fldCharType="begin"/>
          </w:r>
          <w:r>
            <w:instrText xml:space="preserve"> HYPERLINK \l "_Toc98420750" </w:instrText>
          </w:r>
          <w:r>
            <w:fldChar w:fldCharType="separate"/>
          </w:r>
          <w:r>
            <w:rPr>
              <w:rStyle w:val="27"/>
              <w:rFonts w:hint="eastAsia" w:hAnsi="黑体" w:cs="黑体"/>
              <w:color w:val="000000" w:themeColor="text1"/>
              <w:sz w:val="32"/>
              <w:szCs w:val="32"/>
              <w:u w:val="none"/>
            </w:rPr>
            <w:t>第三节  加快建设韧性智慧城市</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_Toc98420750 \h </w:instrText>
          </w:r>
          <w:r>
            <w:rPr>
              <w:rFonts w:hint="eastAsia"/>
              <w:color w:val="000000" w:themeColor="text1"/>
              <w:sz w:val="32"/>
              <w:szCs w:val="32"/>
            </w:rPr>
            <w:fldChar w:fldCharType="separate"/>
          </w:r>
          <w:r>
            <w:rPr>
              <w:color w:val="000000" w:themeColor="text1"/>
              <w:sz w:val="32"/>
              <w:szCs w:val="32"/>
            </w:rPr>
            <w:t>71</w:t>
          </w:r>
          <w:r>
            <w:rPr>
              <w:rFonts w:hint="eastAsia"/>
              <w:color w:val="000000" w:themeColor="text1"/>
              <w:sz w:val="32"/>
              <w:szCs w:val="32"/>
            </w:rPr>
            <w:fldChar w:fldCharType="end"/>
          </w:r>
          <w:r>
            <w:rPr>
              <w:rFonts w:hint="eastAsia"/>
              <w:color w:val="000000" w:themeColor="text1"/>
              <w:sz w:val="32"/>
              <w:szCs w:val="32"/>
            </w:rPr>
            <w:fldChar w:fldCharType="end"/>
          </w:r>
        </w:p>
        <w:p w14:paraId="62959D98">
          <w:pPr>
            <w:pStyle w:val="9"/>
            <w:rPr>
              <w:rFonts w:hAnsiTheme="minorHAnsi" w:cstheme="minorBidi"/>
              <w:color w:val="000000" w:themeColor="text1"/>
              <w:sz w:val="32"/>
              <w:szCs w:val="32"/>
            </w:rPr>
          </w:pPr>
          <w:r>
            <w:fldChar w:fldCharType="begin"/>
          </w:r>
          <w:r>
            <w:instrText xml:space="preserve"> HYPERLINK \l "_Toc98420751" </w:instrText>
          </w:r>
          <w:r>
            <w:fldChar w:fldCharType="separate"/>
          </w:r>
          <w:r>
            <w:rPr>
              <w:rStyle w:val="27"/>
              <w:rFonts w:hint="eastAsia" w:hAnsi="黑体" w:cs="黑体"/>
              <w:color w:val="000000" w:themeColor="text1"/>
              <w:sz w:val="32"/>
              <w:szCs w:val="32"/>
              <w:u w:val="none"/>
            </w:rPr>
            <w:t>第四节  推进小城镇建设</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_Toc98420751 \h </w:instrText>
          </w:r>
          <w:r>
            <w:rPr>
              <w:rFonts w:hint="eastAsia"/>
              <w:color w:val="000000" w:themeColor="text1"/>
              <w:sz w:val="32"/>
              <w:szCs w:val="32"/>
            </w:rPr>
            <w:fldChar w:fldCharType="separate"/>
          </w:r>
          <w:r>
            <w:rPr>
              <w:color w:val="000000" w:themeColor="text1"/>
              <w:sz w:val="32"/>
              <w:szCs w:val="32"/>
            </w:rPr>
            <w:t>72</w:t>
          </w:r>
          <w:r>
            <w:rPr>
              <w:rFonts w:hint="eastAsia"/>
              <w:color w:val="000000" w:themeColor="text1"/>
              <w:sz w:val="32"/>
              <w:szCs w:val="32"/>
            </w:rPr>
            <w:fldChar w:fldCharType="end"/>
          </w:r>
          <w:r>
            <w:rPr>
              <w:rFonts w:hint="eastAsia"/>
              <w:color w:val="000000" w:themeColor="text1"/>
              <w:sz w:val="32"/>
              <w:szCs w:val="32"/>
            </w:rPr>
            <w:fldChar w:fldCharType="end"/>
          </w:r>
        </w:p>
        <w:p w14:paraId="20CBAB2F">
          <w:pPr>
            <w:pStyle w:val="9"/>
            <w:rPr>
              <w:rFonts w:hAnsiTheme="minorHAnsi" w:cstheme="minorBidi"/>
              <w:color w:val="000000" w:themeColor="text1"/>
              <w:sz w:val="32"/>
              <w:szCs w:val="32"/>
            </w:rPr>
          </w:pPr>
          <w:r>
            <w:fldChar w:fldCharType="begin"/>
          </w:r>
          <w:r>
            <w:instrText xml:space="preserve"> HYPERLINK \l "_Toc98420752" </w:instrText>
          </w:r>
          <w:r>
            <w:fldChar w:fldCharType="separate"/>
          </w:r>
          <w:r>
            <w:rPr>
              <w:rStyle w:val="27"/>
              <w:rFonts w:hint="eastAsia" w:hAnsi="黑体" w:cs="黑体"/>
              <w:color w:val="000000" w:themeColor="text1"/>
              <w:sz w:val="32"/>
              <w:szCs w:val="32"/>
              <w:u w:val="none"/>
            </w:rPr>
            <w:t>第五节  推动城乡统筹发展</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_Toc98420752 \h </w:instrText>
          </w:r>
          <w:r>
            <w:rPr>
              <w:rFonts w:hint="eastAsia"/>
              <w:color w:val="000000" w:themeColor="text1"/>
              <w:sz w:val="32"/>
              <w:szCs w:val="32"/>
            </w:rPr>
            <w:fldChar w:fldCharType="separate"/>
          </w:r>
          <w:r>
            <w:rPr>
              <w:color w:val="000000" w:themeColor="text1"/>
              <w:sz w:val="32"/>
              <w:szCs w:val="32"/>
            </w:rPr>
            <w:t>73</w:t>
          </w:r>
          <w:r>
            <w:rPr>
              <w:rFonts w:hint="eastAsia"/>
              <w:color w:val="000000" w:themeColor="text1"/>
              <w:sz w:val="32"/>
              <w:szCs w:val="32"/>
            </w:rPr>
            <w:fldChar w:fldCharType="end"/>
          </w:r>
          <w:r>
            <w:rPr>
              <w:rFonts w:hint="eastAsia"/>
              <w:color w:val="000000" w:themeColor="text1"/>
              <w:sz w:val="32"/>
              <w:szCs w:val="32"/>
            </w:rPr>
            <w:fldChar w:fldCharType="end"/>
          </w:r>
        </w:p>
        <w:p w14:paraId="4072F12E">
          <w:pPr>
            <w:pStyle w:val="17"/>
            <w:rPr>
              <w:rStyle w:val="27"/>
              <w:color w:val="000000" w:themeColor="text1"/>
              <w:u w:val="none"/>
            </w:rPr>
          </w:pPr>
          <w:r>
            <w:fldChar w:fldCharType="begin"/>
          </w:r>
          <w:r>
            <w:instrText xml:space="preserve"> HYPERLINK \l "_Toc98420753" </w:instrText>
          </w:r>
          <w:r>
            <w:fldChar w:fldCharType="separate"/>
          </w:r>
          <w:r>
            <w:rPr>
              <w:rStyle w:val="27"/>
              <w:rFonts w:hint="eastAsia"/>
              <w:color w:val="000000" w:themeColor="text1"/>
              <w:u w:val="none"/>
            </w:rPr>
            <w:t>第十章  加强重大基础设施建设，增强发展支撑能力</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_Toc98420753 \h </w:instrText>
          </w:r>
          <w:r>
            <w:rPr>
              <w:rStyle w:val="27"/>
              <w:rFonts w:hint="eastAsia"/>
              <w:color w:val="000000" w:themeColor="text1"/>
              <w:u w:val="none"/>
            </w:rPr>
            <w:fldChar w:fldCharType="separate"/>
          </w:r>
          <w:r>
            <w:rPr>
              <w:rStyle w:val="27"/>
              <w:color w:val="000000" w:themeColor="text1"/>
              <w:u w:val="none"/>
            </w:rPr>
            <w:t>74</w:t>
          </w:r>
          <w:r>
            <w:rPr>
              <w:rStyle w:val="27"/>
              <w:rFonts w:hint="eastAsia"/>
              <w:color w:val="000000" w:themeColor="text1"/>
              <w:u w:val="none"/>
            </w:rPr>
            <w:fldChar w:fldCharType="end"/>
          </w:r>
          <w:r>
            <w:rPr>
              <w:rStyle w:val="27"/>
              <w:rFonts w:hint="eastAsia"/>
              <w:color w:val="000000" w:themeColor="text1"/>
              <w:u w:val="none"/>
            </w:rPr>
            <w:fldChar w:fldCharType="end"/>
          </w:r>
        </w:p>
        <w:p w14:paraId="149B5A04">
          <w:pPr>
            <w:pStyle w:val="9"/>
            <w:rPr>
              <w:rFonts w:hAnsiTheme="minorHAnsi" w:cstheme="minorBidi"/>
              <w:color w:val="000000" w:themeColor="text1"/>
              <w:sz w:val="32"/>
              <w:szCs w:val="32"/>
            </w:rPr>
          </w:pPr>
          <w:r>
            <w:fldChar w:fldCharType="begin"/>
          </w:r>
          <w:r>
            <w:instrText xml:space="preserve"> HYPERLINK \l "_Toc98420754" </w:instrText>
          </w:r>
          <w:r>
            <w:fldChar w:fldCharType="separate"/>
          </w:r>
          <w:r>
            <w:rPr>
              <w:rStyle w:val="27"/>
              <w:rFonts w:hint="eastAsia"/>
              <w:color w:val="000000" w:themeColor="text1"/>
              <w:sz w:val="32"/>
              <w:szCs w:val="32"/>
              <w:u w:val="none"/>
            </w:rPr>
            <w:t>第一节  加快综合立体交通体系建设</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_Toc98420754 \h </w:instrText>
          </w:r>
          <w:r>
            <w:rPr>
              <w:rFonts w:hint="eastAsia"/>
              <w:color w:val="000000" w:themeColor="text1"/>
              <w:sz w:val="32"/>
              <w:szCs w:val="32"/>
            </w:rPr>
            <w:fldChar w:fldCharType="separate"/>
          </w:r>
          <w:r>
            <w:rPr>
              <w:color w:val="000000" w:themeColor="text1"/>
              <w:sz w:val="32"/>
              <w:szCs w:val="32"/>
            </w:rPr>
            <w:t>75</w:t>
          </w:r>
          <w:r>
            <w:rPr>
              <w:rFonts w:hint="eastAsia"/>
              <w:color w:val="000000" w:themeColor="text1"/>
              <w:sz w:val="32"/>
              <w:szCs w:val="32"/>
            </w:rPr>
            <w:fldChar w:fldCharType="end"/>
          </w:r>
          <w:r>
            <w:rPr>
              <w:rFonts w:hint="eastAsia"/>
              <w:color w:val="000000" w:themeColor="text1"/>
              <w:sz w:val="32"/>
              <w:szCs w:val="32"/>
            </w:rPr>
            <w:fldChar w:fldCharType="end"/>
          </w:r>
        </w:p>
        <w:p w14:paraId="26D8F8F0">
          <w:pPr>
            <w:pStyle w:val="9"/>
            <w:rPr>
              <w:rFonts w:hAnsiTheme="minorHAnsi" w:cstheme="minorBidi"/>
              <w:color w:val="000000" w:themeColor="text1"/>
              <w:sz w:val="32"/>
              <w:szCs w:val="32"/>
            </w:rPr>
          </w:pPr>
          <w:r>
            <w:fldChar w:fldCharType="begin"/>
          </w:r>
          <w:r>
            <w:instrText xml:space="preserve"> HYPERLINK \l "_Toc98420755" </w:instrText>
          </w:r>
          <w:r>
            <w:fldChar w:fldCharType="separate"/>
          </w:r>
          <w:r>
            <w:rPr>
              <w:rStyle w:val="27"/>
              <w:rFonts w:hint="eastAsia"/>
              <w:color w:val="000000" w:themeColor="text1"/>
              <w:sz w:val="32"/>
              <w:szCs w:val="32"/>
              <w:u w:val="none"/>
            </w:rPr>
            <w:t>第二节  加快现代能源支撑体系建设</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_Toc98420755 \h </w:instrText>
          </w:r>
          <w:r>
            <w:rPr>
              <w:rFonts w:hint="eastAsia"/>
              <w:color w:val="000000" w:themeColor="text1"/>
              <w:sz w:val="32"/>
              <w:szCs w:val="32"/>
            </w:rPr>
            <w:fldChar w:fldCharType="separate"/>
          </w:r>
          <w:r>
            <w:rPr>
              <w:color w:val="000000" w:themeColor="text1"/>
              <w:sz w:val="32"/>
              <w:szCs w:val="32"/>
            </w:rPr>
            <w:t>77</w:t>
          </w:r>
          <w:r>
            <w:rPr>
              <w:rFonts w:hint="eastAsia"/>
              <w:color w:val="000000" w:themeColor="text1"/>
              <w:sz w:val="32"/>
              <w:szCs w:val="32"/>
            </w:rPr>
            <w:fldChar w:fldCharType="end"/>
          </w:r>
          <w:r>
            <w:rPr>
              <w:rFonts w:hint="eastAsia"/>
              <w:color w:val="000000" w:themeColor="text1"/>
              <w:sz w:val="32"/>
              <w:szCs w:val="32"/>
            </w:rPr>
            <w:fldChar w:fldCharType="end"/>
          </w:r>
        </w:p>
        <w:p w14:paraId="6CD2CC7A">
          <w:pPr>
            <w:pStyle w:val="9"/>
            <w:rPr>
              <w:rFonts w:hAnsiTheme="minorHAnsi" w:cstheme="minorBidi"/>
              <w:color w:val="000000" w:themeColor="text1"/>
              <w:sz w:val="32"/>
              <w:szCs w:val="32"/>
            </w:rPr>
          </w:pPr>
          <w:r>
            <w:fldChar w:fldCharType="begin"/>
          </w:r>
          <w:r>
            <w:instrText xml:space="preserve"> HYPERLINK \l "_Toc98420756" </w:instrText>
          </w:r>
          <w:r>
            <w:fldChar w:fldCharType="separate"/>
          </w:r>
          <w:r>
            <w:rPr>
              <w:rStyle w:val="27"/>
              <w:rFonts w:hint="eastAsia"/>
              <w:color w:val="000000" w:themeColor="text1"/>
              <w:sz w:val="32"/>
              <w:szCs w:val="32"/>
              <w:u w:val="none"/>
            </w:rPr>
            <w:t>第三节  加快现代水利体系建设</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_Toc98420756 \h </w:instrText>
          </w:r>
          <w:r>
            <w:rPr>
              <w:rFonts w:hint="eastAsia"/>
              <w:color w:val="000000" w:themeColor="text1"/>
              <w:sz w:val="32"/>
              <w:szCs w:val="32"/>
            </w:rPr>
            <w:fldChar w:fldCharType="separate"/>
          </w:r>
          <w:r>
            <w:rPr>
              <w:color w:val="000000" w:themeColor="text1"/>
              <w:sz w:val="32"/>
              <w:szCs w:val="32"/>
            </w:rPr>
            <w:t>79</w:t>
          </w:r>
          <w:r>
            <w:rPr>
              <w:rFonts w:hint="eastAsia"/>
              <w:color w:val="000000" w:themeColor="text1"/>
              <w:sz w:val="32"/>
              <w:szCs w:val="32"/>
            </w:rPr>
            <w:fldChar w:fldCharType="end"/>
          </w:r>
          <w:r>
            <w:rPr>
              <w:rFonts w:hint="eastAsia"/>
              <w:color w:val="000000" w:themeColor="text1"/>
              <w:sz w:val="32"/>
              <w:szCs w:val="32"/>
            </w:rPr>
            <w:fldChar w:fldCharType="end"/>
          </w:r>
        </w:p>
        <w:p w14:paraId="6DFB547C">
          <w:pPr>
            <w:pStyle w:val="9"/>
            <w:rPr>
              <w:rFonts w:hAnsiTheme="minorHAnsi" w:cstheme="minorBidi"/>
              <w:color w:val="000000" w:themeColor="text1"/>
              <w:sz w:val="32"/>
              <w:szCs w:val="32"/>
            </w:rPr>
          </w:pPr>
          <w:r>
            <w:fldChar w:fldCharType="begin"/>
          </w:r>
          <w:r>
            <w:instrText xml:space="preserve"> HYPERLINK \l "_Toc98420757" </w:instrText>
          </w:r>
          <w:r>
            <w:fldChar w:fldCharType="separate"/>
          </w:r>
          <w:r>
            <w:rPr>
              <w:rStyle w:val="27"/>
              <w:rFonts w:hint="eastAsia"/>
              <w:color w:val="000000" w:themeColor="text1"/>
              <w:sz w:val="32"/>
              <w:szCs w:val="32"/>
              <w:u w:val="none"/>
            </w:rPr>
            <w:t>第四节  完善信息基础设施</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_Toc98420757 \h </w:instrText>
          </w:r>
          <w:r>
            <w:rPr>
              <w:rFonts w:hint="eastAsia"/>
              <w:color w:val="000000" w:themeColor="text1"/>
              <w:sz w:val="32"/>
              <w:szCs w:val="32"/>
            </w:rPr>
            <w:fldChar w:fldCharType="separate"/>
          </w:r>
          <w:r>
            <w:rPr>
              <w:color w:val="000000" w:themeColor="text1"/>
              <w:sz w:val="32"/>
              <w:szCs w:val="32"/>
            </w:rPr>
            <w:t>81</w:t>
          </w:r>
          <w:r>
            <w:rPr>
              <w:rFonts w:hint="eastAsia"/>
              <w:color w:val="000000" w:themeColor="text1"/>
              <w:sz w:val="32"/>
              <w:szCs w:val="32"/>
            </w:rPr>
            <w:fldChar w:fldCharType="end"/>
          </w:r>
          <w:r>
            <w:rPr>
              <w:rFonts w:hint="eastAsia"/>
              <w:color w:val="000000" w:themeColor="text1"/>
              <w:sz w:val="32"/>
              <w:szCs w:val="32"/>
            </w:rPr>
            <w:fldChar w:fldCharType="end"/>
          </w:r>
        </w:p>
        <w:p w14:paraId="5DE5161A">
          <w:pPr>
            <w:pStyle w:val="14"/>
            <w:rPr>
              <w:rStyle w:val="27"/>
              <w:color w:val="000000" w:themeColor="text1"/>
              <w:u w:val="none"/>
            </w:rPr>
          </w:pPr>
          <w:r>
            <w:fldChar w:fldCharType="begin"/>
          </w:r>
          <w:r>
            <w:instrText xml:space="preserve"> HYPERLINK \l "_Toc98420758" </w:instrText>
          </w:r>
          <w:r>
            <w:fldChar w:fldCharType="separate"/>
          </w:r>
          <w:r>
            <w:rPr>
              <w:rStyle w:val="27"/>
              <w:rFonts w:hint="eastAsia"/>
              <w:color w:val="000000" w:themeColor="text1"/>
              <w:u w:val="none"/>
            </w:rPr>
            <w:t>第四篇  践行“两山”理论，擦亮绿色唐河新底色</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_Toc98420758 \h </w:instrText>
          </w:r>
          <w:r>
            <w:rPr>
              <w:rStyle w:val="27"/>
              <w:rFonts w:hint="eastAsia"/>
              <w:color w:val="000000" w:themeColor="text1"/>
              <w:u w:val="none"/>
            </w:rPr>
            <w:fldChar w:fldCharType="separate"/>
          </w:r>
          <w:r>
            <w:rPr>
              <w:rStyle w:val="27"/>
              <w:color w:val="000000" w:themeColor="text1"/>
              <w:u w:val="none"/>
            </w:rPr>
            <w:t>82</w:t>
          </w:r>
          <w:r>
            <w:rPr>
              <w:rStyle w:val="27"/>
              <w:rFonts w:hint="eastAsia"/>
              <w:color w:val="000000" w:themeColor="text1"/>
              <w:u w:val="none"/>
            </w:rPr>
            <w:fldChar w:fldCharType="end"/>
          </w:r>
          <w:r>
            <w:rPr>
              <w:rStyle w:val="27"/>
              <w:rFonts w:hint="eastAsia"/>
              <w:color w:val="000000" w:themeColor="text1"/>
              <w:u w:val="none"/>
            </w:rPr>
            <w:fldChar w:fldCharType="end"/>
          </w:r>
        </w:p>
        <w:p w14:paraId="388DC36E">
          <w:pPr>
            <w:pStyle w:val="17"/>
            <w:rPr>
              <w:rStyle w:val="27"/>
              <w:color w:val="000000" w:themeColor="text1"/>
              <w:u w:val="none"/>
            </w:rPr>
          </w:pPr>
          <w:r>
            <w:fldChar w:fldCharType="begin"/>
          </w:r>
          <w:r>
            <w:instrText xml:space="preserve"> HYPERLINK \l "_Toc98420759" </w:instrText>
          </w:r>
          <w:r>
            <w:fldChar w:fldCharType="separate"/>
          </w:r>
          <w:r>
            <w:rPr>
              <w:rStyle w:val="27"/>
              <w:rFonts w:hint="eastAsia"/>
              <w:color w:val="000000" w:themeColor="text1"/>
              <w:u w:val="none"/>
            </w:rPr>
            <w:t>第十一章  加强生态系统建设和保护，构筑生态屏障</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_Toc98420759 \h </w:instrText>
          </w:r>
          <w:r>
            <w:rPr>
              <w:rStyle w:val="27"/>
              <w:rFonts w:hint="eastAsia"/>
              <w:color w:val="000000" w:themeColor="text1"/>
              <w:u w:val="none"/>
            </w:rPr>
            <w:fldChar w:fldCharType="separate"/>
          </w:r>
          <w:r>
            <w:rPr>
              <w:rStyle w:val="27"/>
              <w:color w:val="000000" w:themeColor="text1"/>
              <w:u w:val="none"/>
            </w:rPr>
            <w:t>82</w:t>
          </w:r>
          <w:r>
            <w:rPr>
              <w:rStyle w:val="27"/>
              <w:rFonts w:hint="eastAsia"/>
              <w:color w:val="000000" w:themeColor="text1"/>
              <w:u w:val="none"/>
            </w:rPr>
            <w:fldChar w:fldCharType="end"/>
          </w:r>
          <w:r>
            <w:rPr>
              <w:rStyle w:val="27"/>
              <w:rFonts w:hint="eastAsia"/>
              <w:color w:val="000000" w:themeColor="text1"/>
              <w:u w:val="none"/>
            </w:rPr>
            <w:fldChar w:fldCharType="end"/>
          </w:r>
        </w:p>
        <w:p w14:paraId="318F2096">
          <w:pPr>
            <w:pStyle w:val="9"/>
            <w:rPr>
              <w:rFonts w:hAnsiTheme="minorHAnsi" w:cstheme="minorBidi"/>
              <w:color w:val="000000" w:themeColor="text1"/>
              <w:sz w:val="32"/>
              <w:szCs w:val="32"/>
            </w:rPr>
          </w:pPr>
          <w:r>
            <w:fldChar w:fldCharType="begin"/>
          </w:r>
          <w:r>
            <w:instrText xml:space="preserve"> HYPERLINK \l "_Toc98420760" </w:instrText>
          </w:r>
          <w:r>
            <w:fldChar w:fldCharType="separate"/>
          </w:r>
          <w:r>
            <w:rPr>
              <w:rStyle w:val="27"/>
              <w:rFonts w:hint="eastAsia"/>
              <w:color w:val="000000" w:themeColor="text1"/>
              <w:sz w:val="32"/>
              <w:szCs w:val="32"/>
              <w:u w:val="none"/>
            </w:rPr>
            <w:t>第一节  加强水源地保护</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_Toc98420760 \h </w:instrText>
          </w:r>
          <w:r>
            <w:rPr>
              <w:rFonts w:hint="eastAsia"/>
              <w:color w:val="000000" w:themeColor="text1"/>
              <w:sz w:val="32"/>
              <w:szCs w:val="32"/>
            </w:rPr>
            <w:fldChar w:fldCharType="separate"/>
          </w:r>
          <w:r>
            <w:rPr>
              <w:color w:val="000000" w:themeColor="text1"/>
              <w:sz w:val="32"/>
              <w:szCs w:val="32"/>
            </w:rPr>
            <w:t>83</w:t>
          </w:r>
          <w:r>
            <w:rPr>
              <w:rFonts w:hint="eastAsia"/>
              <w:color w:val="000000" w:themeColor="text1"/>
              <w:sz w:val="32"/>
              <w:szCs w:val="32"/>
            </w:rPr>
            <w:fldChar w:fldCharType="end"/>
          </w:r>
          <w:r>
            <w:rPr>
              <w:rFonts w:hint="eastAsia"/>
              <w:color w:val="000000" w:themeColor="text1"/>
              <w:sz w:val="32"/>
              <w:szCs w:val="32"/>
            </w:rPr>
            <w:fldChar w:fldCharType="end"/>
          </w:r>
        </w:p>
        <w:p w14:paraId="5AE1FB39">
          <w:pPr>
            <w:pStyle w:val="9"/>
            <w:rPr>
              <w:rFonts w:hAnsiTheme="minorHAnsi" w:cstheme="minorBidi"/>
              <w:color w:val="000000" w:themeColor="text1"/>
              <w:sz w:val="32"/>
              <w:szCs w:val="32"/>
            </w:rPr>
          </w:pPr>
          <w:r>
            <w:fldChar w:fldCharType="begin"/>
          </w:r>
          <w:r>
            <w:instrText xml:space="preserve"> HYPERLINK \l "_Toc98420761" </w:instrText>
          </w:r>
          <w:r>
            <w:fldChar w:fldCharType="separate"/>
          </w:r>
          <w:r>
            <w:rPr>
              <w:rStyle w:val="27"/>
              <w:rFonts w:hint="eastAsia"/>
              <w:color w:val="000000" w:themeColor="text1"/>
              <w:sz w:val="32"/>
              <w:szCs w:val="32"/>
              <w:u w:val="none"/>
            </w:rPr>
            <w:t>第二节  提升生态系统质量</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_Toc98420761 \h </w:instrText>
          </w:r>
          <w:r>
            <w:rPr>
              <w:rFonts w:hint="eastAsia"/>
              <w:color w:val="000000" w:themeColor="text1"/>
              <w:sz w:val="32"/>
              <w:szCs w:val="32"/>
            </w:rPr>
            <w:fldChar w:fldCharType="separate"/>
          </w:r>
          <w:r>
            <w:rPr>
              <w:color w:val="000000" w:themeColor="text1"/>
              <w:sz w:val="32"/>
              <w:szCs w:val="32"/>
            </w:rPr>
            <w:t>83</w:t>
          </w:r>
          <w:r>
            <w:rPr>
              <w:rFonts w:hint="eastAsia"/>
              <w:color w:val="000000" w:themeColor="text1"/>
              <w:sz w:val="32"/>
              <w:szCs w:val="32"/>
            </w:rPr>
            <w:fldChar w:fldCharType="end"/>
          </w:r>
          <w:r>
            <w:rPr>
              <w:rFonts w:hint="eastAsia"/>
              <w:color w:val="000000" w:themeColor="text1"/>
              <w:sz w:val="32"/>
              <w:szCs w:val="32"/>
            </w:rPr>
            <w:fldChar w:fldCharType="end"/>
          </w:r>
        </w:p>
        <w:p w14:paraId="2A6FA6A8">
          <w:pPr>
            <w:pStyle w:val="9"/>
            <w:rPr>
              <w:rFonts w:hAnsiTheme="minorHAnsi" w:cstheme="minorBidi"/>
              <w:color w:val="000000" w:themeColor="text1"/>
              <w:sz w:val="32"/>
              <w:szCs w:val="32"/>
            </w:rPr>
          </w:pPr>
          <w:r>
            <w:fldChar w:fldCharType="begin"/>
          </w:r>
          <w:r>
            <w:instrText xml:space="preserve"> HYPERLINK \l "_Toc98420762" </w:instrText>
          </w:r>
          <w:r>
            <w:fldChar w:fldCharType="separate"/>
          </w:r>
          <w:r>
            <w:rPr>
              <w:rStyle w:val="27"/>
              <w:rFonts w:hint="eastAsia"/>
              <w:color w:val="000000" w:themeColor="text1"/>
              <w:sz w:val="32"/>
              <w:szCs w:val="32"/>
              <w:u w:val="none"/>
            </w:rPr>
            <w:t>第三节  加强生态保护和修复</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_Toc98420762 \h </w:instrText>
          </w:r>
          <w:r>
            <w:rPr>
              <w:rFonts w:hint="eastAsia"/>
              <w:color w:val="000000" w:themeColor="text1"/>
              <w:sz w:val="32"/>
              <w:szCs w:val="32"/>
            </w:rPr>
            <w:fldChar w:fldCharType="separate"/>
          </w:r>
          <w:r>
            <w:rPr>
              <w:color w:val="000000" w:themeColor="text1"/>
              <w:sz w:val="32"/>
              <w:szCs w:val="32"/>
            </w:rPr>
            <w:t>84</w:t>
          </w:r>
          <w:r>
            <w:rPr>
              <w:rFonts w:hint="eastAsia"/>
              <w:color w:val="000000" w:themeColor="text1"/>
              <w:sz w:val="32"/>
              <w:szCs w:val="32"/>
            </w:rPr>
            <w:fldChar w:fldCharType="end"/>
          </w:r>
          <w:r>
            <w:rPr>
              <w:rFonts w:hint="eastAsia"/>
              <w:color w:val="000000" w:themeColor="text1"/>
              <w:sz w:val="32"/>
              <w:szCs w:val="32"/>
            </w:rPr>
            <w:fldChar w:fldCharType="end"/>
          </w:r>
        </w:p>
        <w:p w14:paraId="1859328E">
          <w:pPr>
            <w:pStyle w:val="17"/>
            <w:rPr>
              <w:rStyle w:val="27"/>
              <w:color w:val="000000" w:themeColor="text1"/>
              <w:u w:val="none"/>
            </w:rPr>
          </w:pPr>
          <w:r>
            <w:fldChar w:fldCharType="begin"/>
          </w:r>
          <w:r>
            <w:instrText xml:space="preserve"> HYPERLINK \l "_Toc98420763" </w:instrText>
          </w:r>
          <w:r>
            <w:fldChar w:fldCharType="separate"/>
          </w:r>
          <w:r>
            <w:rPr>
              <w:rStyle w:val="27"/>
              <w:rFonts w:hint="eastAsia"/>
              <w:color w:val="000000" w:themeColor="text1"/>
              <w:u w:val="none"/>
            </w:rPr>
            <w:t>第十二章  加大环境治理，建设美丽家园</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_Toc98420763 \h </w:instrText>
          </w:r>
          <w:r>
            <w:rPr>
              <w:rStyle w:val="27"/>
              <w:rFonts w:hint="eastAsia"/>
              <w:color w:val="000000" w:themeColor="text1"/>
              <w:u w:val="none"/>
            </w:rPr>
            <w:fldChar w:fldCharType="separate"/>
          </w:r>
          <w:r>
            <w:rPr>
              <w:rStyle w:val="27"/>
              <w:color w:val="000000" w:themeColor="text1"/>
              <w:u w:val="none"/>
            </w:rPr>
            <w:t>85</w:t>
          </w:r>
          <w:r>
            <w:rPr>
              <w:rStyle w:val="27"/>
              <w:rFonts w:hint="eastAsia"/>
              <w:color w:val="000000" w:themeColor="text1"/>
              <w:u w:val="none"/>
            </w:rPr>
            <w:fldChar w:fldCharType="end"/>
          </w:r>
          <w:r>
            <w:rPr>
              <w:rStyle w:val="27"/>
              <w:rFonts w:hint="eastAsia"/>
              <w:color w:val="000000" w:themeColor="text1"/>
              <w:u w:val="none"/>
            </w:rPr>
            <w:fldChar w:fldCharType="end"/>
          </w:r>
        </w:p>
        <w:p w14:paraId="30F53BEB">
          <w:pPr>
            <w:pStyle w:val="9"/>
            <w:rPr>
              <w:rFonts w:hAnsiTheme="minorHAnsi" w:cstheme="minorBidi"/>
              <w:color w:val="000000" w:themeColor="text1"/>
              <w:sz w:val="32"/>
              <w:szCs w:val="32"/>
            </w:rPr>
          </w:pPr>
          <w:r>
            <w:fldChar w:fldCharType="begin"/>
          </w:r>
          <w:r>
            <w:instrText xml:space="preserve"> HYPERLINK \l "_Toc98420764" </w:instrText>
          </w:r>
          <w:r>
            <w:fldChar w:fldCharType="separate"/>
          </w:r>
          <w:r>
            <w:rPr>
              <w:rStyle w:val="27"/>
              <w:rFonts w:hint="eastAsia"/>
              <w:color w:val="000000" w:themeColor="text1"/>
              <w:sz w:val="32"/>
              <w:szCs w:val="32"/>
              <w:u w:val="none"/>
            </w:rPr>
            <w:t>第一节  实施蓝天工程</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_Toc98420764 \h </w:instrText>
          </w:r>
          <w:r>
            <w:rPr>
              <w:rFonts w:hint="eastAsia"/>
              <w:color w:val="000000" w:themeColor="text1"/>
              <w:sz w:val="32"/>
              <w:szCs w:val="32"/>
            </w:rPr>
            <w:fldChar w:fldCharType="separate"/>
          </w:r>
          <w:r>
            <w:rPr>
              <w:color w:val="000000" w:themeColor="text1"/>
              <w:sz w:val="32"/>
              <w:szCs w:val="32"/>
            </w:rPr>
            <w:t>86</w:t>
          </w:r>
          <w:r>
            <w:rPr>
              <w:rFonts w:hint="eastAsia"/>
              <w:color w:val="000000" w:themeColor="text1"/>
              <w:sz w:val="32"/>
              <w:szCs w:val="32"/>
            </w:rPr>
            <w:fldChar w:fldCharType="end"/>
          </w:r>
          <w:r>
            <w:rPr>
              <w:rFonts w:hint="eastAsia"/>
              <w:color w:val="000000" w:themeColor="text1"/>
              <w:sz w:val="32"/>
              <w:szCs w:val="32"/>
            </w:rPr>
            <w:fldChar w:fldCharType="end"/>
          </w:r>
        </w:p>
        <w:p w14:paraId="4B08610A">
          <w:pPr>
            <w:pStyle w:val="9"/>
            <w:rPr>
              <w:rFonts w:hAnsiTheme="minorHAnsi" w:cstheme="minorBidi"/>
              <w:color w:val="000000" w:themeColor="text1"/>
              <w:sz w:val="32"/>
              <w:szCs w:val="32"/>
            </w:rPr>
          </w:pPr>
          <w:r>
            <w:fldChar w:fldCharType="begin"/>
          </w:r>
          <w:r>
            <w:instrText xml:space="preserve"> HYPERLINK \l "_Toc98420765" </w:instrText>
          </w:r>
          <w:r>
            <w:fldChar w:fldCharType="separate"/>
          </w:r>
          <w:r>
            <w:rPr>
              <w:rStyle w:val="27"/>
              <w:rFonts w:hint="eastAsia"/>
              <w:color w:val="000000" w:themeColor="text1"/>
              <w:sz w:val="32"/>
              <w:szCs w:val="32"/>
              <w:u w:val="none"/>
            </w:rPr>
            <w:t>第二节  实施碧水工程</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_Toc98420765 \h </w:instrText>
          </w:r>
          <w:r>
            <w:rPr>
              <w:rFonts w:hint="eastAsia"/>
              <w:color w:val="000000" w:themeColor="text1"/>
              <w:sz w:val="32"/>
              <w:szCs w:val="32"/>
            </w:rPr>
            <w:fldChar w:fldCharType="separate"/>
          </w:r>
          <w:r>
            <w:rPr>
              <w:color w:val="000000" w:themeColor="text1"/>
              <w:sz w:val="32"/>
              <w:szCs w:val="32"/>
            </w:rPr>
            <w:t>86</w:t>
          </w:r>
          <w:r>
            <w:rPr>
              <w:rFonts w:hint="eastAsia"/>
              <w:color w:val="000000" w:themeColor="text1"/>
              <w:sz w:val="32"/>
              <w:szCs w:val="32"/>
            </w:rPr>
            <w:fldChar w:fldCharType="end"/>
          </w:r>
          <w:r>
            <w:rPr>
              <w:rFonts w:hint="eastAsia"/>
              <w:color w:val="000000" w:themeColor="text1"/>
              <w:sz w:val="32"/>
              <w:szCs w:val="32"/>
            </w:rPr>
            <w:fldChar w:fldCharType="end"/>
          </w:r>
        </w:p>
        <w:p w14:paraId="1B7F9F17">
          <w:pPr>
            <w:pStyle w:val="9"/>
            <w:rPr>
              <w:rFonts w:hAnsiTheme="minorHAnsi" w:cstheme="minorBidi"/>
              <w:color w:val="000000" w:themeColor="text1"/>
              <w:sz w:val="32"/>
              <w:szCs w:val="32"/>
            </w:rPr>
          </w:pPr>
          <w:r>
            <w:fldChar w:fldCharType="begin"/>
          </w:r>
          <w:r>
            <w:instrText xml:space="preserve"> HYPERLINK \l "_Toc98420766" </w:instrText>
          </w:r>
          <w:r>
            <w:fldChar w:fldCharType="separate"/>
          </w:r>
          <w:r>
            <w:rPr>
              <w:rStyle w:val="27"/>
              <w:rFonts w:hint="eastAsia"/>
              <w:color w:val="000000" w:themeColor="text1"/>
              <w:sz w:val="32"/>
              <w:szCs w:val="32"/>
              <w:u w:val="none"/>
            </w:rPr>
            <w:t>第三节  实施净土工程</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_Toc98420766 \h </w:instrText>
          </w:r>
          <w:r>
            <w:rPr>
              <w:rFonts w:hint="eastAsia"/>
              <w:color w:val="000000" w:themeColor="text1"/>
              <w:sz w:val="32"/>
              <w:szCs w:val="32"/>
            </w:rPr>
            <w:fldChar w:fldCharType="separate"/>
          </w:r>
          <w:r>
            <w:rPr>
              <w:color w:val="000000" w:themeColor="text1"/>
              <w:sz w:val="32"/>
              <w:szCs w:val="32"/>
            </w:rPr>
            <w:t>87</w:t>
          </w:r>
          <w:r>
            <w:rPr>
              <w:rFonts w:hint="eastAsia"/>
              <w:color w:val="000000" w:themeColor="text1"/>
              <w:sz w:val="32"/>
              <w:szCs w:val="32"/>
            </w:rPr>
            <w:fldChar w:fldCharType="end"/>
          </w:r>
          <w:r>
            <w:rPr>
              <w:rFonts w:hint="eastAsia"/>
              <w:color w:val="000000" w:themeColor="text1"/>
              <w:sz w:val="32"/>
              <w:szCs w:val="32"/>
            </w:rPr>
            <w:fldChar w:fldCharType="end"/>
          </w:r>
        </w:p>
        <w:p w14:paraId="0A0702C3">
          <w:pPr>
            <w:pStyle w:val="9"/>
            <w:rPr>
              <w:rFonts w:hAnsiTheme="minorHAnsi" w:cstheme="minorBidi"/>
              <w:color w:val="000000" w:themeColor="text1"/>
              <w:sz w:val="32"/>
              <w:szCs w:val="32"/>
            </w:rPr>
          </w:pPr>
          <w:r>
            <w:fldChar w:fldCharType="begin"/>
          </w:r>
          <w:r>
            <w:instrText xml:space="preserve"> HYPERLINK \l "_Toc98420767" </w:instrText>
          </w:r>
          <w:r>
            <w:fldChar w:fldCharType="separate"/>
          </w:r>
          <w:r>
            <w:rPr>
              <w:rStyle w:val="27"/>
              <w:rFonts w:hint="eastAsia"/>
              <w:color w:val="000000" w:themeColor="text1"/>
              <w:sz w:val="32"/>
              <w:szCs w:val="32"/>
              <w:u w:val="none"/>
            </w:rPr>
            <w:t>第四节  完善污染防控体系</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_Toc98420767 \h </w:instrText>
          </w:r>
          <w:r>
            <w:rPr>
              <w:rFonts w:hint="eastAsia"/>
              <w:color w:val="000000" w:themeColor="text1"/>
              <w:sz w:val="32"/>
              <w:szCs w:val="32"/>
            </w:rPr>
            <w:fldChar w:fldCharType="separate"/>
          </w:r>
          <w:r>
            <w:rPr>
              <w:color w:val="000000" w:themeColor="text1"/>
              <w:sz w:val="32"/>
              <w:szCs w:val="32"/>
            </w:rPr>
            <w:t>88</w:t>
          </w:r>
          <w:r>
            <w:rPr>
              <w:rFonts w:hint="eastAsia"/>
              <w:color w:val="000000" w:themeColor="text1"/>
              <w:sz w:val="32"/>
              <w:szCs w:val="32"/>
            </w:rPr>
            <w:fldChar w:fldCharType="end"/>
          </w:r>
          <w:r>
            <w:rPr>
              <w:rFonts w:hint="eastAsia"/>
              <w:color w:val="000000" w:themeColor="text1"/>
              <w:sz w:val="32"/>
              <w:szCs w:val="32"/>
            </w:rPr>
            <w:fldChar w:fldCharType="end"/>
          </w:r>
        </w:p>
        <w:p w14:paraId="4A01984E">
          <w:pPr>
            <w:pStyle w:val="17"/>
            <w:rPr>
              <w:rStyle w:val="27"/>
              <w:color w:val="000000" w:themeColor="text1"/>
              <w:u w:val="none"/>
            </w:rPr>
          </w:pPr>
          <w:r>
            <w:fldChar w:fldCharType="begin"/>
          </w:r>
          <w:r>
            <w:instrText xml:space="preserve"> HYPERLINK \l "_Toc98420768" </w:instrText>
          </w:r>
          <w:r>
            <w:fldChar w:fldCharType="separate"/>
          </w:r>
          <w:r>
            <w:rPr>
              <w:rStyle w:val="27"/>
              <w:rFonts w:hint="eastAsia"/>
              <w:color w:val="000000" w:themeColor="text1"/>
              <w:u w:val="none"/>
            </w:rPr>
            <w:t>第十三章  集约节约利用资源，发展低碳循环经济</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_Toc98420768 \h </w:instrText>
          </w:r>
          <w:r>
            <w:rPr>
              <w:rStyle w:val="27"/>
              <w:rFonts w:hint="eastAsia"/>
              <w:color w:val="000000" w:themeColor="text1"/>
              <w:u w:val="none"/>
            </w:rPr>
            <w:fldChar w:fldCharType="separate"/>
          </w:r>
          <w:r>
            <w:rPr>
              <w:rStyle w:val="27"/>
              <w:color w:val="000000" w:themeColor="text1"/>
              <w:u w:val="none"/>
            </w:rPr>
            <w:t>88</w:t>
          </w:r>
          <w:r>
            <w:rPr>
              <w:rStyle w:val="27"/>
              <w:rFonts w:hint="eastAsia"/>
              <w:color w:val="000000" w:themeColor="text1"/>
              <w:u w:val="none"/>
            </w:rPr>
            <w:fldChar w:fldCharType="end"/>
          </w:r>
          <w:r>
            <w:rPr>
              <w:rStyle w:val="27"/>
              <w:rFonts w:hint="eastAsia"/>
              <w:color w:val="000000" w:themeColor="text1"/>
              <w:u w:val="none"/>
            </w:rPr>
            <w:fldChar w:fldCharType="end"/>
          </w:r>
        </w:p>
        <w:p w14:paraId="3A3CBB48">
          <w:pPr>
            <w:pStyle w:val="9"/>
            <w:rPr>
              <w:rFonts w:hAnsiTheme="minorHAnsi" w:cstheme="minorBidi"/>
              <w:color w:val="000000" w:themeColor="text1"/>
              <w:sz w:val="32"/>
              <w:szCs w:val="32"/>
            </w:rPr>
          </w:pPr>
          <w:r>
            <w:fldChar w:fldCharType="begin"/>
          </w:r>
          <w:r>
            <w:instrText xml:space="preserve"> HYPERLINK \l "_Toc98420769" </w:instrText>
          </w:r>
          <w:r>
            <w:fldChar w:fldCharType="separate"/>
          </w:r>
          <w:r>
            <w:rPr>
              <w:rStyle w:val="27"/>
              <w:rFonts w:hint="eastAsia"/>
              <w:color w:val="000000" w:themeColor="text1"/>
              <w:sz w:val="32"/>
              <w:szCs w:val="32"/>
              <w:u w:val="none"/>
            </w:rPr>
            <w:t>第一节  加强资源综合利用</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_Toc98420769 \h </w:instrText>
          </w:r>
          <w:r>
            <w:rPr>
              <w:rFonts w:hint="eastAsia"/>
              <w:color w:val="000000" w:themeColor="text1"/>
              <w:sz w:val="32"/>
              <w:szCs w:val="32"/>
            </w:rPr>
            <w:fldChar w:fldCharType="separate"/>
          </w:r>
          <w:r>
            <w:rPr>
              <w:color w:val="000000" w:themeColor="text1"/>
              <w:sz w:val="32"/>
              <w:szCs w:val="32"/>
            </w:rPr>
            <w:t>88</w:t>
          </w:r>
          <w:r>
            <w:rPr>
              <w:rFonts w:hint="eastAsia"/>
              <w:color w:val="000000" w:themeColor="text1"/>
              <w:sz w:val="32"/>
              <w:szCs w:val="32"/>
            </w:rPr>
            <w:fldChar w:fldCharType="end"/>
          </w:r>
          <w:r>
            <w:rPr>
              <w:rFonts w:hint="eastAsia"/>
              <w:color w:val="000000" w:themeColor="text1"/>
              <w:sz w:val="32"/>
              <w:szCs w:val="32"/>
            </w:rPr>
            <w:fldChar w:fldCharType="end"/>
          </w:r>
        </w:p>
        <w:p w14:paraId="46E995EB">
          <w:pPr>
            <w:pStyle w:val="9"/>
            <w:rPr>
              <w:rFonts w:hAnsiTheme="minorHAnsi" w:cstheme="minorBidi"/>
              <w:color w:val="000000" w:themeColor="text1"/>
              <w:sz w:val="32"/>
              <w:szCs w:val="32"/>
            </w:rPr>
          </w:pPr>
          <w:r>
            <w:fldChar w:fldCharType="begin"/>
          </w:r>
          <w:r>
            <w:instrText xml:space="preserve"> HYPERLINK \l "_Toc98420770" </w:instrText>
          </w:r>
          <w:r>
            <w:fldChar w:fldCharType="separate"/>
          </w:r>
          <w:r>
            <w:rPr>
              <w:rStyle w:val="27"/>
              <w:rFonts w:hint="eastAsia"/>
              <w:color w:val="000000" w:themeColor="text1"/>
              <w:sz w:val="32"/>
              <w:szCs w:val="32"/>
              <w:u w:val="none"/>
            </w:rPr>
            <w:t>第二节  强化节能减排</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_Toc98420770 \h </w:instrText>
          </w:r>
          <w:r>
            <w:rPr>
              <w:rFonts w:hint="eastAsia"/>
              <w:color w:val="000000" w:themeColor="text1"/>
              <w:sz w:val="32"/>
              <w:szCs w:val="32"/>
            </w:rPr>
            <w:fldChar w:fldCharType="separate"/>
          </w:r>
          <w:r>
            <w:rPr>
              <w:color w:val="000000" w:themeColor="text1"/>
              <w:sz w:val="32"/>
              <w:szCs w:val="32"/>
            </w:rPr>
            <w:t>89</w:t>
          </w:r>
          <w:r>
            <w:rPr>
              <w:rFonts w:hint="eastAsia"/>
              <w:color w:val="000000" w:themeColor="text1"/>
              <w:sz w:val="32"/>
              <w:szCs w:val="32"/>
            </w:rPr>
            <w:fldChar w:fldCharType="end"/>
          </w:r>
          <w:r>
            <w:rPr>
              <w:rFonts w:hint="eastAsia"/>
              <w:color w:val="000000" w:themeColor="text1"/>
              <w:sz w:val="32"/>
              <w:szCs w:val="32"/>
            </w:rPr>
            <w:fldChar w:fldCharType="end"/>
          </w:r>
        </w:p>
        <w:p w14:paraId="0A292D45">
          <w:pPr>
            <w:pStyle w:val="9"/>
            <w:rPr>
              <w:rFonts w:hAnsiTheme="minorHAnsi" w:cstheme="minorBidi"/>
              <w:color w:val="000000" w:themeColor="text1"/>
              <w:sz w:val="32"/>
              <w:szCs w:val="32"/>
            </w:rPr>
          </w:pPr>
          <w:r>
            <w:fldChar w:fldCharType="begin"/>
          </w:r>
          <w:r>
            <w:instrText xml:space="preserve"> HYPERLINK \l "_Toc98420771" </w:instrText>
          </w:r>
          <w:r>
            <w:fldChar w:fldCharType="separate"/>
          </w:r>
          <w:r>
            <w:rPr>
              <w:rStyle w:val="27"/>
              <w:rFonts w:hint="eastAsia"/>
              <w:color w:val="000000" w:themeColor="text1"/>
              <w:sz w:val="32"/>
              <w:szCs w:val="32"/>
              <w:u w:val="none"/>
            </w:rPr>
            <w:t>第三节  大力发展低碳循环经济</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_Toc98420771 \h </w:instrText>
          </w:r>
          <w:r>
            <w:rPr>
              <w:rFonts w:hint="eastAsia"/>
              <w:color w:val="000000" w:themeColor="text1"/>
              <w:sz w:val="32"/>
              <w:szCs w:val="32"/>
            </w:rPr>
            <w:fldChar w:fldCharType="separate"/>
          </w:r>
          <w:r>
            <w:rPr>
              <w:color w:val="000000" w:themeColor="text1"/>
              <w:sz w:val="32"/>
              <w:szCs w:val="32"/>
            </w:rPr>
            <w:t>90</w:t>
          </w:r>
          <w:r>
            <w:rPr>
              <w:rFonts w:hint="eastAsia"/>
              <w:color w:val="000000" w:themeColor="text1"/>
              <w:sz w:val="32"/>
              <w:szCs w:val="32"/>
            </w:rPr>
            <w:fldChar w:fldCharType="end"/>
          </w:r>
          <w:r>
            <w:rPr>
              <w:rFonts w:hint="eastAsia"/>
              <w:color w:val="000000" w:themeColor="text1"/>
              <w:sz w:val="32"/>
              <w:szCs w:val="32"/>
            </w:rPr>
            <w:fldChar w:fldCharType="end"/>
          </w:r>
        </w:p>
        <w:p w14:paraId="68BA5BD3">
          <w:pPr>
            <w:pStyle w:val="17"/>
            <w:rPr>
              <w:rStyle w:val="27"/>
              <w:color w:val="000000" w:themeColor="text1"/>
              <w:u w:val="none"/>
            </w:rPr>
          </w:pPr>
          <w:r>
            <w:fldChar w:fldCharType="begin"/>
          </w:r>
          <w:r>
            <w:instrText xml:space="preserve"> HYPERLINK \l "_Toc98420772" </w:instrText>
          </w:r>
          <w:r>
            <w:fldChar w:fldCharType="separate"/>
          </w:r>
          <w:r>
            <w:rPr>
              <w:rStyle w:val="27"/>
              <w:rFonts w:hint="eastAsia"/>
              <w:color w:val="000000" w:themeColor="text1"/>
              <w:u w:val="none"/>
            </w:rPr>
            <w:t>第十四章  完善体制机制，建设生态文明</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_Toc98420772 \h </w:instrText>
          </w:r>
          <w:r>
            <w:rPr>
              <w:rStyle w:val="27"/>
              <w:rFonts w:hint="eastAsia"/>
              <w:color w:val="000000" w:themeColor="text1"/>
              <w:u w:val="none"/>
            </w:rPr>
            <w:fldChar w:fldCharType="separate"/>
          </w:r>
          <w:r>
            <w:rPr>
              <w:rStyle w:val="27"/>
              <w:color w:val="000000" w:themeColor="text1"/>
              <w:u w:val="none"/>
            </w:rPr>
            <w:t>91</w:t>
          </w:r>
          <w:r>
            <w:rPr>
              <w:rStyle w:val="27"/>
              <w:rFonts w:hint="eastAsia"/>
              <w:color w:val="000000" w:themeColor="text1"/>
              <w:u w:val="none"/>
            </w:rPr>
            <w:fldChar w:fldCharType="end"/>
          </w:r>
          <w:r>
            <w:rPr>
              <w:rStyle w:val="27"/>
              <w:rFonts w:hint="eastAsia"/>
              <w:color w:val="000000" w:themeColor="text1"/>
              <w:u w:val="none"/>
            </w:rPr>
            <w:fldChar w:fldCharType="end"/>
          </w:r>
        </w:p>
        <w:p w14:paraId="50618A7D">
          <w:pPr>
            <w:pStyle w:val="9"/>
            <w:rPr>
              <w:rFonts w:hAnsiTheme="minorHAnsi" w:cstheme="minorBidi"/>
              <w:color w:val="000000" w:themeColor="text1"/>
              <w:sz w:val="32"/>
              <w:szCs w:val="32"/>
            </w:rPr>
          </w:pPr>
          <w:r>
            <w:fldChar w:fldCharType="begin"/>
          </w:r>
          <w:r>
            <w:instrText xml:space="preserve"> HYPERLINK \l "_Toc98420773" </w:instrText>
          </w:r>
          <w:r>
            <w:fldChar w:fldCharType="separate"/>
          </w:r>
          <w:r>
            <w:rPr>
              <w:rStyle w:val="27"/>
              <w:rFonts w:hint="eastAsia"/>
              <w:color w:val="000000" w:themeColor="text1"/>
              <w:sz w:val="32"/>
              <w:szCs w:val="32"/>
              <w:u w:val="none"/>
            </w:rPr>
            <w:t>第一节  建立生态资源保护机制</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_Toc98420773 \h </w:instrText>
          </w:r>
          <w:r>
            <w:rPr>
              <w:rFonts w:hint="eastAsia"/>
              <w:color w:val="000000" w:themeColor="text1"/>
              <w:sz w:val="32"/>
              <w:szCs w:val="32"/>
            </w:rPr>
            <w:fldChar w:fldCharType="separate"/>
          </w:r>
          <w:r>
            <w:rPr>
              <w:color w:val="000000" w:themeColor="text1"/>
              <w:sz w:val="32"/>
              <w:szCs w:val="32"/>
            </w:rPr>
            <w:t>92</w:t>
          </w:r>
          <w:r>
            <w:rPr>
              <w:rFonts w:hint="eastAsia"/>
              <w:color w:val="000000" w:themeColor="text1"/>
              <w:sz w:val="32"/>
              <w:szCs w:val="32"/>
            </w:rPr>
            <w:fldChar w:fldCharType="end"/>
          </w:r>
          <w:r>
            <w:rPr>
              <w:rFonts w:hint="eastAsia"/>
              <w:color w:val="000000" w:themeColor="text1"/>
              <w:sz w:val="32"/>
              <w:szCs w:val="32"/>
            </w:rPr>
            <w:fldChar w:fldCharType="end"/>
          </w:r>
        </w:p>
        <w:p w14:paraId="490AB946">
          <w:pPr>
            <w:pStyle w:val="9"/>
            <w:rPr>
              <w:rFonts w:hAnsiTheme="minorHAnsi" w:cstheme="minorBidi"/>
              <w:color w:val="000000" w:themeColor="text1"/>
              <w:sz w:val="32"/>
              <w:szCs w:val="32"/>
            </w:rPr>
          </w:pPr>
          <w:r>
            <w:fldChar w:fldCharType="begin"/>
          </w:r>
          <w:r>
            <w:instrText xml:space="preserve"> HYPERLINK \l "_Toc98420774" </w:instrText>
          </w:r>
          <w:r>
            <w:fldChar w:fldCharType="separate"/>
          </w:r>
          <w:r>
            <w:rPr>
              <w:rStyle w:val="27"/>
              <w:rFonts w:hint="eastAsia"/>
              <w:color w:val="000000" w:themeColor="text1"/>
              <w:sz w:val="32"/>
              <w:szCs w:val="32"/>
              <w:u w:val="none"/>
            </w:rPr>
            <w:t>第二节  建立生态资金投入机制</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_Toc98420774 \h </w:instrText>
          </w:r>
          <w:r>
            <w:rPr>
              <w:rFonts w:hint="eastAsia"/>
              <w:color w:val="000000" w:themeColor="text1"/>
              <w:sz w:val="32"/>
              <w:szCs w:val="32"/>
            </w:rPr>
            <w:fldChar w:fldCharType="separate"/>
          </w:r>
          <w:r>
            <w:rPr>
              <w:color w:val="000000" w:themeColor="text1"/>
              <w:sz w:val="32"/>
              <w:szCs w:val="32"/>
            </w:rPr>
            <w:t>92</w:t>
          </w:r>
          <w:r>
            <w:rPr>
              <w:rFonts w:hint="eastAsia"/>
              <w:color w:val="000000" w:themeColor="text1"/>
              <w:sz w:val="32"/>
              <w:szCs w:val="32"/>
            </w:rPr>
            <w:fldChar w:fldCharType="end"/>
          </w:r>
          <w:r>
            <w:rPr>
              <w:rFonts w:hint="eastAsia"/>
              <w:color w:val="000000" w:themeColor="text1"/>
              <w:sz w:val="32"/>
              <w:szCs w:val="32"/>
            </w:rPr>
            <w:fldChar w:fldCharType="end"/>
          </w:r>
        </w:p>
        <w:p w14:paraId="3B72806E">
          <w:pPr>
            <w:pStyle w:val="9"/>
            <w:rPr>
              <w:rFonts w:hAnsiTheme="minorHAnsi" w:cstheme="minorBidi"/>
              <w:color w:val="000000" w:themeColor="text1"/>
              <w:sz w:val="32"/>
              <w:szCs w:val="32"/>
            </w:rPr>
          </w:pPr>
          <w:r>
            <w:fldChar w:fldCharType="begin"/>
          </w:r>
          <w:r>
            <w:instrText xml:space="preserve"> HYPERLINK \l "_Toc98420775" </w:instrText>
          </w:r>
          <w:r>
            <w:fldChar w:fldCharType="separate"/>
          </w:r>
          <w:r>
            <w:rPr>
              <w:rStyle w:val="27"/>
              <w:rFonts w:hint="eastAsia"/>
              <w:color w:val="000000" w:themeColor="text1"/>
              <w:sz w:val="32"/>
              <w:szCs w:val="32"/>
              <w:u w:val="none"/>
            </w:rPr>
            <w:t>第三节  健全公众参与生态保护机制</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_Toc98420775 \h </w:instrText>
          </w:r>
          <w:r>
            <w:rPr>
              <w:rFonts w:hint="eastAsia"/>
              <w:color w:val="000000" w:themeColor="text1"/>
              <w:sz w:val="32"/>
              <w:szCs w:val="32"/>
            </w:rPr>
            <w:fldChar w:fldCharType="separate"/>
          </w:r>
          <w:r>
            <w:rPr>
              <w:color w:val="000000" w:themeColor="text1"/>
              <w:sz w:val="32"/>
              <w:szCs w:val="32"/>
            </w:rPr>
            <w:t>92</w:t>
          </w:r>
          <w:r>
            <w:rPr>
              <w:rFonts w:hint="eastAsia"/>
              <w:color w:val="000000" w:themeColor="text1"/>
              <w:sz w:val="32"/>
              <w:szCs w:val="32"/>
            </w:rPr>
            <w:fldChar w:fldCharType="end"/>
          </w:r>
          <w:r>
            <w:rPr>
              <w:rFonts w:hint="eastAsia"/>
              <w:color w:val="000000" w:themeColor="text1"/>
              <w:sz w:val="32"/>
              <w:szCs w:val="32"/>
            </w:rPr>
            <w:fldChar w:fldCharType="end"/>
          </w:r>
        </w:p>
        <w:p w14:paraId="32B5D92C">
          <w:pPr>
            <w:pStyle w:val="14"/>
            <w:rPr>
              <w:rStyle w:val="27"/>
              <w:color w:val="000000" w:themeColor="text1"/>
              <w:u w:val="none"/>
            </w:rPr>
          </w:pPr>
          <w:r>
            <w:fldChar w:fldCharType="begin"/>
          </w:r>
          <w:r>
            <w:instrText xml:space="preserve"> HYPERLINK \l "_Toc98420776" </w:instrText>
          </w:r>
          <w:r>
            <w:fldChar w:fldCharType="separate"/>
          </w:r>
          <w:r>
            <w:rPr>
              <w:rStyle w:val="27"/>
              <w:rFonts w:hint="eastAsia"/>
              <w:color w:val="000000" w:themeColor="text1"/>
              <w:u w:val="none"/>
            </w:rPr>
            <w:t>第五篇  全面深化改革开放，增强高质量发展新活力</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_Toc98420776 \h </w:instrText>
          </w:r>
          <w:r>
            <w:rPr>
              <w:rStyle w:val="27"/>
              <w:rFonts w:hint="eastAsia"/>
              <w:color w:val="000000" w:themeColor="text1"/>
              <w:u w:val="none"/>
            </w:rPr>
            <w:fldChar w:fldCharType="separate"/>
          </w:r>
          <w:r>
            <w:rPr>
              <w:rStyle w:val="27"/>
              <w:color w:val="000000" w:themeColor="text1"/>
              <w:u w:val="none"/>
            </w:rPr>
            <w:t>93</w:t>
          </w:r>
          <w:r>
            <w:rPr>
              <w:rStyle w:val="27"/>
              <w:rFonts w:hint="eastAsia"/>
              <w:color w:val="000000" w:themeColor="text1"/>
              <w:u w:val="none"/>
            </w:rPr>
            <w:fldChar w:fldCharType="end"/>
          </w:r>
          <w:r>
            <w:rPr>
              <w:rStyle w:val="27"/>
              <w:rFonts w:hint="eastAsia"/>
              <w:color w:val="000000" w:themeColor="text1"/>
              <w:u w:val="none"/>
            </w:rPr>
            <w:fldChar w:fldCharType="end"/>
          </w:r>
        </w:p>
        <w:p w14:paraId="05594554">
          <w:pPr>
            <w:pStyle w:val="17"/>
            <w:rPr>
              <w:rStyle w:val="27"/>
              <w:color w:val="000000" w:themeColor="text1"/>
              <w:u w:val="none"/>
            </w:rPr>
          </w:pPr>
          <w:r>
            <w:fldChar w:fldCharType="begin"/>
          </w:r>
          <w:r>
            <w:instrText xml:space="preserve"> HYPERLINK \l "_Toc98420777" </w:instrText>
          </w:r>
          <w:r>
            <w:fldChar w:fldCharType="separate"/>
          </w:r>
          <w:r>
            <w:rPr>
              <w:rStyle w:val="27"/>
              <w:rFonts w:hint="eastAsia"/>
              <w:color w:val="000000" w:themeColor="text1"/>
              <w:u w:val="none"/>
            </w:rPr>
            <w:t>第十五章  深化重点领域改革，建设高标准市场体系</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_Toc98420777 \h </w:instrText>
          </w:r>
          <w:r>
            <w:rPr>
              <w:rStyle w:val="27"/>
              <w:rFonts w:hint="eastAsia"/>
              <w:color w:val="000000" w:themeColor="text1"/>
              <w:u w:val="none"/>
            </w:rPr>
            <w:fldChar w:fldCharType="separate"/>
          </w:r>
          <w:r>
            <w:rPr>
              <w:rStyle w:val="27"/>
              <w:color w:val="000000" w:themeColor="text1"/>
              <w:u w:val="none"/>
            </w:rPr>
            <w:t>93</w:t>
          </w:r>
          <w:r>
            <w:rPr>
              <w:rStyle w:val="27"/>
              <w:rFonts w:hint="eastAsia"/>
              <w:color w:val="000000" w:themeColor="text1"/>
              <w:u w:val="none"/>
            </w:rPr>
            <w:fldChar w:fldCharType="end"/>
          </w:r>
          <w:r>
            <w:rPr>
              <w:rStyle w:val="27"/>
              <w:rFonts w:hint="eastAsia"/>
              <w:color w:val="000000" w:themeColor="text1"/>
              <w:u w:val="none"/>
            </w:rPr>
            <w:fldChar w:fldCharType="end"/>
          </w:r>
        </w:p>
        <w:p w14:paraId="4CC560E9">
          <w:pPr>
            <w:pStyle w:val="9"/>
            <w:rPr>
              <w:rFonts w:hAnsiTheme="minorHAnsi" w:cstheme="minorBidi"/>
              <w:color w:val="000000" w:themeColor="text1"/>
              <w:sz w:val="32"/>
              <w:szCs w:val="32"/>
            </w:rPr>
          </w:pPr>
          <w:r>
            <w:fldChar w:fldCharType="begin"/>
          </w:r>
          <w:r>
            <w:instrText xml:space="preserve"> HYPERLINK \l "_Toc98420778" </w:instrText>
          </w:r>
          <w:r>
            <w:fldChar w:fldCharType="separate"/>
          </w:r>
          <w:r>
            <w:rPr>
              <w:rStyle w:val="27"/>
              <w:rFonts w:hint="eastAsia"/>
              <w:color w:val="000000" w:themeColor="text1"/>
              <w:sz w:val="32"/>
              <w:szCs w:val="32"/>
              <w:u w:val="none"/>
            </w:rPr>
            <w:t>第一节  深化农村改革</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_Toc98420778 \h </w:instrText>
          </w:r>
          <w:r>
            <w:rPr>
              <w:rFonts w:hint="eastAsia"/>
              <w:color w:val="000000" w:themeColor="text1"/>
              <w:sz w:val="32"/>
              <w:szCs w:val="32"/>
            </w:rPr>
            <w:fldChar w:fldCharType="separate"/>
          </w:r>
          <w:r>
            <w:rPr>
              <w:color w:val="000000" w:themeColor="text1"/>
              <w:sz w:val="32"/>
              <w:szCs w:val="32"/>
            </w:rPr>
            <w:t>93</w:t>
          </w:r>
          <w:r>
            <w:rPr>
              <w:rFonts w:hint="eastAsia"/>
              <w:color w:val="000000" w:themeColor="text1"/>
              <w:sz w:val="32"/>
              <w:szCs w:val="32"/>
            </w:rPr>
            <w:fldChar w:fldCharType="end"/>
          </w:r>
          <w:r>
            <w:rPr>
              <w:rFonts w:hint="eastAsia"/>
              <w:color w:val="000000" w:themeColor="text1"/>
              <w:sz w:val="32"/>
              <w:szCs w:val="32"/>
            </w:rPr>
            <w:fldChar w:fldCharType="end"/>
          </w:r>
        </w:p>
        <w:p w14:paraId="4B23A9BA">
          <w:pPr>
            <w:pStyle w:val="9"/>
            <w:rPr>
              <w:rFonts w:hAnsiTheme="minorHAnsi" w:cstheme="minorBidi"/>
              <w:color w:val="000000" w:themeColor="text1"/>
              <w:sz w:val="32"/>
              <w:szCs w:val="32"/>
            </w:rPr>
          </w:pPr>
          <w:r>
            <w:fldChar w:fldCharType="begin"/>
          </w:r>
          <w:r>
            <w:instrText xml:space="preserve"> HYPERLINK \l "_Toc98420779" </w:instrText>
          </w:r>
          <w:r>
            <w:fldChar w:fldCharType="separate"/>
          </w:r>
          <w:r>
            <w:rPr>
              <w:rStyle w:val="27"/>
              <w:rFonts w:hint="eastAsia" w:hAnsi="黑体" w:cs="黑体"/>
              <w:color w:val="000000" w:themeColor="text1"/>
              <w:sz w:val="32"/>
              <w:szCs w:val="32"/>
              <w:u w:val="none"/>
            </w:rPr>
            <w:t>第二节  激发市场主体活力</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_Toc98420779 \h </w:instrText>
          </w:r>
          <w:r>
            <w:rPr>
              <w:rFonts w:hint="eastAsia"/>
              <w:color w:val="000000" w:themeColor="text1"/>
              <w:sz w:val="32"/>
              <w:szCs w:val="32"/>
            </w:rPr>
            <w:fldChar w:fldCharType="separate"/>
          </w:r>
          <w:r>
            <w:rPr>
              <w:color w:val="000000" w:themeColor="text1"/>
              <w:sz w:val="32"/>
              <w:szCs w:val="32"/>
            </w:rPr>
            <w:t>94</w:t>
          </w:r>
          <w:r>
            <w:rPr>
              <w:rFonts w:hint="eastAsia"/>
              <w:color w:val="000000" w:themeColor="text1"/>
              <w:sz w:val="32"/>
              <w:szCs w:val="32"/>
            </w:rPr>
            <w:fldChar w:fldCharType="end"/>
          </w:r>
          <w:r>
            <w:rPr>
              <w:rFonts w:hint="eastAsia"/>
              <w:color w:val="000000" w:themeColor="text1"/>
              <w:sz w:val="32"/>
              <w:szCs w:val="32"/>
            </w:rPr>
            <w:fldChar w:fldCharType="end"/>
          </w:r>
        </w:p>
        <w:p w14:paraId="323331AB">
          <w:pPr>
            <w:pStyle w:val="9"/>
            <w:rPr>
              <w:rFonts w:hAnsiTheme="minorHAnsi" w:cstheme="minorBidi"/>
              <w:color w:val="000000" w:themeColor="text1"/>
              <w:sz w:val="32"/>
              <w:szCs w:val="32"/>
            </w:rPr>
          </w:pPr>
          <w:r>
            <w:fldChar w:fldCharType="begin"/>
          </w:r>
          <w:r>
            <w:instrText xml:space="preserve"> HYPERLINK \l "_Toc98420780" </w:instrText>
          </w:r>
          <w:r>
            <w:fldChar w:fldCharType="separate"/>
          </w:r>
          <w:r>
            <w:rPr>
              <w:rStyle w:val="27"/>
              <w:rFonts w:hint="eastAsia" w:hAnsi="黑体" w:cs="黑体"/>
              <w:color w:val="000000" w:themeColor="text1"/>
              <w:sz w:val="32"/>
              <w:szCs w:val="32"/>
              <w:u w:val="none"/>
            </w:rPr>
            <w:t>第三节  完善要素市场化配置</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_Toc98420780 \h </w:instrText>
          </w:r>
          <w:r>
            <w:rPr>
              <w:rFonts w:hint="eastAsia"/>
              <w:color w:val="000000" w:themeColor="text1"/>
              <w:sz w:val="32"/>
              <w:szCs w:val="32"/>
            </w:rPr>
            <w:fldChar w:fldCharType="separate"/>
          </w:r>
          <w:r>
            <w:rPr>
              <w:color w:val="000000" w:themeColor="text1"/>
              <w:sz w:val="32"/>
              <w:szCs w:val="32"/>
            </w:rPr>
            <w:t>96</w:t>
          </w:r>
          <w:r>
            <w:rPr>
              <w:rFonts w:hint="eastAsia"/>
              <w:color w:val="000000" w:themeColor="text1"/>
              <w:sz w:val="32"/>
              <w:szCs w:val="32"/>
            </w:rPr>
            <w:fldChar w:fldCharType="end"/>
          </w:r>
          <w:r>
            <w:rPr>
              <w:rFonts w:hint="eastAsia"/>
              <w:color w:val="000000" w:themeColor="text1"/>
              <w:sz w:val="32"/>
              <w:szCs w:val="32"/>
            </w:rPr>
            <w:fldChar w:fldCharType="end"/>
          </w:r>
        </w:p>
        <w:p w14:paraId="71053294">
          <w:pPr>
            <w:pStyle w:val="17"/>
            <w:rPr>
              <w:rStyle w:val="27"/>
              <w:color w:val="000000" w:themeColor="text1"/>
              <w:u w:val="none"/>
            </w:rPr>
          </w:pPr>
          <w:r>
            <w:fldChar w:fldCharType="begin"/>
          </w:r>
          <w:r>
            <w:instrText xml:space="preserve"> HYPERLINK \l "_Toc98420781" </w:instrText>
          </w:r>
          <w:r>
            <w:fldChar w:fldCharType="separate"/>
          </w:r>
          <w:r>
            <w:rPr>
              <w:rStyle w:val="27"/>
              <w:rFonts w:hint="eastAsia"/>
              <w:color w:val="000000" w:themeColor="text1"/>
              <w:u w:val="none"/>
            </w:rPr>
            <w:t>第十六章  持续扩大对外开放，拓展区域合作新空间</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_Toc98420781 \h </w:instrText>
          </w:r>
          <w:r>
            <w:rPr>
              <w:rStyle w:val="27"/>
              <w:rFonts w:hint="eastAsia"/>
              <w:color w:val="000000" w:themeColor="text1"/>
              <w:u w:val="none"/>
            </w:rPr>
            <w:fldChar w:fldCharType="separate"/>
          </w:r>
          <w:r>
            <w:rPr>
              <w:rStyle w:val="27"/>
              <w:color w:val="000000" w:themeColor="text1"/>
              <w:u w:val="none"/>
            </w:rPr>
            <w:t>96</w:t>
          </w:r>
          <w:r>
            <w:rPr>
              <w:rStyle w:val="27"/>
              <w:rFonts w:hint="eastAsia"/>
              <w:color w:val="000000" w:themeColor="text1"/>
              <w:u w:val="none"/>
            </w:rPr>
            <w:fldChar w:fldCharType="end"/>
          </w:r>
          <w:r>
            <w:rPr>
              <w:rStyle w:val="27"/>
              <w:rFonts w:hint="eastAsia"/>
              <w:color w:val="000000" w:themeColor="text1"/>
              <w:u w:val="none"/>
            </w:rPr>
            <w:fldChar w:fldCharType="end"/>
          </w:r>
        </w:p>
        <w:p w14:paraId="6F724037">
          <w:pPr>
            <w:pStyle w:val="9"/>
            <w:rPr>
              <w:rFonts w:hAnsiTheme="minorHAnsi" w:cstheme="minorBidi"/>
              <w:color w:val="000000" w:themeColor="text1"/>
              <w:sz w:val="32"/>
              <w:szCs w:val="32"/>
            </w:rPr>
          </w:pPr>
          <w:r>
            <w:fldChar w:fldCharType="begin"/>
          </w:r>
          <w:r>
            <w:instrText xml:space="preserve"> HYPERLINK \l "_Toc98420782" </w:instrText>
          </w:r>
          <w:r>
            <w:fldChar w:fldCharType="separate"/>
          </w:r>
          <w:r>
            <w:rPr>
              <w:rStyle w:val="27"/>
              <w:rFonts w:hint="eastAsia"/>
              <w:color w:val="000000" w:themeColor="text1"/>
              <w:sz w:val="32"/>
              <w:szCs w:val="32"/>
              <w:u w:val="none"/>
            </w:rPr>
            <w:t>第一节  持续推进开放招商</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_Toc98420782 \h </w:instrText>
          </w:r>
          <w:r>
            <w:rPr>
              <w:rFonts w:hint="eastAsia"/>
              <w:color w:val="000000" w:themeColor="text1"/>
              <w:sz w:val="32"/>
              <w:szCs w:val="32"/>
            </w:rPr>
            <w:fldChar w:fldCharType="separate"/>
          </w:r>
          <w:r>
            <w:rPr>
              <w:color w:val="000000" w:themeColor="text1"/>
              <w:sz w:val="32"/>
              <w:szCs w:val="32"/>
            </w:rPr>
            <w:t>97</w:t>
          </w:r>
          <w:r>
            <w:rPr>
              <w:rFonts w:hint="eastAsia"/>
              <w:color w:val="000000" w:themeColor="text1"/>
              <w:sz w:val="32"/>
              <w:szCs w:val="32"/>
            </w:rPr>
            <w:fldChar w:fldCharType="end"/>
          </w:r>
          <w:r>
            <w:rPr>
              <w:rFonts w:hint="eastAsia"/>
              <w:color w:val="000000" w:themeColor="text1"/>
              <w:sz w:val="32"/>
              <w:szCs w:val="32"/>
            </w:rPr>
            <w:fldChar w:fldCharType="end"/>
          </w:r>
        </w:p>
        <w:p w14:paraId="0D165FEA">
          <w:pPr>
            <w:pStyle w:val="9"/>
            <w:rPr>
              <w:rFonts w:hAnsiTheme="minorHAnsi" w:cstheme="minorBidi"/>
              <w:color w:val="000000" w:themeColor="text1"/>
              <w:sz w:val="32"/>
              <w:szCs w:val="32"/>
            </w:rPr>
          </w:pPr>
          <w:r>
            <w:fldChar w:fldCharType="begin"/>
          </w:r>
          <w:r>
            <w:instrText xml:space="preserve"> HYPERLINK \l "_Toc98420783" </w:instrText>
          </w:r>
          <w:r>
            <w:fldChar w:fldCharType="separate"/>
          </w:r>
          <w:r>
            <w:rPr>
              <w:rStyle w:val="27"/>
              <w:rFonts w:hint="eastAsia"/>
              <w:color w:val="000000" w:themeColor="text1"/>
              <w:sz w:val="32"/>
              <w:szCs w:val="32"/>
              <w:u w:val="none"/>
            </w:rPr>
            <w:t>第二节  拓展开放合作空间</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_Toc98420783 \h </w:instrText>
          </w:r>
          <w:r>
            <w:rPr>
              <w:rFonts w:hint="eastAsia"/>
              <w:color w:val="000000" w:themeColor="text1"/>
              <w:sz w:val="32"/>
              <w:szCs w:val="32"/>
            </w:rPr>
            <w:fldChar w:fldCharType="separate"/>
          </w:r>
          <w:r>
            <w:rPr>
              <w:color w:val="000000" w:themeColor="text1"/>
              <w:sz w:val="32"/>
              <w:szCs w:val="32"/>
            </w:rPr>
            <w:t>97</w:t>
          </w:r>
          <w:r>
            <w:rPr>
              <w:rFonts w:hint="eastAsia"/>
              <w:color w:val="000000" w:themeColor="text1"/>
              <w:sz w:val="32"/>
              <w:szCs w:val="32"/>
            </w:rPr>
            <w:fldChar w:fldCharType="end"/>
          </w:r>
          <w:r>
            <w:rPr>
              <w:rFonts w:hint="eastAsia"/>
              <w:color w:val="000000" w:themeColor="text1"/>
              <w:sz w:val="32"/>
              <w:szCs w:val="32"/>
            </w:rPr>
            <w:fldChar w:fldCharType="end"/>
          </w:r>
        </w:p>
        <w:p w14:paraId="2E6A5712">
          <w:pPr>
            <w:pStyle w:val="9"/>
            <w:rPr>
              <w:rFonts w:hAnsiTheme="minorHAnsi" w:cstheme="minorBidi"/>
              <w:color w:val="000000" w:themeColor="text1"/>
              <w:sz w:val="32"/>
              <w:szCs w:val="32"/>
            </w:rPr>
          </w:pPr>
          <w:r>
            <w:fldChar w:fldCharType="begin"/>
          </w:r>
          <w:r>
            <w:instrText xml:space="preserve"> HYPERLINK \l "_Toc98420784" </w:instrText>
          </w:r>
          <w:r>
            <w:fldChar w:fldCharType="separate"/>
          </w:r>
          <w:r>
            <w:rPr>
              <w:rStyle w:val="27"/>
              <w:rFonts w:hint="eastAsia" w:hAnsi="黑体" w:cs="黑体"/>
              <w:color w:val="000000" w:themeColor="text1"/>
              <w:sz w:val="32"/>
              <w:szCs w:val="32"/>
              <w:u w:val="none"/>
            </w:rPr>
            <w:t>第三节  持续优化营商环境</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_Toc98420784 \h </w:instrText>
          </w:r>
          <w:r>
            <w:rPr>
              <w:rFonts w:hint="eastAsia"/>
              <w:color w:val="000000" w:themeColor="text1"/>
              <w:sz w:val="32"/>
              <w:szCs w:val="32"/>
            </w:rPr>
            <w:fldChar w:fldCharType="separate"/>
          </w:r>
          <w:r>
            <w:rPr>
              <w:color w:val="000000" w:themeColor="text1"/>
              <w:sz w:val="32"/>
              <w:szCs w:val="32"/>
            </w:rPr>
            <w:t>98</w:t>
          </w:r>
          <w:r>
            <w:rPr>
              <w:rFonts w:hint="eastAsia"/>
              <w:color w:val="000000" w:themeColor="text1"/>
              <w:sz w:val="32"/>
              <w:szCs w:val="32"/>
            </w:rPr>
            <w:fldChar w:fldCharType="end"/>
          </w:r>
          <w:r>
            <w:rPr>
              <w:rFonts w:hint="eastAsia"/>
              <w:color w:val="000000" w:themeColor="text1"/>
              <w:sz w:val="32"/>
              <w:szCs w:val="32"/>
            </w:rPr>
            <w:fldChar w:fldCharType="end"/>
          </w:r>
        </w:p>
        <w:p w14:paraId="409B16D2">
          <w:pPr>
            <w:pStyle w:val="14"/>
            <w:rPr>
              <w:rStyle w:val="27"/>
              <w:color w:val="000000" w:themeColor="text1"/>
              <w:u w:val="none"/>
            </w:rPr>
          </w:pPr>
          <w:r>
            <w:fldChar w:fldCharType="begin"/>
          </w:r>
          <w:r>
            <w:instrText xml:space="preserve"> HYPERLINK \l "_Toc98420785" </w:instrText>
          </w:r>
          <w:r>
            <w:fldChar w:fldCharType="separate"/>
          </w:r>
          <w:r>
            <w:rPr>
              <w:rStyle w:val="27"/>
              <w:rFonts w:hint="eastAsia"/>
              <w:color w:val="000000" w:themeColor="text1"/>
              <w:u w:val="none"/>
            </w:rPr>
            <w:t>第六篇  坚持共享发展，顺应人民提高生活品质新期盼</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_Toc98420785 \h </w:instrText>
          </w:r>
          <w:r>
            <w:rPr>
              <w:rStyle w:val="27"/>
              <w:rFonts w:hint="eastAsia"/>
              <w:color w:val="000000" w:themeColor="text1"/>
              <w:u w:val="none"/>
            </w:rPr>
            <w:fldChar w:fldCharType="separate"/>
          </w:r>
          <w:r>
            <w:rPr>
              <w:rStyle w:val="27"/>
              <w:color w:val="000000" w:themeColor="text1"/>
              <w:u w:val="none"/>
            </w:rPr>
            <w:t>99</w:t>
          </w:r>
          <w:r>
            <w:rPr>
              <w:rStyle w:val="27"/>
              <w:rFonts w:hint="eastAsia"/>
              <w:color w:val="000000" w:themeColor="text1"/>
              <w:u w:val="none"/>
            </w:rPr>
            <w:fldChar w:fldCharType="end"/>
          </w:r>
          <w:r>
            <w:rPr>
              <w:rStyle w:val="27"/>
              <w:rFonts w:hint="eastAsia"/>
              <w:color w:val="000000" w:themeColor="text1"/>
              <w:u w:val="none"/>
            </w:rPr>
            <w:fldChar w:fldCharType="end"/>
          </w:r>
        </w:p>
        <w:p w14:paraId="18C7427E">
          <w:pPr>
            <w:pStyle w:val="17"/>
            <w:rPr>
              <w:rStyle w:val="27"/>
              <w:color w:val="000000" w:themeColor="text1"/>
              <w:u w:val="none"/>
            </w:rPr>
          </w:pPr>
          <w:r>
            <w:fldChar w:fldCharType="begin"/>
          </w:r>
          <w:r>
            <w:instrText xml:space="preserve"> HYPERLINK \l "_Toc98420786" </w:instrText>
          </w:r>
          <w:r>
            <w:fldChar w:fldCharType="separate"/>
          </w:r>
          <w:r>
            <w:rPr>
              <w:rStyle w:val="27"/>
              <w:rFonts w:hint="eastAsia"/>
              <w:color w:val="000000" w:themeColor="text1"/>
              <w:u w:val="none"/>
            </w:rPr>
            <w:t>第十七章  增加公共服务供给，全面保障和改善民生</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_Toc98420786 \h </w:instrText>
          </w:r>
          <w:r>
            <w:rPr>
              <w:rStyle w:val="27"/>
              <w:rFonts w:hint="eastAsia"/>
              <w:color w:val="000000" w:themeColor="text1"/>
              <w:u w:val="none"/>
            </w:rPr>
            <w:fldChar w:fldCharType="separate"/>
          </w:r>
          <w:r>
            <w:rPr>
              <w:rStyle w:val="27"/>
              <w:color w:val="000000" w:themeColor="text1"/>
              <w:u w:val="none"/>
            </w:rPr>
            <w:t>99</w:t>
          </w:r>
          <w:r>
            <w:rPr>
              <w:rStyle w:val="27"/>
              <w:rFonts w:hint="eastAsia"/>
              <w:color w:val="000000" w:themeColor="text1"/>
              <w:u w:val="none"/>
            </w:rPr>
            <w:fldChar w:fldCharType="end"/>
          </w:r>
          <w:r>
            <w:rPr>
              <w:rStyle w:val="27"/>
              <w:rFonts w:hint="eastAsia"/>
              <w:color w:val="000000" w:themeColor="text1"/>
              <w:u w:val="none"/>
            </w:rPr>
            <w:fldChar w:fldCharType="end"/>
          </w:r>
        </w:p>
        <w:p w14:paraId="2F4EAB33">
          <w:pPr>
            <w:pStyle w:val="9"/>
            <w:rPr>
              <w:rFonts w:hAnsiTheme="minorHAnsi" w:cstheme="minorBidi"/>
              <w:color w:val="000000" w:themeColor="text1"/>
              <w:sz w:val="32"/>
              <w:szCs w:val="32"/>
            </w:rPr>
          </w:pPr>
          <w:r>
            <w:fldChar w:fldCharType="begin"/>
          </w:r>
          <w:r>
            <w:instrText xml:space="preserve"> HYPERLINK \l "_Toc98420787" </w:instrText>
          </w:r>
          <w:r>
            <w:fldChar w:fldCharType="separate"/>
          </w:r>
          <w:r>
            <w:rPr>
              <w:rStyle w:val="27"/>
              <w:rFonts w:hint="eastAsia"/>
              <w:color w:val="000000" w:themeColor="text1"/>
              <w:sz w:val="32"/>
              <w:szCs w:val="32"/>
              <w:u w:val="none"/>
            </w:rPr>
            <w:t>第一节  优先发展教育事业</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_Toc98420787 \h </w:instrText>
          </w:r>
          <w:r>
            <w:rPr>
              <w:rFonts w:hint="eastAsia"/>
              <w:color w:val="000000" w:themeColor="text1"/>
              <w:sz w:val="32"/>
              <w:szCs w:val="32"/>
            </w:rPr>
            <w:fldChar w:fldCharType="separate"/>
          </w:r>
          <w:r>
            <w:rPr>
              <w:color w:val="000000" w:themeColor="text1"/>
              <w:sz w:val="32"/>
              <w:szCs w:val="32"/>
            </w:rPr>
            <w:t>99</w:t>
          </w:r>
          <w:r>
            <w:rPr>
              <w:rFonts w:hint="eastAsia"/>
              <w:color w:val="000000" w:themeColor="text1"/>
              <w:sz w:val="32"/>
              <w:szCs w:val="32"/>
            </w:rPr>
            <w:fldChar w:fldCharType="end"/>
          </w:r>
          <w:r>
            <w:rPr>
              <w:rFonts w:hint="eastAsia"/>
              <w:color w:val="000000" w:themeColor="text1"/>
              <w:sz w:val="32"/>
              <w:szCs w:val="32"/>
            </w:rPr>
            <w:fldChar w:fldCharType="end"/>
          </w:r>
        </w:p>
        <w:p w14:paraId="780A8BAE">
          <w:pPr>
            <w:pStyle w:val="9"/>
            <w:rPr>
              <w:rFonts w:hAnsiTheme="minorHAnsi" w:cstheme="minorBidi"/>
              <w:color w:val="000000" w:themeColor="text1"/>
              <w:sz w:val="32"/>
              <w:szCs w:val="32"/>
            </w:rPr>
          </w:pPr>
          <w:r>
            <w:fldChar w:fldCharType="begin"/>
          </w:r>
          <w:r>
            <w:instrText xml:space="preserve"> HYPERLINK \l "_Toc98420788" </w:instrText>
          </w:r>
          <w:r>
            <w:fldChar w:fldCharType="separate"/>
          </w:r>
          <w:r>
            <w:rPr>
              <w:rStyle w:val="27"/>
              <w:rFonts w:hint="eastAsia"/>
              <w:color w:val="000000" w:themeColor="text1"/>
              <w:sz w:val="32"/>
              <w:szCs w:val="32"/>
              <w:u w:val="none"/>
            </w:rPr>
            <w:t>第二节  着力打造健康唐河</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_Toc98420788 \h </w:instrText>
          </w:r>
          <w:r>
            <w:rPr>
              <w:rFonts w:hint="eastAsia"/>
              <w:color w:val="000000" w:themeColor="text1"/>
              <w:sz w:val="32"/>
              <w:szCs w:val="32"/>
            </w:rPr>
            <w:fldChar w:fldCharType="separate"/>
          </w:r>
          <w:r>
            <w:rPr>
              <w:color w:val="000000" w:themeColor="text1"/>
              <w:sz w:val="32"/>
              <w:szCs w:val="32"/>
            </w:rPr>
            <w:t>102</w:t>
          </w:r>
          <w:r>
            <w:rPr>
              <w:rFonts w:hint="eastAsia"/>
              <w:color w:val="000000" w:themeColor="text1"/>
              <w:sz w:val="32"/>
              <w:szCs w:val="32"/>
            </w:rPr>
            <w:fldChar w:fldCharType="end"/>
          </w:r>
          <w:r>
            <w:rPr>
              <w:rFonts w:hint="eastAsia"/>
              <w:color w:val="000000" w:themeColor="text1"/>
              <w:sz w:val="32"/>
              <w:szCs w:val="32"/>
            </w:rPr>
            <w:fldChar w:fldCharType="end"/>
          </w:r>
        </w:p>
        <w:p w14:paraId="479D8F57">
          <w:pPr>
            <w:pStyle w:val="9"/>
            <w:rPr>
              <w:rFonts w:hAnsiTheme="minorHAnsi" w:cstheme="minorBidi"/>
              <w:color w:val="000000" w:themeColor="text1"/>
              <w:sz w:val="32"/>
              <w:szCs w:val="32"/>
            </w:rPr>
          </w:pPr>
          <w:r>
            <w:fldChar w:fldCharType="begin"/>
          </w:r>
          <w:r>
            <w:instrText xml:space="preserve"> HYPERLINK \l "_Toc98420789" </w:instrText>
          </w:r>
          <w:r>
            <w:fldChar w:fldCharType="separate"/>
          </w:r>
          <w:r>
            <w:rPr>
              <w:rStyle w:val="27"/>
              <w:rFonts w:hint="eastAsia"/>
              <w:color w:val="000000" w:themeColor="text1"/>
              <w:sz w:val="32"/>
              <w:szCs w:val="32"/>
              <w:u w:val="none"/>
            </w:rPr>
            <w:t>第三节  繁荣发展文化事业</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_Toc98420789 \h </w:instrText>
          </w:r>
          <w:r>
            <w:rPr>
              <w:rFonts w:hint="eastAsia"/>
              <w:color w:val="000000" w:themeColor="text1"/>
              <w:sz w:val="32"/>
              <w:szCs w:val="32"/>
            </w:rPr>
            <w:fldChar w:fldCharType="separate"/>
          </w:r>
          <w:r>
            <w:rPr>
              <w:color w:val="000000" w:themeColor="text1"/>
              <w:sz w:val="32"/>
              <w:szCs w:val="32"/>
            </w:rPr>
            <w:t>104</w:t>
          </w:r>
          <w:r>
            <w:rPr>
              <w:rFonts w:hint="eastAsia"/>
              <w:color w:val="000000" w:themeColor="text1"/>
              <w:sz w:val="32"/>
              <w:szCs w:val="32"/>
            </w:rPr>
            <w:fldChar w:fldCharType="end"/>
          </w:r>
          <w:r>
            <w:rPr>
              <w:rFonts w:hint="eastAsia"/>
              <w:color w:val="000000" w:themeColor="text1"/>
              <w:sz w:val="32"/>
              <w:szCs w:val="32"/>
            </w:rPr>
            <w:fldChar w:fldCharType="end"/>
          </w:r>
        </w:p>
        <w:p w14:paraId="0290E3A3">
          <w:pPr>
            <w:pStyle w:val="9"/>
            <w:rPr>
              <w:rFonts w:hAnsiTheme="minorHAnsi" w:cstheme="minorBidi"/>
              <w:color w:val="000000" w:themeColor="text1"/>
              <w:sz w:val="32"/>
              <w:szCs w:val="32"/>
            </w:rPr>
          </w:pPr>
          <w:r>
            <w:fldChar w:fldCharType="begin"/>
          </w:r>
          <w:r>
            <w:instrText xml:space="preserve"> HYPERLINK \l "_Toc98420790" </w:instrText>
          </w:r>
          <w:r>
            <w:fldChar w:fldCharType="separate"/>
          </w:r>
          <w:r>
            <w:rPr>
              <w:rStyle w:val="27"/>
              <w:rFonts w:hint="eastAsia"/>
              <w:color w:val="000000" w:themeColor="text1"/>
              <w:sz w:val="32"/>
              <w:szCs w:val="32"/>
              <w:u w:val="none"/>
            </w:rPr>
            <w:t>第四节  千方百计扩大就业</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_Toc98420790 \h </w:instrText>
          </w:r>
          <w:r>
            <w:rPr>
              <w:rFonts w:hint="eastAsia"/>
              <w:color w:val="000000" w:themeColor="text1"/>
              <w:sz w:val="32"/>
              <w:szCs w:val="32"/>
            </w:rPr>
            <w:fldChar w:fldCharType="separate"/>
          </w:r>
          <w:r>
            <w:rPr>
              <w:color w:val="000000" w:themeColor="text1"/>
              <w:sz w:val="32"/>
              <w:szCs w:val="32"/>
            </w:rPr>
            <w:t>106</w:t>
          </w:r>
          <w:r>
            <w:rPr>
              <w:rFonts w:hint="eastAsia"/>
              <w:color w:val="000000" w:themeColor="text1"/>
              <w:sz w:val="32"/>
              <w:szCs w:val="32"/>
            </w:rPr>
            <w:fldChar w:fldCharType="end"/>
          </w:r>
          <w:r>
            <w:rPr>
              <w:rFonts w:hint="eastAsia"/>
              <w:color w:val="000000" w:themeColor="text1"/>
              <w:sz w:val="32"/>
              <w:szCs w:val="32"/>
            </w:rPr>
            <w:fldChar w:fldCharType="end"/>
          </w:r>
        </w:p>
        <w:p w14:paraId="0B798E54">
          <w:pPr>
            <w:pStyle w:val="9"/>
            <w:rPr>
              <w:rFonts w:hAnsiTheme="minorHAnsi" w:cstheme="minorBidi"/>
              <w:color w:val="000000" w:themeColor="text1"/>
              <w:sz w:val="32"/>
              <w:szCs w:val="32"/>
            </w:rPr>
          </w:pPr>
          <w:r>
            <w:fldChar w:fldCharType="begin"/>
          </w:r>
          <w:r>
            <w:instrText xml:space="preserve"> HYPERLINK \l "_Toc98420791" </w:instrText>
          </w:r>
          <w:r>
            <w:fldChar w:fldCharType="separate"/>
          </w:r>
          <w:r>
            <w:rPr>
              <w:rStyle w:val="27"/>
              <w:rFonts w:hint="eastAsia"/>
              <w:color w:val="000000" w:themeColor="text1"/>
              <w:sz w:val="32"/>
              <w:szCs w:val="32"/>
              <w:u w:val="none"/>
            </w:rPr>
            <w:t>第五节  完善社会保障体系</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_Toc98420791 \h </w:instrText>
          </w:r>
          <w:r>
            <w:rPr>
              <w:rFonts w:hint="eastAsia"/>
              <w:color w:val="000000" w:themeColor="text1"/>
              <w:sz w:val="32"/>
              <w:szCs w:val="32"/>
            </w:rPr>
            <w:fldChar w:fldCharType="separate"/>
          </w:r>
          <w:r>
            <w:rPr>
              <w:color w:val="000000" w:themeColor="text1"/>
              <w:sz w:val="32"/>
              <w:szCs w:val="32"/>
            </w:rPr>
            <w:t>106</w:t>
          </w:r>
          <w:r>
            <w:rPr>
              <w:rFonts w:hint="eastAsia"/>
              <w:color w:val="000000" w:themeColor="text1"/>
              <w:sz w:val="32"/>
              <w:szCs w:val="32"/>
            </w:rPr>
            <w:fldChar w:fldCharType="end"/>
          </w:r>
          <w:r>
            <w:rPr>
              <w:rFonts w:hint="eastAsia"/>
              <w:color w:val="000000" w:themeColor="text1"/>
              <w:sz w:val="32"/>
              <w:szCs w:val="32"/>
            </w:rPr>
            <w:fldChar w:fldCharType="end"/>
          </w:r>
        </w:p>
        <w:p w14:paraId="5155E324">
          <w:pPr>
            <w:pStyle w:val="9"/>
            <w:rPr>
              <w:rFonts w:hAnsiTheme="minorHAnsi" w:cstheme="minorBidi"/>
              <w:color w:val="000000" w:themeColor="text1"/>
              <w:sz w:val="32"/>
              <w:szCs w:val="32"/>
            </w:rPr>
          </w:pPr>
          <w:r>
            <w:fldChar w:fldCharType="begin"/>
          </w:r>
          <w:r>
            <w:instrText xml:space="preserve"> HYPERLINK \l "_Toc98420792" </w:instrText>
          </w:r>
          <w:r>
            <w:fldChar w:fldCharType="separate"/>
          </w:r>
          <w:r>
            <w:rPr>
              <w:rStyle w:val="27"/>
              <w:rFonts w:hint="eastAsia"/>
              <w:color w:val="000000" w:themeColor="text1"/>
              <w:sz w:val="32"/>
              <w:szCs w:val="32"/>
              <w:u w:val="none"/>
            </w:rPr>
            <w:t>第六节  促进青年全面发展</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_Toc98420792 \h </w:instrText>
          </w:r>
          <w:r>
            <w:rPr>
              <w:rFonts w:hint="eastAsia"/>
              <w:color w:val="000000" w:themeColor="text1"/>
              <w:sz w:val="32"/>
              <w:szCs w:val="32"/>
            </w:rPr>
            <w:fldChar w:fldCharType="separate"/>
          </w:r>
          <w:r>
            <w:rPr>
              <w:color w:val="000000" w:themeColor="text1"/>
              <w:sz w:val="32"/>
              <w:szCs w:val="32"/>
            </w:rPr>
            <w:t>108</w:t>
          </w:r>
          <w:r>
            <w:rPr>
              <w:rFonts w:hint="eastAsia"/>
              <w:color w:val="000000" w:themeColor="text1"/>
              <w:sz w:val="32"/>
              <w:szCs w:val="32"/>
            </w:rPr>
            <w:fldChar w:fldCharType="end"/>
          </w:r>
          <w:r>
            <w:rPr>
              <w:rFonts w:hint="eastAsia"/>
              <w:color w:val="000000" w:themeColor="text1"/>
              <w:sz w:val="32"/>
              <w:szCs w:val="32"/>
            </w:rPr>
            <w:fldChar w:fldCharType="end"/>
          </w:r>
        </w:p>
        <w:p w14:paraId="66F7B681">
          <w:pPr>
            <w:pStyle w:val="17"/>
            <w:rPr>
              <w:rStyle w:val="27"/>
              <w:color w:val="000000" w:themeColor="text1"/>
              <w:u w:val="none"/>
            </w:rPr>
          </w:pPr>
          <w:r>
            <w:fldChar w:fldCharType="begin"/>
          </w:r>
          <w:r>
            <w:instrText xml:space="preserve"> HYPERLINK \l "_Toc98420793" </w:instrText>
          </w:r>
          <w:r>
            <w:fldChar w:fldCharType="separate"/>
          </w:r>
          <w:r>
            <w:rPr>
              <w:rStyle w:val="27"/>
              <w:rFonts w:hint="eastAsia"/>
              <w:color w:val="000000" w:themeColor="text1"/>
              <w:u w:val="none"/>
            </w:rPr>
            <w:t xml:space="preserve">第十八章  </w:t>
          </w:r>
          <w:r>
            <w:rPr>
              <w:rStyle w:val="27"/>
              <w:rFonts w:hint="eastAsia"/>
              <w:color w:val="000000" w:themeColor="text1"/>
              <w:spacing w:val="-24"/>
              <w:w w:val="90"/>
              <w:u w:val="none"/>
            </w:rPr>
            <w:t>创新社会治理体制，推进社会治理体系和治理能力现代化</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_Toc98420793 \h </w:instrText>
          </w:r>
          <w:r>
            <w:rPr>
              <w:rStyle w:val="27"/>
              <w:rFonts w:hint="eastAsia"/>
              <w:color w:val="000000" w:themeColor="text1"/>
              <w:u w:val="none"/>
            </w:rPr>
            <w:fldChar w:fldCharType="separate"/>
          </w:r>
          <w:r>
            <w:rPr>
              <w:rStyle w:val="27"/>
              <w:color w:val="000000" w:themeColor="text1"/>
              <w:u w:val="none"/>
            </w:rPr>
            <w:t>109</w:t>
          </w:r>
          <w:r>
            <w:rPr>
              <w:rStyle w:val="27"/>
              <w:rFonts w:hint="eastAsia"/>
              <w:color w:val="000000" w:themeColor="text1"/>
              <w:u w:val="none"/>
            </w:rPr>
            <w:fldChar w:fldCharType="end"/>
          </w:r>
          <w:r>
            <w:rPr>
              <w:rStyle w:val="27"/>
              <w:rFonts w:hint="eastAsia"/>
              <w:color w:val="000000" w:themeColor="text1"/>
              <w:u w:val="none"/>
            </w:rPr>
            <w:fldChar w:fldCharType="end"/>
          </w:r>
        </w:p>
        <w:p w14:paraId="48216CFF">
          <w:pPr>
            <w:pStyle w:val="9"/>
            <w:rPr>
              <w:rFonts w:hAnsiTheme="minorHAnsi" w:cstheme="minorBidi"/>
              <w:color w:val="000000" w:themeColor="text1"/>
              <w:sz w:val="32"/>
              <w:szCs w:val="32"/>
            </w:rPr>
          </w:pPr>
          <w:r>
            <w:fldChar w:fldCharType="begin"/>
          </w:r>
          <w:r>
            <w:instrText xml:space="preserve"> HYPERLINK \l "_Toc98420794" </w:instrText>
          </w:r>
          <w:r>
            <w:fldChar w:fldCharType="separate"/>
          </w:r>
          <w:r>
            <w:rPr>
              <w:rStyle w:val="27"/>
              <w:rFonts w:hint="eastAsia"/>
              <w:color w:val="000000" w:themeColor="text1"/>
              <w:sz w:val="32"/>
              <w:szCs w:val="32"/>
              <w:u w:val="none"/>
            </w:rPr>
            <w:t>第一节  建设法治唐河</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_Toc98420794 \h </w:instrText>
          </w:r>
          <w:r>
            <w:rPr>
              <w:rFonts w:hint="eastAsia"/>
              <w:color w:val="000000" w:themeColor="text1"/>
              <w:sz w:val="32"/>
              <w:szCs w:val="32"/>
            </w:rPr>
            <w:fldChar w:fldCharType="separate"/>
          </w:r>
          <w:r>
            <w:rPr>
              <w:color w:val="000000" w:themeColor="text1"/>
              <w:sz w:val="32"/>
              <w:szCs w:val="32"/>
            </w:rPr>
            <w:t>109</w:t>
          </w:r>
          <w:r>
            <w:rPr>
              <w:rFonts w:hint="eastAsia"/>
              <w:color w:val="000000" w:themeColor="text1"/>
              <w:sz w:val="32"/>
              <w:szCs w:val="32"/>
            </w:rPr>
            <w:fldChar w:fldCharType="end"/>
          </w:r>
          <w:r>
            <w:rPr>
              <w:rFonts w:hint="eastAsia"/>
              <w:color w:val="000000" w:themeColor="text1"/>
              <w:sz w:val="32"/>
              <w:szCs w:val="32"/>
            </w:rPr>
            <w:fldChar w:fldCharType="end"/>
          </w:r>
        </w:p>
        <w:p w14:paraId="455F4F53">
          <w:pPr>
            <w:pStyle w:val="9"/>
            <w:rPr>
              <w:rFonts w:hAnsiTheme="minorHAnsi" w:cstheme="minorBidi"/>
              <w:color w:val="000000" w:themeColor="text1"/>
              <w:sz w:val="32"/>
              <w:szCs w:val="32"/>
            </w:rPr>
          </w:pPr>
          <w:r>
            <w:fldChar w:fldCharType="begin"/>
          </w:r>
          <w:r>
            <w:instrText xml:space="preserve"> HYPERLINK \l "_Toc98420795" </w:instrText>
          </w:r>
          <w:r>
            <w:fldChar w:fldCharType="separate"/>
          </w:r>
          <w:r>
            <w:rPr>
              <w:rStyle w:val="27"/>
              <w:rFonts w:hint="eastAsia"/>
              <w:color w:val="000000" w:themeColor="text1"/>
              <w:sz w:val="32"/>
              <w:szCs w:val="32"/>
              <w:u w:val="none"/>
            </w:rPr>
            <w:t>第二节  建设诚信唐河</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_Toc98420795 \h </w:instrText>
          </w:r>
          <w:r>
            <w:rPr>
              <w:rFonts w:hint="eastAsia"/>
              <w:color w:val="000000" w:themeColor="text1"/>
              <w:sz w:val="32"/>
              <w:szCs w:val="32"/>
            </w:rPr>
            <w:fldChar w:fldCharType="separate"/>
          </w:r>
          <w:r>
            <w:rPr>
              <w:color w:val="000000" w:themeColor="text1"/>
              <w:sz w:val="32"/>
              <w:szCs w:val="32"/>
            </w:rPr>
            <w:t>110</w:t>
          </w:r>
          <w:r>
            <w:rPr>
              <w:rFonts w:hint="eastAsia"/>
              <w:color w:val="000000" w:themeColor="text1"/>
              <w:sz w:val="32"/>
              <w:szCs w:val="32"/>
            </w:rPr>
            <w:fldChar w:fldCharType="end"/>
          </w:r>
          <w:r>
            <w:rPr>
              <w:rFonts w:hint="eastAsia"/>
              <w:color w:val="000000" w:themeColor="text1"/>
              <w:sz w:val="32"/>
              <w:szCs w:val="32"/>
            </w:rPr>
            <w:fldChar w:fldCharType="end"/>
          </w:r>
        </w:p>
        <w:p w14:paraId="7472F113">
          <w:pPr>
            <w:pStyle w:val="9"/>
            <w:rPr>
              <w:rFonts w:hAnsiTheme="minorHAnsi" w:cstheme="minorBidi"/>
              <w:color w:val="000000" w:themeColor="text1"/>
              <w:sz w:val="32"/>
              <w:szCs w:val="32"/>
            </w:rPr>
          </w:pPr>
          <w:r>
            <w:fldChar w:fldCharType="begin"/>
          </w:r>
          <w:r>
            <w:instrText xml:space="preserve"> HYPERLINK \l "_Toc98420796" </w:instrText>
          </w:r>
          <w:r>
            <w:fldChar w:fldCharType="separate"/>
          </w:r>
          <w:r>
            <w:rPr>
              <w:rStyle w:val="27"/>
              <w:rFonts w:hint="eastAsia"/>
              <w:color w:val="000000" w:themeColor="text1"/>
              <w:sz w:val="32"/>
              <w:szCs w:val="32"/>
              <w:u w:val="none"/>
            </w:rPr>
            <w:t>第三节  建设平安唐河</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_Toc98420796 \h </w:instrText>
          </w:r>
          <w:r>
            <w:rPr>
              <w:rFonts w:hint="eastAsia"/>
              <w:color w:val="000000" w:themeColor="text1"/>
              <w:sz w:val="32"/>
              <w:szCs w:val="32"/>
            </w:rPr>
            <w:fldChar w:fldCharType="separate"/>
          </w:r>
          <w:r>
            <w:rPr>
              <w:color w:val="000000" w:themeColor="text1"/>
              <w:sz w:val="32"/>
              <w:szCs w:val="32"/>
            </w:rPr>
            <w:t>111</w:t>
          </w:r>
          <w:r>
            <w:rPr>
              <w:rFonts w:hint="eastAsia"/>
              <w:color w:val="000000" w:themeColor="text1"/>
              <w:sz w:val="32"/>
              <w:szCs w:val="32"/>
            </w:rPr>
            <w:fldChar w:fldCharType="end"/>
          </w:r>
          <w:r>
            <w:rPr>
              <w:rFonts w:hint="eastAsia"/>
              <w:color w:val="000000" w:themeColor="text1"/>
              <w:sz w:val="32"/>
              <w:szCs w:val="32"/>
            </w:rPr>
            <w:fldChar w:fldCharType="end"/>
          </w:r>
        </w:p>
        <w:p w14:paraId="78976281">
          <w:pPr>
            <w:pStyle w:val="9"/>
            <w:rPr>
              <w:rFonts w:hAnsiTheme="minorHAnsi" w:cstheme="minorBidi"/>
              <w:color w:val="000000" w:themeColor="text1"/>
              <w:sz w:val="32"/>
              <w:szCs w:val="32"/>
            </w:rPr>
          </w:pPr>
          <w:r>
            <w:fldChar w:fldCharType="begin"/>
          </w:r>
          <w:r>
            <w:instrText xml:space="preserve"> HYPERLINK \l "_Toc98420797" </w:instrText>
          </w:r>
          <w:r>
            <w:fldChar w:fldCharType="separate"/>
          </w:r>
          <w:r>
            <w:rPr>
              <w:rStyle w:val="27"/>
              <w:rFonts w:hint="eastAsia"/>
              <w:color w:val="000000" w:themeColor="text1"/>
              <w:sz w:val="32"/>
              <w:szCs w:val="32"/>
              <w:u w:val="none"/>
            </w:rPr>
            <w:t>第四节  建设文明唐河</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_Toc98420797 \h </w:instrText>
          </w:r>
          <w:r>
            <w:rPr>
              <w:rFonts w:hint="eastAsia"/>
              <w:color w:val="000000" w:themeColor="text1"/>
              <w:sz w:val="32"/>
              <w:szCs w:val="32"/>
            </w:rPr>
            <w:fldChar w:fldCharType="separate"/>
          </w:r>
          <w:r>
            <w:rPr>
              <w:color w:val="000000" w:themeColor="text1"/>
              <w:sz w:val="32"/>
              <w:szCs w:val="32"/>
            </w:rPr>
            <w:t>114</w:t>
          </w:r>
          <w:r>
            <w:rPr>
              <w:rFonts w:hint="eastAsia"/>
              <w:color w:val="000000" w:themeColor="text1"/>
              <w:sz w:val="32"/>
              <w:szCs w:val="32"/>
            </w:rPr>
            <w:fldChar w:fldCharType="end"/>
          </w:r>
          <w:r>
            <w:rPr>
              <w:rFonts w:hint="eastAsia"/>
              <w:color w:val="000000" w:themeColor="text1"/>
              <w:sz w:val="32"/>
              <w:szCs w:val="32"/>
            </w:rPr>
            <w:fldChar w:fldCharType="end"/>
          </w:r>
        </w:p>
        <w:p w14:paraId="62AAF1C3">
          <w:pPr>
            <w:pStyle w:val="14"/>
            <w:rPr>
              <w:rStyle w:val="27"/>
              <w:color w:val="000000" w:themeColor="text1"/>
              <w:u w:val="none"/>
            </w:rPr>
          </w:pPr>
          <w:r>
            <w:fldChar w:fldCharType="begin"/>
          </w:r>
          <w:r>
            <w:instrText xml:space="preserve"> HYPERLINK \l "_Toc98420798" </w:instrText>
          </w:r>
          <w:r>
            <w:fldChar w:fldCharType="separate"/>
          </w:r>
          <w:r>
            <w:rPr>
              <w:rStyle w:val="27"/>
              <w:rFonts w:hint="eastAsia"/>
              <w:color w:val="000000" w:themeColor="text1"/>
              <w:u w:val="none"/>
            </w:rPr>
            <w:t>第七篇  完善保障措施，确保规划实施</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_Toc98420798 \h </w:instrText>
          </w:r>
          <w:r>
            <w:rPr>
              <w:rStyle w:val="27"/>
              <w:rFonts w:hint="eastAsia"/>
              <w:color w:val="000000" w:themeColor="text1"/>
              <w:u w:val="none"/>
            </w:rPr>
            <w:fldChar w:fldCharType="separate"/>
          </w:r>
          <w:r>
            <w:rPr>
              <w:rStyle w:val="27"/>
              <w:color w:val="000000" w:themeColor="text1"/>
              <w:u w:val="none"/>
            </w:rPr>
            <w:t>115</w:t>
          </w:r>
          <w:r>
            <w:rPr>
              <w:rStyle w:val="27"/>
              <w:rFonts w:hint="eastAsia"/>
              <w:color w:val="000000" w:themeColor="text1"/>
              <w:u w:val="none"/>
            </w:rPr>
            <w:fldChar w:fldCharType="end"/>
          </w:r>
          <w:r>
            <w:rPr>
              <w:rStyle w:val="27"/>
              <w:rFonts w:hint="eastAsia"/>
              <w:color w:val="000000" w:themeColor="text1"/>
              <w:u w:val="none"/>
            </w:rPr>
            <w:fldChar w:fldCharType="end"/>
          </w:r>
        </w:p>
        <w:p w14:paraId="5309AC44">
          <w:pPr>
            <w:pStyle w:val="17"/>
            <w:rPr>
              <w:rStyle w:val="27"/>
              <w:color w:val="000000" w:themeColor="text1"/>
              <w:u w:val="none"/>
            </w:rPr>
          </w:pPr>
          <w:r>
            <w:fldChar w:fldCharType="begin"/>
          </w:r>
          <w:r>
            <w:instrText xml:space="preserve"> HYPERLINK \l "_Toc98420799" </w:instrText>
          </w:r>
          <w:r>
            <w:fldChar w:fldCharType="separate"/>
          </w:r>
          <w:r>
            <w:rPr>
              <w:rStyle w:val="27"/>
              <w:rFonts w:hint="eastAsia"/>
              <w:color w:val="000000" w:themeColor="text1"/>
              <w:u w:val="none"/>
            </w:rPr>
            <w:t>第十九章  充分发挥党的领导核心作用</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_Toc98420799 \h </w:instrText>
          </w:r>
          <w:r>
            <w:rPr>
              <w:rStyle w:val="27"/>
              <w:rFonts w:hint="eastAsia"/>
              <w:color w:val="000000" w:themeColor="text1"/>
              <w:u w:val="none"/>
            </w:rPr>
            <w:fldChar w:fldCharType="separate"/>
          </w:r>
          <w:r>
            <w:rPr>
              <w:rStyle w:val="27"/>
              <w:color w:val="000000" w:themeColor="text1"/>
              <w:u w:val="none"/>
            </w:rPr>
            <w:t>115</w:t>
          </w:r>
          <w:r>
            <w:rPr>
              <w:rStyle w:val="27"/>
              <w:rFonts w:hint="eastAsia"/>
              <w:color w:val="000000" w:themeColor="text1"/>
              <w:u w:val="none"/>
            </w:rPr>
            <w:fldChar w:fldCharType="end"/>
          </w:r>
          <w:r>
            <w:rPr>
              <w:rStyle w:val="27"/>
              <w:rFonts w:hint="eastAsia"/>
              <w:color w:val="000000" w:themeColor="text1"/>
              <w:u w:val="none"/>
            </w:rPr>
            <w:fldChar w:fldCharType="end"/>
          </w:r>
        </w:p>
        <w:p w14:paraId="35229228">
          <w:pPr>
            <w:pStyle w:val="17"/>
            <w:rPr>
              <w:rStyle w:val="27"/>
              <w:color w:val="000000" w:themeColor="text1"/>
              <w:u w:val="none"/>
            </w:rPr>
          </w:pPr>
          <w:r>
            <w:fldChar w:fldCharType="begin"/>
          </w:r>
          <w:r>
            <w:instrText xml:space="preserve"> HYPERLINK \l "_Toc98420800" </w:instrText>
          </w:r>
          <w:r>
            <w:fldChar w:fldCharType="separate"/>
          </w:r>
          <w:r>
            <w:rPr>
              <w:rStyle w:val="27"/>
              <w:rFonts w:hint="eastAsia"/>
              <w:color w:val="000000" w:themeColor="text1"/>
              <w:u w:val="none"/>
            </w:rPr>
            <w:t>第二十章  广泛调动各方面积极性</w:t>
          </w:r>
          <w:r>
            <w:rPr>
              <w:rStyle w:val="27"/>
              <w:rFonts w:hint="eastAsia"/>
              <w:color w:val="000000" w:themeColor="text1"/>
              <w:u w:val="none"/>
            </w:rPr>
            <w:tab/>
          </w:r>
          <w:r>
            <w:rPr>
              <w:rStyle w:val="27"/>
              <w:rFonts w:hint="eastAsia"/>
              <w:color w:val="000000" w:themeColor="text1"/>
              <w:u w:val="none"/>
            </w:rPr>
            <w:fldChar w:fldCharType="begin"/>
          </w:r>
          <w:r>
            <w:rPr>
              <w:rStyle w:val="27"/>
              <w:rFonts w:hint="eastAsia"/>
              <w:color w:val="000000" w:themeColor="text1"/>
              <w:u w:val="none"/>
            </w:rPr>
            <w:instrText xml:space="preserve"> PAGEREF _Toc98420800 \h </w:instrText>
          </w:r>
          <w:r>
            <w:rPr>
              <w:rStyle w:val="27"/>
              <w:rFonts w:hint="eastAsia"/>
              <w:color w:val="000000" w:themeColor="text1"/>
              <w:u w:val="none"/>
            </w:rPr>
            <w:fldChar w:fldCharType="separate"/>
          </w:r>
          <w:r>
            <w:rPr>
              <w:rStyle w:val="27"/>
              <w:color w:val="000000" w:themeColor="text1"/>
              <w:u w:val="none"/>
            </w:rPr>
            <w:t>118</w:t>
          </w:r>
          <w:r>
            <w:rPr>
              <w:rStyle w:val="27"/>
              <w:rFonts w:hint="eastAsia"/>
              <w:color w:val="000000" w:themeColor="text1"/>
              <w:u w:val="none"/>
            </w:rPr>
            <w:fldChar w:fldCharType="end"/>
          </w:r>
          <w:r>
            <w:rPr>
              <w:rStyle w:val="27"/>
              <w:rFonts w:hint="eastAsia"/>
              <w:color w:val="000000" w:themeColor="text1"/>
              <w:u w:val="none"/>
            </w:rPr>
            <w:fldChar w:fldCharType="end"/>
          </w:r>
        </w:p>
        <w:p w14:paraId="0A4DE020">
          <w:pPr>
            <w:pStyle w:val="9"/>
            <w:rPr>
              <w:rFonts w:hAnsiTheme="minorHAnsi" w:cstheme="minorBidi"/>
              <w:color w:val="000000" w:themeColor="text1"/>
              <w:sz w:val="32"/>
              <w:szCs w:val="32"/>
            </w:rPr>
          </w:pPr>
          <w:r>
            <w:fldChar w:fldCharType="begin"/>
          </w:r>
          <w:r>
            <w:instrText xml:space="preserve"> HYPERLINK \l "_Toc98420801" </w:instrText>
          </w:r>
          <w:r>
            <w:fldChar w:fldCharType="separate"/>
          </w:r>
          <w:r>
            <w:rPr>
              <w:rStyle w:val="27"/>
              <w:rFonts w:hint="eastAsia"/>
              <w:color w:val="000000" w:themeColor="text1"/>
              <w:sz w:val="32"/>
              <w:szCs w:val="32"/>
              <w:u w:val="none"/>
            </w:rPr>
            <w:t>第一节  健全规划体系和实施管理</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_Toc98420801 \h </w:instrText>
          </w:r>
          <w:r>
            <w:rPr>
              <w:rFonts w:hint="eastAsia"/>
              <w:color w:val="000000" w:themeColor="text1"/>
              <w:sz w:val="32"/>
              <w:szCs w:val="32"/>
            </w:rPr>
            <w:fldChar w:fldCharType="separate"/>
          </w:r>
          <w:r>
            <w:rPr>
              <w:color w:val="000000" w:themeColor="text1"/>
              <w:sz w:val="32"/>
              <w:szCs w:val="32"/>
            </w:rPr>
            <w:t>118</w:t>
          </w:r>
          <w:r>
            <w:rPr>
              <w:rFonts w:hint="eastAsia"/>
              <w:color w:val="000000" w:themeColor="text1"/>
              <w:sz w:val="32"/>
              <w:szCs w:val="32"/>
            </w:rPr>
            <w:fldChar w:fldCharType="end"/>
          </w:r>
          <w:r>
            <w:rPr>
              <w:rFonts w:hint="eastAsia"/>
              <w:color w:val="000000" w:themeColor="text1"/>
              <w:sz w:val="32"/>
              <w:szCs w:val="32"/>
            </w:rPr>
            <w:fldChar w:fldCharType="end"/>
          </w:r>
        </w:p>
        <w:p w14:paraId="689BEC10">
          <w:pPr>
            <w:pStyle w:val="9"/>
            <w:rPr>
              <w:rFonts w:hAnsiTheme="minorHAnsi" w:cstheme="minorBidi"/>
              <w:color w:val="000000" w:themeColor="text1"/>
              <w:sz w:val="32"/>
              <w:szCs w:val="32"/>
            </w:rPr>
          </w:pPr>
          <w:r>
            <w:fldChar w:fldCharType="begin"/>
          </w:r>
          <w:r>
            <w:instrText xml:space="preserve"> HYPERLINK \l "_Toc98420802" </w:instrText>
          </w:r>
          <w:r>
            <w:fldChar w:fldCharType="separate"/>
          </w:r>
          <w:r>
            <w:rPr>
              <w:rStyle w:val="27"/>
              <w:rFonts w:hint="eastAsia"/>
              <w:color w:val="000000" w:themeColor="text1"/>
              <w:sz w:val="32"/>
              <w:szCs w:val="32"/>
              <w:u w:val="none"/>
            </w:rPr>
            <w:t>第二节  完善重点任务落实机制</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_Toc98420802 \h </w:instrText>
          </w:r>
          <w:r>
            <w:rPr>
              <w:rFonts w:hint="eastAsia"/>
              <w:color w:val="000000" w:themeColor="text1"/>
              <w:sz w:val="32"/>
              <w:szCs w:val="32"/>
            </w:rPr>
            <w:fldChar w:fldCharType="separate"/>
          </w:r>
          <w:r>
            <w:rPr>
              <w:color w:val="000000" w:themeColor="text1"/>
              <w:sz w:val="32"/>
              <w:szCs w:val="32"/>
            </w:rPr>
            <w:t>118</w:t>
          </w:r>
          <w:r>
            <w:rPr>
              <w:rFonts w:hint="eastAsia"/>
              <w:color w:val="000000" w:themeColor="text1"/>
              <w:sz w:val="32"/>
              <w:szCs w:val="32"/>
            </w:rPr>
            <w:fldChar w:fldCharType="end"/>
          </w:r>
          <w:r>
            <w:rPr>
              <w:rFonts w:hint="eastAsia"/>
              <w:color w:val="000000" w:themeColor="text1"/>
              <w:sz w:val="32"/>
              <w:szCs w:val="32"/>
            </w:rPr>
            <w:fldChar w:fldCharType="end"/>
          </w:r>
        </w:p>
        <w:p w14:paraId="40BC03BE">
          <w:pPr>
            <w:pStyle w:val="9"/>
            <w:rPr>
              <w:rFonts w:hAnsiTheme="minorHAnsi" w:cstheme="minorBidi"/>
              <w:color w:val="000000" w:themeColor="text1"/>
              <w:sz w:val="32"/>
              <w:szCs w:val="32"/>
            </w:rPr>
          </w:pPr>
          <w:r>
            <w:fldChar w:fldCharType="begin"/>
          </w:r>
          <w:r>
            <w:instrText xml:space="preserve"> HYPERLINK \l "_Toc98420803" </w:instrText>
          </w:r>
          <w:r>
            <w:fldChar w:fldCharType="separate"/>
          </w:r>
          <w:r>
            <w:rPr>
              <w:rStyle w:val="27"/>
              <w:rFonts w:hint="eastAsia"/>
              <w:color w:val="000000" w:themeColor="text1"/>
              <w:sz w:val="32"/>
              <w:szCs w:val="32"/>
              <w:u w:val="none"/>
            </w:rPr>
            <w:t>第三节  强化财力保障</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_Toc98420803 \h </w:instrText>
          </w:r>
          <w:r>
            <w:rPr>
              <w:rFonts w:hint="eastAsia"/>
              <w:color w:val="000000" w:themeColor="text1"/>
              <w:sz w:val="32"/>
              <w:szCs w:val="32"/>
            </w:rPr>
            <w:fldChar w:fldCharType="separate"/>
          </w:r>
          <w:r>
            <w:rPr>
              <w:color w:val="000000" w:themeColor="text1"/>
              <w:sz w:val="32"/>
              <w:szCs w:val="32"/>
            </w:rPr>
            <w:t>119</w:t>
          </w:r>
          <w:r>
            <w:rPr>
              <w:rFonts w:hint="eastAsia"/>
              <w:color w:val="000000" w:themeColor="text1"/>
              <w:sz w:val="32"/>
              <w:szCs w:val="32"/>
            </w:rPr>
            <w:fldChar w:fldCharType="end"/>
          </w:r>
          <w:r>
            <w:rPr>
              <w:rFonts w:hint="eastAsia"/>
              <w:color w:val="000000" w:themeColor="text1"/>
              <w:sz w:val="32"/>
              <w:szCs w:val="32"/>
            </w:rPr>
            <w:fldChar w:fldCharType="end"/>
          </w:r>
        </w:p>
        <w:p w14:paraId="07E87960">
          <w:pPr>
            <w:pStyle w:val="9"/>
            <w:rPr>
              <w:rFonts w:hAnsiTheme="minorHAnsi" w:cstheme="minorBidi"/>
              <w:color w:val="000000" w:themeColor="text1"/>
              <w:sz w:val="32"/>
              <w:szCs w:val="32"/>
            </w:rPr>
          </w:pPr>
          <w:r>
            <w:fldChar w:fldCharType="begin"/>
          </w:r>
          <w:r>
            <w:instrText xml:space="preserve"> HYPERLINK \l "_Toc98420804" </w:instrText>
          </w:r>
          <w:r>
            <w:fldChar w:fldCharType="separate"/>
          </w:r>
          <w:r>
            <w:rPr>
              <w:rStyle w:val="27"/>
              <w:rFonts w:hint="eastAsia"/>
              <w:color w:val="000000" w:themeColor="text1"/>
              <w:sz w:val="32"/>
              <w:szCs w:val="32"/>
              <w:u w:val="none"/>
            </w:rPr>
            <w:t>第四节  充分调动全社会积极性</w:t>
          </w:r>
          <w:r>
            <w:rPr>
              <w:rFonts w:hint="eastAsia"/>
              <w:color w:val="000000" w:themeColor="text1"/>
              <w:sz w:val="32"/>
              <w:szCs w:val="32"/>
            </w:rPr>
            <w:tab/>
          </w:r>
          <w:r>
            <w:rPr>
              <w:rFonts w:hint="eastAsia"/>
              <w:color w:val="000000" w:themeColor="text1"/>
              <w:sz w:val="32"/>
              <w:szCs w:val="32"/>
            </w:rPr>
            <w:fldChar w:fldCharType="begin"/>
          </w:r>
          <w:r>
            <w:rPr>
              <w:rFonts w:hint="eastAsia"/>
              <w:color w:val="000000" w:themeColor="text1"/>
              <w:sz w:val="32"/>
              <w:szCs w:val="32"/>
            </w:rPr>
            <w:instrText xml:space="preserve"> PAGEREF _Toc98420804 \h </w:instrText>
          </w:r>
          <w:r>
            <w:rPr>
              <w:rFonts w:hint="eastAsia"/>
              <w:color w:val="000000" w:themeColor="text1"/>
              <w:sz w:val="32"/>
              <w:szCs w:val="32"/>
            </w:rPr>
            <w:fldChar w:fldCharType="separate"/>
          </w:r>
          <w:r>
            <w:rPr>
              <w:color w:val="000000" w:themeColor="text1"/>
              <w:sz w:val="32"/>
              <w:szCs w:val="32"/>
            </w:rPr>
            <w:t>119</w:t>
          </w:r>
          <w:r>
            <w:rPr>
              <w:rFonts w:hint="eastAsia"/>
              <w:color w:val="000000" w:themeColor="text1"/>
              <w:sz w:val="32"/>
              <w:szCs w:val="32"/>
            </w:rPr>
            <w:fldChar w:fldCharType="end"/>
          </w:r>
          <w:r>
            <w:rPr>
              <w:rFonts w:hint="eastAsia"/>
              <w:color w:val="000000" w:themeColor="text1"/>
              <w:sz w:val="32"/>
              <w:szCs w:val="32"/>
            </w:rPr>
            <w:fldChar w:fldCharType="end"/>
          </w:r>
        </w:p>
        <w:p w14:paraId="7C851A2F">
          <w:pPr>
            <w:pStyle w:val="14"/>
            <w:rPr>
              <w:rFonts w:cstheme="minorBidi"/>
              <w:color w:val="000000" w:themeColor="text1"/>
            </w:rPr>
          </w:pPr>
          <w:r>
            <w:fldChar w:fldCharType="begin"/>
          </w:r>
          <w:r>
            <w:instrText xml:space="preserve"> HYPERLINK \l "_Toc98420805" </w:instrText>
          </w:r>
          <w:r>
            <w:fldChar w:fldCharType="separate"/>
          </w:r>
          <w:r>
            <w:rPr>
              <w:rStyle w:val="27"/>
              <w:rFonts w:hint="eastAsia"/>
              <w:color w:val="000000" w:themeColor="text1"/>
              <w:u w:val="none"/>
            </w:rPr>
            <w:t>附件</w:t>
          </w:r>
          <w:r>
            <w:rPr>
              <w:rStyle w:val="27"/>
              <w:rFonts w:hint="eastAsia"/>
              <w:color w:val="000000" w:themeColor="text1"/>
              <w:u w:val="none"/>
            </w:rPr>
            <w:fldChar w:fldCharType="end"/>
          </w:r>
          <w:r>
            <w:rPr>
              <w:rStyle w:val="27"/>
              <w:color w:val="000000" w:themeColor="text1"/>
              <w:u w:val="none"/>
            </w:rPr>
            <w:t xml:space="preserve">  </w:t>
          </w:r>
          <w:r>
            <w:fldChar w:fldCharType="begin"/>
          </w:r>
          <w:r>
            <w:instrText xml:space="preserve"> HYPERLINK \l "_Toc98420806" </w:instrText>
          </w:r>
          <w:r>
            <w:fldChar w:fldCharType="separate"/>
          </w:r>
          <w:r>
            <w:rPr>
              <w:rStyle w:val="27"/>
              <w:rFonts w:hint="eastAsia"/>
              <w:color w:val="000000" w:themeColor="text1"/>
              <w:u w:val="none"/>
            </w:rPr>
            <w:t>名 词 解 释</w:t>
          </w:r>
          <w:r>
            <w:rPr>
              <w:rFonts w:hint="eastAsia"/>
              <w:color w:val="000000" w:themeColor="text1"/>
            </w:rPr>
            <w:tab/>
          </w:r>
          <w:r>
            <w:rPr>
              <w:rFonts w:hint="eastAsia"/>
              <w:color w:val="000000" w:themeColor="text1"/>
            </w:rPr>
            <w:fldChar w:fldCharType="begin"/>
          </w:r>
          <w:r>
            <w:rPr>
              <w:rFonts w:hint="eastAsia"/>
              <w:color w:val="000000" w:themeColor="text1"/>
            </w:rPr>
            <w:instrText xml:space="preserve"> PAGEREF _Toc98420806 \h </w:instrText>
          </w:r>
          <w:r>
            <w:rPr>
              <w:rFonts w:hint="eastAsia"/>
              <w:color w:val="000000" w:themeColor="text1"/>
            </w:rPr>
            <w:fldChar w:fldCharType="separate"/>
          </w:r>
          <w:r>
            <w:rPr>
              <w:color w:val="000000" w:themeColor="text1"/>
            </w:rPr>
            <w:t>121</w:t>
          </w:r>
          <w:r>
            <w:rPr>
              <w:rFonts w:hint="eastAsia"/>
              <w:color w:val="000000" w:themeColor="text1"/>
            </w:rPr>
            <w:fldChar w:fldCharType="end"/>
          </w:r>
          <w:r>
            <w:rPr>
              <w:rFonts w:hint="eastAsia"/>
              <w:color w:val="000000" w:themeColor="text1"/>
            </w:rPr>
            <w:fldChar w:fldCharType="end"/>
          </w:r>
        </w:p>
        <w:p w14:paraId="194A73C3">
          <w:pPr>
            <w:rPr>
              <w:color w:val="000000" w:themeColor="text1"/>
            </w:rPr>
          </w:pPr>
          <w:r>
            <w:rPr>
              <w:rFonts w:hint="eastAsia" w:ascii="方正仿宋简体" w:eastAsia="方正仿宋简体"/>
              <w:color w:val="000000" w:themeColor="text1"/>
              <w:sz w:val="32"/>
              <w:szCs w:val="32"/>
              <w:lang w:val="zh-CN"/>
            </w:rPr>
            <w:fldChar w:fldCharType="end"/>
          </w:r>
        </w:p>
      </w:sdtContent>
    </w:sdt>
    <w:p w14:paraId="5847CEE3">
      <w:pPr>
        <w:spacing w:line="600" w:lineRule="exact"/>
        <w:rPr>
          <w:rFonts w:ascii="方正小标宋简体" w:hAnsi="黑体" w:eastAsia="方正小标宋简体"/>
          <w:color w:val="000000" w:themeColor="text1"/>
          <w:sz w:val="44"/>
          <w:szCs w:val="44"/>
        </w:rPr>
        <w:sectPr>
          <w:footerReference r:id="rId4" w:type="default"/>
          <w:pgSz w:w="11906" w:h="16838"/>
          <w:pgMar w:top="1701" w:right="1418" w:bottom="1701" w:left="1418" w:header="709" w:footer="709" w:gutter="0"/>
          <w:pgNumType w:start="1"/>
          <w:cols w:space="425" w:num="1"/>
          <w:docGrid w:linePitch="360" w:charSpace="0"/>
        </w:sectPr>
      </w:pPr>
    </w:p>
    <w:p w14:paraId="55D8CC81">
      <w:pPr>
        <w:spacing w:line="600" w:lineRule="exact"/>
        <w:jc w:val="center"/>
        <w:rPr>
          <w:rFonts w:ascii="方正小标宋简体" w:hAnsi="黑体" w:eastAsia="方正小标宋简体"/>
          <w:color w:val="000000" w:themeColor="text1"/>
          <w:sz w:val="44"/>
          <w:szCs w:val="44"/>
        </w:rPr>
      </w:pPr>
      <w:bookmarkStart w:id="0" w:name="_Toc61258468"/>
      <w:r>
        <w:rPr>
          <w:rFonts w:hint="eastAsia" w:ascii="方正小标宋简体" w:hAnsi="黑体" w:eastAsia="方正小标宋简体"/>
          <w:color w:val="000000" w:themeColor="text1"/>
          <w:sz w:val="44"/>
          <w:szCs w:val="44"/>
        </w:rPr>
        <w:t>唐河县国民经济和社会发展</w:t>
      </w:r>
    </w:p>
    <w:p w14:paraId="792A5C3B">
      <w:pPr>
        <w:spacing w:line="600" w:lineRule="exact"/>
        <w:jc w:val="center"/>
        <w:rPr>
          <w:rFonts w:ascii="方正小标宋简体" w:hAnsi="黑体" w:eastAsia="方正小标宋简体"/>
          <w:color w:val="000000" w:themeColor="text1"/>
          <w:sz w:val="44"/>
          <w:szCs w:val="44"/>
        </w:rPr>
      </w:pPr>
      <w:r>
        <w:rPr>
          <w:rFonts w:hint="eastAsia" w:ascii="方正小标宋简体" w:hAnsi="黑体" w:eastAsia="方正小标宋简体"/>
          <w:color w:val="000000" w:themeColor="text1"/>
          <w:sz w:val="44"/>
          <w:szCs w:val="44"/>
        </w:rPr>
        <w:t>第十四个五年规划和二</w:t>
      </w:r>
      <w:r>
        <w:rPr>
          <w:rFonts w:hint="eastAsia" w:ascii="宋体" w:hAnsi="宋体" w:eastAsia="宋体" w:cs="宋体"/>
          <w:color w:val="000000" w:themeColor="text1"/>
          <w:sz w:val="44"/>
          <w:szCs w:val="44"/>
        </w:rPr>
        <w:t>〇</w:t>
      </w:r>
      <w:r>
        <w:rPr>
          <w:rFonts w:hint="eastAsia" w:ascii="方正小标宋简体" w:hAnsi="黑体" w:eastAsia="方正小标宋简体"/>
          <w:color w:val="000000" w:themeColor="text1"/>
          <w:sz w:val="44"/>
          <w:szCs w:val="44"/>
        </w:rPr>
        <w:t>三五年远景目标纲要</w:t>
      </w:r>
    </w:p>
    <w:p w14:paraId="69214ECC">
      <w:pPr>
        <w:spacing w:line="600" w:lineRule="exact"/>
        <w:jc w:val="center"/>
        <w:rPr>
          <w:rFonts w:ascii="方正小标宋简体" w:eastAsia="方正小标宋简体"/>
          <w:color w:val="000000" w:themeColor="text1"/>
          <w:sz w:val="44"/>
          <w:szCs w:val="44"/>
        </w:rPr>
      </w:pPr>
    </w:p>
    <w:p w14:paraId="3DD8E29E">
      <w:pPr>
        <w:spacing w:line="600" w:lineRule="exact"/>
        <w:jc w:val="center"/>
        <w:outlineLvl w:val="0"/>
        <w:rPr>
          <w:rFonts w:ascii="黑体" w:hAnsi="黑体" w:eastAsia="黑体"/>
          <w:color w:val="000000" w:themeColor="text1"/>
          <w:sz w:val="30"/>
          <w:szCs w:val="30"/>
        </w:rPr>
      </w:pPr>
      <w:bookmarkStart w:id="1" w:name="_Toc98420704"/>
      <w:r>
        <w:rPr>
          <w:rFonts w:hint="eastAsia" w:ascii="黑体" w:hAnsi="黑体" w:eastAsia="黑体"/>
          <w:color w:val="000000" w:themeColor="text1"/>
          <w:sz w:val="30"/>
          <w:szCs w:val="30"/>
        </w:rPr>
        <w:t xml:space="preserve">序 </w:t>
      </w:r>
      <w:r>
        <w:rPr>
          <w:rFonts w:ascii="黑体" w:hAnsi="黑体" w:eastAsia="黑体"/>
          <w:color w:val="000000" w:themeColor="text1"/>
          <w:sz w:val="30"/>
          <w:szCs w:val="30"/>
        </w:rPr>
        <w:t xml:space="preserve"> </w:t>
      </w:r>
      <w:r>
        <w:rPr>
          <w:rFonts w:hint="eastAsia" w:ascii="黑体" w:hAnsi="黑体" w:eastAsia="黑体"/>
          <w:color w:val="000000" w:themeColor="text1"/>
          <w:sz w:val="30"/>
          <w:szCs w:val="30"/>
        </w:rPr>
        <w:t>言</w:t>
      </w:r>
      <w:bookmarkEnd w:id="1"/>
    </w:p>
    <w:p w14:paraId="447AA090">
      <w:pPr>
        <w:spacing w:line="600" w:lineRule="exact"/>
        <w:rPr>
          <w:rFonts w:ascii="黑体" w:hAnsi="黑体" w:eastAsia="黑体"/>
          <w:color w:val="000000" w:themeColor="text1"/>
          <w:sz w:val="30"/>
          <w:szCs w:val="30"/>
        </w:rPr>
      </w:pPr>
    </w:p>
    <w:p w14:paraId="2F6E93FF">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color w:val="000000" w:themeColor="text1"/>
          <w:sz w:val="32"/>
          <w:szCs w:val="32"/>
        </w:rPr>
        <w:t>“十四五”时期（2</w:t>
      </w:r>
      <w:r>
        <w:rPr>
          <w:rFonts w:ascii="方正仿宋简体" w:hAnsi="仿宋" w:eastAsia="方正仿宋简体"/>
          <w:color w:val="000000" w:themeColor="text1"/>
          <w:sz w:val="32"/>
          <w:szCs w:val="32"/>
        </w:rPr>
        <w:t>021</w:t>
      </w:r>
      <w:r>
        <w:rPr>
          <w:rFonts w:hint="eastAsia" w:ascii="方正仿宋简体" w:hAnsi="仿宋" w:eastAsia="方正仿宋简体"/>
          <w:color w:val="000000" w:themeColor="text1"/>
          <w:sz w:val="32"/>
          <w:szCs w:val="32"/>
        </w:rPr>
        <w:t>-</w:t>
      </w:r>
      <w:r>
        <w:rPr>
          <w:rFonts w:ascii="方正仿宋简体" w:hAnsi="仿宋" w:eastAsia="方正仿宋简体"/>
          <w:color w:val="000000" w:themeColor="text1"/>
          <w:sz w:val="32"/>
          <w:szCs w:val="32"/>
        </w:rPr>
        <w:t>2025</w:t>
      </w:r>
      <w:r>
        <w:rPr>
          <w:rFonts w:hint="eastAsia" w:ascii="方正仿宋简体" w:hAnsi="仿宋" w:eastAsia="方正仿宋简体"/>
          <w:color w:val="000000" w:themeColor="text1"/>
          <w:sz w:val="32"/>
          <w:szCs w:val="32"/>
        </w:rPr>
        <w:t>年）是我国全面建成小康社会、实现第一个百年奋斗目标之后，乘势而上开启全面建设社会主义现代化国家新征程、向第二个百年奋斗目标进军的第一个五年。展望新征程，“十四五”时期是唐河深入贯彻落实国家和省、市重大发展战略、全面开启现代化唐河建设的关键时期，也是唐河抢抓发展机遇推进经济高质量发展的重要时期。谋划好“十四五”经济社会发展，对于我县加快推进富民强县，建成天蓝、地绿、水清、民富的美丽家园幸福家园具有十分重要的意义。《根据中共唐河县委关于制定全县国民经济和社会发展第十四个五年规划的建议》，编制《唐河县国民经济和社会发展第十四个五年规划和二</w:t>
      </w:r>
      <w:r>
        <w:rPr>
          <w:rFonts w:hint="eastAsia" w:ascii="宋体" w:hAnsi="宋体" w:eastAsia="宋体" w:cs="宋体"/>
          <w:color w:val="000000" w:themeColor="text1"/>
          <w:spacing w:val="-10"/>
          <w:sz w:val="32"/>
          <w:szCs w:val="32"/>
        </w:rPr>
        <w:t>〇</w:t>
      </w:r>
      <w:r>
        <w:rPr>
          <w:rFonts w:hint="eastAsia" w:ascii="方正仿宋简体" w:hAnsi="宋体" w:eastAsia="方正仿宋简体" w:cs="宋体"/>
          <w:color w:val="000000" w:themeColor="text1"/>
          <w:spacing w:val="-10"/>
          <w:sz w:val="32"/>
          <w:szCs w:val="32"/>
        </w:rPr>
        <w:t>三五年远景目标</w:t>
      </w:r>
      <w:r>
        <w:rPr>
          <w:rFonts w:hint="eastAsia" w:ascii="方正仿宋简体" w:hAnsi="仿宋" w:eastAsia="方正仿宋简体"/>
          <w:color w:val="000000" w:themeColor="text1"/>
          <w:sz w:val="32"/>
          <w:szCs w:val="32"/>
        </w:rPr>
        <w:t>纲要》（以下简称《纲要》），《纲要》主要阐明规划期内政府的战略意图、政策取向及工作重点，是今后五年全县经济社会发展的宏伟蓝图，是政府履行职责的重要依据，是引导市场主体行为的重要指南，是全县人民共同奋斗的行动纲领。</w:t>
      </w:r>
    </w:p>
    <w:p w14:paraId="403075C1">
      <w:pPr>
        <w:pStyle w:val="28"/>
        <w:spacing w:line="600" w:lineRule="exact"/>
        <w:ind w:firstLine="0" w:firstLineChars="0"/>
        <w:rPr>
          <w:rFonts w:ascii="黑体" w:hAnsi="黑体" w:eastAsia="黑体"/>
          <w:color w:val="000000" w:themeColor="text1"/>
          <w:sz w:val="32"/>
          <w:szCs w:val="32"/>
        </w:rPr>
      </w:pPr>
    </w:p>
    <w:p w14:paraId="1E2237F8">
      <w:pPr>
        <w:pStyle w:val="28"/>
        <w:spacing w:line="600" w:lineRule="exact"/>
        <w:ind w:firstLine="0" w:firstLineChars="0"/>
        <w:rPr>
          <w:rFonts w:ascii="黑体" w:hAnsi="黑体" w:eastAsia="黑体"/>
          <w:color w:val="000000" w:themeColor="text1"/>
          <w:sz w:val="32"/>
          <w:szCs w:val="32"/>
        </w:rPr>
      </w:pPr>
    </w:p>
    <w:p w14:paraId="4295DBC6">
      <w:pPr>
        <w:pStyle w:val="28"/>
        <w:spacing w:line="600" w:lineRule="exact"/>
        <w:ind w:firstLine="0" w:firstLineChars="0"/>
        <w:rPr>
          <w:rFonts w:ascii="黑体" w:hAnsi="黑体" w:eastAsia="黑体"/>
          <w:color w:val="000000" w:themeColor="text1"/>
          <w:sz w:val="32"/>
          <w:szCs w:val="32"/>
        </w:rPr>
      </w:pPr>
    </w:p>
    <w:p w14:paraId="21C9EA2E">
      <w:pPr>
        <w:pStyle w:val="28"/>
        <w:spacing w:line="600" w:lineRule="exact"/>
        <w:ind w:firstLine="0" w:firstLineChars="0"/>
        <w:jc w:val="center"/>
        <w:outlineLvl w:val="0"/>
        <w:rPr>
          <w:rFonts w:ascii="黑体" w:hAnsi="黑体" w:eastAsia="黑体"/>
          <w:color w:val="000000" w:themeColor="text1"/>
          <w:sz w:val="32"/>
          <w:szCs w:val="32"/>
        </w:rPr>
      </w:pPr>
      <w:bookmarkStart w:id="2" w:name="_Toc98420705"/>
      <w:r>
        <w:rPr>
          <w:rFonts w:hint="eastAsia" w:ascii="黑体" w:hAnsi="黑体" w:eastAsia="黑体"/>
          <w:color w:val="000000" w:themeColor="text1"/>
          <w:sz w:val="32"/>
          <w:szCs w:val="32"/>
        </w:rPr>
        <w:t xml:space="preserve">第一篇 </w:t>
      </w:r>
      <w:r>
        <w:rPr>
          <w:rFonts w:ascii="黑体" w:hAnsi="黑体" w:eastAsia="黑体"/>
          <w:color w:val="000000" w:themeColor="text1"/>
          <w:sz w:val="32"/>
          <w:szCs w:val="32"/>
        </w:rPr>
        <w:t xml:space="preserve"> </w:t>
      </w:r>
      <w:r>
        <w:rPr>
          <w:rFonts w:hint="eastAsia" w:ascii="黑体" w:hAnsi="黑体" w:eastAsia="黑体"/>
          <w:color w:val="000000" w:themeColor="text1"/>
          <w:sz w:val="32"/>
          <w:szCs w:val="32"/>
        </w:rPr>
        <w:t>站位新起点，全面开启现代化建设唐河新征程</w:t>
      </w:r>
      <w:bookmarkEnd w:id="0"/>
      <w:bookmarkEnd w:id="2"/>
    </w:p>
    <w:p w14:paraId="5A29AC51">
      <w:pPr>
        <w:spacing w:line="600" w:lineRule="exact"/>
        <w:ind w:firstLine="640" w:firstLineChars="200"/>
        <w:rPr>
          <w:rFonts w:ascii="方正仿宋简体" w:hAnsi="仿宋" w:eastAsia="方正仿宋简体"/>
          <w:color w:val="000000" w:themeColor="text1"/>
          <w:sz w:val="32"/>
          <w:szCs w:val="32"/>
        </w:rPr>
      </w:pPr>
    </w:p>
    <w:p w14:paraId="0BC495D1">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color w:val="000000" w:themeColor="text1"/>
          <w:sz w:val="32"/>
          <w:szCs w:val="32"/>
        </w:rPr>
        <w:t>五年来，全县上下栉风沐雨</w:t>
      </w:r>
      <w:r>
        <w:rPr>
          <w:rFonts w:ascii="方正仿宋简体" w:hAnsi="仿宋" w:eastAsia="方正仿宋简体"/>
          <w:color w:val="000000" w:themeColor="text1"/>
          <w:sz w:val="32"/>
          <w:szCs w:val="32"/>
        </w:rPr>
        <w:t>，砥砺前行，</w:t>
      </w:r>
      <w:r>
        <w:rPr>
          <w:rFonts w:hint="eastAsia" w:ascii="方正仿宋简体" w:hAnsi="仿宋" w:eastAsia="方正仿宋简体"/>
          <w:color w:val="000000" w:themeColor="text1"/>
          <w:sz w:val="32"/>
          <w:szCs w:val="32"/>
        </w:rPr>
        <w:t>全面建成小康社会的目标已实现。面对新形势、新目标、新任务，准确研判国情县情，科学把握形势态势，精心描绘纲要蓝图，全面开启社会主义现代化建设新征程。</w:t>
      </w:r>
    </w:p>
    <w:p w14:paraId="0FB4261B">
      <w:pPr>
        <w:spacing w:line="580" w:lineRule="exact"/>
        <w:rPr>
          <w:color w:val="000000" w:themeColor="text1"/>
        </w:rPr>
      </w:pPr>
    </w:p>
    <w:p w14:paraId="0D268F9C">
      <w:pPr>
        <w:spacing w:line="580" w:lineRule="exact"/>
        <w:jc w:val="center"/>
        <w:outlineLvl w:val="1"/>
        <w:rPr>
          <w:rFonts w:ascii="黑体" w:hAnsi="黑体" w:eastAsia="黑体"/>
          <w:color w:val="000000" w:themeColor="text1"/>
          <w:sz w:val="32"/>
          <w:szCs w:val="32"/>
        </w:rPr>
      </w:pPr>
      <w:bookmarkStart w:id="3" w:name="_Toc98420706"/>
      <w:bookmarkStart w:id="4" w:name="_Toc61258469"/>
      <w:r>
        <w:rPr>
          <w:rFonts w:hint="eastAsia" w:ascii="黑体" w:hAnsi="黑体" w:eastAsia="黑体"/>
          <w:color w:val="000000" w:themeColor="text1"/>
          <w:sz w:val="32"/>
          <w:szCs w:val="32"/>
        </w:rPr>
        <w:t xml:space="preserve">第一章 </w:t>
      </w:r>
      <w:r>
        <w:rPr>
          <w:rFonts w:ascii="黑体" w:hAnsi="黑体" w:eastAsia="黑体"/>
          <w:color w:val="000000" w:themeColor="text1"/>
          <w:sz w:val="32"/>
          <w:szCs w:val="32"/>
        </w:rPr>
        <w:t xml:space="preserve"> </w:t>
      </w:r>
      <w:r>
        <w:rPr>
          <w:rFonts w:hint="eastAsia" w:ascii="黑体" w:hAnsi="黑体" w:eastAsia="黑体"/>
          <w:color w:val="000000" w:themeColor="text1"/>
          <w:sz w:val="32"/>
          <w:szCs w:val="32"/>
        </w:rPr>
        <w:t>现实基础和规划背景</w:t>
      </w:r>
      <w:bookmarkEnd w:id="3"/>
      <w:bookmarkEnd w:id="4"/>
    </w:p>
    <w:p w14:paraId="1B60172F">
      <w:pPr>
        <w:pStyle w:val="28"/>
        <w:spacing w:line="580" w:lineRule="exact"/>
        <w:ind w:firstLine="0" w:firstLineChars="0"/>
        <w:jc w:val="center"/>
        <w:outlineLvl w:val="1"/>
        <w:rPr>
          <w:rFonts w:ascii="黑体" w:hAnsi="黑体" w:eastAsia="黑体"/>
          <w:color w:val="000000" w:themeColor="text1"/>
          <w:sz w:val="30"/>
          <w:szCs w:val="30"/>
        </w:rPr>
      </w:pPr>
    </w:p>
    <w:p w14:paraId="506632CD">
      <w:pPr>
        <w:spacing w:line="580" w:lineRule="exact"/>
        <w:jc w:val="center"/>
        <w:outlineLvl w:val="2"/>
        <w:rPr>
          <w:rFonts w:ascii="方正楷体简体" w:eastAsia="方正楷体简体"/>
          <w:b/>
          <w:bCs/>
          <w:color w:val="000000" w:themeColor="text1"/>
          <w:sz w:val="32"/>
          <w:szCs w:val="32"/>
        </w:rPr>
      </w:pPr>
      <w:bookmarkStart w:id="5" w:name="_Toc61258470"/>
      <w:bookmarkStart w:id="6" w:name="_Toc98420707"/>
      <w:r>
        <w:rPr>
          <w:rFonts w:hint="eastAsia" w:ascii="方正楷体简体" w:eastAsia="方正楷体简体"/>
          <w:b/>
          <w:bCs/>
          <w:color w:val="000000" w:themeColor="text1"/>
          <w:sz w:val="32"/>
          <w:szCs w:val="32"/>
        </w:rPr>
        <w:t>第一节  “十三五”规划执行情况</w:t>
      </w:r>
      <w:bookmarkEnd w:id="5"/>
      <w:bookmarkEnd w:id="6"/>
    </w:p>
    <w:p w14:paraId="7BB7BC4F">
      <w:pPr>
        <w:spacing w:line="58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color w:val="000000" w:themeColor="text1"/>
          <w:sz w:val="32"/>
          <w:szCs w:val="32"/>
        </w:rPr>
        <w:t>“十三五”时期，面对严峻复杂的国内外形势和不断加大的经济下行压力，全县上下以习近平新时代中国特色社会主义思想为指导，认真学习近平总书记视察河南重要讲话精神，深入贯彻落实党中央和省、市一系列重大战略部署，坚持稳中求进工作总基调，坚持新发展理念，坚持以供给侧结构性改革为主线，坚持以改革开放为动力，着力推动高质量发展，坚决打赢三大攻坚战，统筹推进稳增长、促改革、调结构、惠民生、防风险、保稳定各项工作，保持了经济持续快速稳定发展和社会大局稳定，“十三五”规划确定的主要目标任务基本完成，全面建成小康社会目标基本实现，全县经济社会进入高质量发展新阶段。</w:t>
      </w:r>
    </w:p>
    <w:p w14:paraId="52C01ABC">
      <w:pPr>
        <w:adjustRightInd w:val="0"/>
        <w:snapToGrid w:val="0"/>
        <w:spacing w:line="58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综合经济实力迈上新台阶。</w:t>
      </w:r>
      <w:r>
        <w:rPr>
          <w:rFonts w:hint="eastAsia" w:ascii="方正仿宋简体" w:hAnsi="仿宋" w:eastAsia="方正仿宋简体"/>
          <w:color w:val="000000" w:themeColor="text1"/>
          <w:sz w:val="32"/>
          <w:szCs w:val="32"/>
        </w:rPr>
        <w:t>“十三五”期间，深入实施“两轮两翼”发展战略，全县经济发展保持稳定增长，经济总量再上新台阶。2020年，全县地区生产总值完成</w:t>
      </w:r>
      <w:r>
        <w:rPr>
          <w:rFonts w:ascii="方正仿宋简体" w:hAnsi="仿宋" w:eastAsia="方正仿宋简体"/>
          <w:color w:val="000000" w:themeColor="text1"/>
          <w:sz w:val="32"/>
          <w:szCs w:val="32"/>
        </w:rPr>
        <w:t>370</w:t>
      </w:r>
      <w:r>
        <w:rPr>
          <w:rFonts w:hint="eastAsia" w:ascii="方正仿宋简体" w:hAnsi="仿宋" w:eastAsia="方正仿宋简体"/>
          <w:color w:val="000000" w:themeColor="text1"/>
          <w:sz w:val="32"/>
          <w:szCs w:val="32"/>
        </w:rPr>
        <w:t>亿元，经济总量即将跨入4</w:t>
      </w:r>
      <w:r>
        <w:rPr>
          <w:rFonts w:ascii="方正仿宋简体" w:hAnsi="仿宋" w:eastAsia="方正仿宋简体"/>
          <w:color w:val="000000" w:themeColor="text1"/>
          <w:sz w:val="32"/>
          <w:szCs w:val="32"/>
        </w:rPr>
        <w:t>00</w:t>
      </w:r>
      <w:r>
        <w:rPr>
          <w:rFonts w:hint="eastAsia" w:ascii="方正仿宋简体" w:hAnsi="仿宋" w:eastAsia="方正仿宋简体"/>
          <w:color w:val="000000" w:themeColor="text1"/>
          <w:sz w:val="32"/>
          <w:szCs w:val="32"/>
        </w:rPr>
        <w:t>亿元台阶，比2</w:t>
      </w:r>
      <w:r>
        <w:rPr>
          <w:rFonts w:ascii="方正仿宋简体" w:hAnsi="仿宋" w:eastAsia="方正仿宋简体"/>
          <w:color w:val="000000" w:themeColor="text1"/>
          <w:sz w:val="32"/>
          <w:szCs w:val="32"/>
        </w:rPr>
        <w:t>015</w:t>
      </w:r>
      <w:r>
        <w:rPr>
          <w:rFonts w:hint="eastAsia" w:ascii="方正仿宋简体" w:hAnsi="仿宋" w:eastAsia="方正仿宋简体"/>
          <w:color w:val="000000" w:themeColor="text1"/>
          <w:sz w:val="32"/>
          <w:szCs w:val="32"/>
        </w:rPr>
        <w:t>年净增1</w:t>
      </w:r>
      <w:r>
        <w:rPr>
          <w:rFonts w:ascii="方正仿宋简体" w:hAnsi="仿宋" w:eastAsia="方正仿宋简体"/>
          <w:color w:val="000000" w:themeColor="text1"/>
          <w:sz w:val="32"/>
          <w:szCs w:val="32"/>
        </w:rPr>
        <w:t>20</w:t>
      </w:r>
      <w:r>
        <w:rPr>
          <w:rFonts w:hint="eastAsia" w:ascii="方正仿宋简体" w:hAnsi="仿宋" w:eastAsia="方正仿宋简体"/>
          <w:color w:val="000000" w:themeColor="text1"/>
          <w:sz w:val="32"/>
          <w:szCs w:val="32"/>
        </w:rPr>
        <w:t>亿元，年均增长</w:t>
      </w:r>
      <w:r>
        <w:rPr>
          <w:rFonts w:ascii="方正仿宋简体" w:hAnsi="仿宋" w:eastAsia="方正仿宋简体"/>
          <w:color w:val="000000" w:themeColor="text1"/>
          <w:sz w:val="32"/>
          <w:szCs w:val="32"/>
        </w:rPr>
        <w:t>7</w:t>
      </w:r>
      <w:r>
        <w:rPr>
          <w:rFonts w:hint="eastAsia" w:ascii="方正仿宋简体" w:hAnsi="仿宋" w:eastAsia="方正仿宋简体"/>
          <w:color w:val="000000" w:themeColor="text1"/>
          <w:sz w:val="32"/>
          <w:szCs w:val="32"/>
        </w:rPr>
        <w:t>%（十三五期间，下同）；地方财政一般预算收入完成</w:t>
      </w:r>
      <w:r>
        <w:rPr>
          <w:rFonts w:ascii="方正仿宋简体" w:hAnsi="仿宋" w:eastAsia="方正仿宋简体"/>
          <w:color w:val="000000" w:themeColor="text1"/>
          <w:sz w:val="32"/>
          <w:szCs w:val="32"/>
        </w:rPr>
        <w:t>11</w:t>
      </w:r>
      <w:r>
        <w:rPr>
          <w:rFonts w:hint="eastAsia" w:ascii="方正仿宋简体" w:hAnsi="仿宋" w:eastAsia="方正仿宋简体"/>
          <w:color w:val="000000" w:themeColor="text1"/>
          <w:sz w:val="32"/>
          <w:szCs w:val="32"/>
        </w:rPr>
        <w:t>亿元，突破1</w:t>
      </w:r>
      <w:r>
        <w:rPr>
          <w:rFonts w:ascii="方正仿宋简体" w:hAnsi="仿宋" w:eastAsia="方正仿宋简体"/>
          <w:color w:val="000000" w:themeColor="text1"/>
          <w:sz w:val="32"/>
          <w:szCs w:val="32"/>
        </w:rPr>
        <w:t>0</w:t>
      </w:r>
      <w:r>
        <w:rPr>
          <w:rFonts w:hint="eastAsia" w:ascii="方正仿宋简体" w:hAnsi="仿宋" w:eastAsia="方正仿宋简体"/>
          <w:color w:val="000000" w:themeColor="text1"/>
          <w:sz w:val="32"/>
          <w:szCs w:val="32"/>
        </w:rPr>
        <w:t>亿元大关，是2</w:t>
      </w:r>
      <w:r>
        <w:rPr>
          <w:rFonts w:ascii="方正仿宋简体" w:hAnsi="仿宋" w:eastAsia="方正仿宋简体"/>
          <w:color w:val="000000" w:themeColor="text1"/>
          <w:sz w:val="32"/>
          <w:szCs w:val="32"/>
        </w:rPr>
        <w:t>015</w:t>
      </w:r>
      <w:r>
        <w:rPr>
          <w:rFonts w:hint="eastAsia" w:ascii="方正仿宋简体" w:hAnsi="仿宋" w:eastAsia="方正仿宋简体"/>
          <w:color w:val="000000" w:themeColor="text1"/>
          <w:sz w:val="32"/>
          <w:szCs w:val="32"/>
        </w:rPr>
        <w:t>年的1</w:t>
      </w:r>
      <w:r>
        <w:rPr>
          <w:rFonts w:ascii="方正仿宋简体" w:hAnsi="仿宋" w:eastAsia="方正仿宋简体"/>
          <w:color w:val="000000" w:themeColor="text1"/>
          <w:sz w:val="32"/>
          <w:szCs w:val="32"/>
        </w:rPr>
        <w:t>.4</w:t>
      </w:r>
      <w:r>
        <w:rPr>
          <w:rFonts w:hint="eastAsia" w:ascii="方正仿宋简体" w:hAnsi="仿宋" w:eastAsia="方正仿宋简体"/>
          <w:color w:val="000000" w:themeColor="text1"/>
          <w:sz w:val="32"/>
          <w:szCs w:val="32"/>
        </w:rPr>
        <w:t>倍，年均增长</w:t>
      </w:r>
      <w:r>
        <w:rPr>
          <w:rFonts w:ascii="方正仿宋简体" w:hAnsi="仿宋" w:eastAsia="方正仿宋简体"/>
          <w:color w:val="000000" w:themeColor="text1"/>
          <w:sz w:val="32"/>
          <w:szCs w:val="32"/>
        </w:rPr>
        <w:t>8.6</w:t>
      </w:r>
      <w:r>
        <w:rPr>
          <w:rFonts w:hint="eastAsia" w:ascii="方正仿宋简体" w:hAnsi="仿宋" w:eastAsia="方正仿宋简体"/>
          <w:color w:val="000000" w:themeColor="text1"/>
          <w:sz w:val="32"/>
          <w:szCs w:val="32"/>
        </w:rPr>
        <w:t>%；固定资产投资完成</w:t>
      </w:r>
      <w:r>
        <w:rPr>
          <w:rFonts w:ascii="方正仿宋简体" w:hAnsi="仿宋" w:eastAsia="方正仿宋简体"/>
          <w:color w:val="000000" w:themeColor="text1"/>
          <w:sz w:val="32"/>
          <w:szCs w:val="32"/>
        </w:rPr>
        <w:t>132</w:t>
      </w:r>
      <w:r>
        <w:rPr>
          <w:rFonts w:hint="eastAsia" w:ascii="方正仿宋简体" w:hAnsi="仿宋" w:eastAsia="方正仿宋简体"/>
          <w:color w:val="000000" w:themeColor="text1"/>
          <w:sz w:val="32"/>
          <w:szCs w:val="32"/>
        </w:rPr>
        <w:t>亿元，总量全市第二，年均增长</w:t>
      </w:r>
      <w:r>
        <w:rPr>
          <w:rFonts w:ascii="方正仿宋简体" w:hAnsi="仿宋" w:eastAsia="方正仿宋简体"/>
          <w:color w:val="000000" w:themeColor="text1"/>
          <w:sz w:val="32"/>
          <w:szCs w:val="32"/>
        </w:rPr>
        <w:t>13.5</w:t>
      </w:r>
      <w:r>
        <w:rPr>
          <w:rFonts w:hint="eastAsia" w:ascii="方正仿宋简体" w:hAnsi="仿宋" w:eastAsia="方正仿宋简体"/>
          <w:color w:val="000000" w:themeColor="text1"/>
          <w:sz w:val="32"/>
          <w:szCs w:val="32"/>
        </w:rPr>
        <w:t>%；全社会消费品零售总额完成</w:t>
      </w:r>
      <w:r>
        <w:rPr>
          <w:rFonts w:ascii="方正仿宋简体" w:hAnsi="仿宋" w:eastAsia="方正仿宋简体"/>
          <w:color w:val="000000" w:themeColor="text1"/>
          <w:sz w:val="32"/>
          <w:szCs w:val="32"/>
        </w:rPr>
        <w:t>151.3</w:t>
      </w:r>
      <w:r>
        <w:rPr>
          <w:rFonts w:hint="eastAsia" w:ascii="方正仿宋简体" w:hAnsi="仿宋" w:eastAsia="方正仿宋简体"/>
          <w:color w:val="000000" w:themeColor="text1"/>
          <w:sz w:val="32"/>
          <w:szCs w:val="32"/>
        </w:rPr>
        <w:t>亿元，年均增长</w:t>
      </w:r>
      <w:r>
        <w:rPr>
          <w:rFonts w:ascii="方正仿宋简体" w:hAnsi="仿宋" w:eastAsia="方正仿宋简体"/>
          <w:color w:val="000000" w:themeColor="text1"/>
          <w:sz w:val="32"/>
          <w:szCs w:val="32"/>
        </w:rPr>
        <w:t>8.2</w:t>
      </w:r>
      <w:r>
        <w:rPr>
          <w:rFonts w:hint="eastAsia" w:ascii="方正仿宋简体" w:hAnsi="仿宋" w:eastAsia="方正仿宋简体"/>
          <w:color w:val="000000" w:themeColor="text1"/>
          <w:sz w:val="32"/>
          <w:szCs w:val="32"/>
        </w:rPr>
        <w:t>%；综合实力跻身中部县域经济百强县。</w:t>
      </w:r>
    </w:p>
    <w:p w14:paraId="2ECE77D6">
      <w:pPr>
        <w:spacing w:line="58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重大战略实施开启新篇章。</w:t>
      </w:r>
      <w:r>
        <w:rPr>
          <w:rFonts w:hint="eastAsia" w:ascii="方正仿宋简体" w:hAnsi="仿宋" w:eastAsia="方正仿宋简体"/>
          <w:color w:val="000000" w:themeColor="text1"/>
          <w:sz w:val="32"/>
          <w:szCs w:val="32"/>
        </w:rPr>
        <w:t>大别山革命老区振兴发展成效显著，“十三五”期间享受革命老区转移支付支持资金合计5800万元，唐河复航、方枣高速等3</w:t>
      </w:r>
      <w:r>
        <w:rPr>
          <w:rFonts w:ascii="方正仿宋简体" w:hAnsi="仿宋" w:eastAsia="方正仿宋简体"/>
          <w:color w:val="000000" w:themeColor="text1"/>
          <w:sz w:val="32"/>
          <w:szCs w:val="32"/>
        </w:rPr>
        <w:t>6</w:t>
      </w:r>
      <w:r>
        <w:rPr>
          <w:rFonts w:hint="eastAsia" w:ascii="方正仿宋简体" w:hAnsi="仿宋" w:eastAsia="方正仿宋简体"/>
          <w:color w:val="000000" w:themeColor="text1"/>
          <w:sz w:val="32"/>
          <w:szCs w:val="32"/>
        </w:rPr>
        <w:t>处唐河元素纳入《河南省大别山革命老区振兴发展规划实施方案》，部分项目顺利开工建设，成功进入全省首批百城建设提质工程县之列，</w:t>
      </w:r>
      <w:r>
        <w:rPr>
          <w:rFonts w:hint="eastAsia" w:ascii="方正仿宋简体" w:eastAsia="方正仿宋简体"/>
          <w:color w:val="000000" w:themeColor="text1"/>
          <w:sz w:val="32"/>
          <w:szCs w:val="32"/>
        </w:rPr>
        <w:t>革命老区县突出地位日益彰显</w:t>
      </w:r>
      <w:r>
        <w:rPr>
          <w:rFonts w:hint="eastAsia" w:ascii="方正仿宋简体" w:hAnsi="仿宋" w:eastAsia="方正仿宋简体"/>
          <w:color w:val="000000" w:themeColor="text1"/>
          <w:sz w:val="32"/>
          <w:szCs w:val="32"/>
        </w:rPr>
        <w:t>。汉江生态经济带发展上升至国家战略，我县将再次迎来重大发展新机遇。在全市率先建设县域治理“三起来”示范区，并制定《唐河县县域治理“三起来”示范区建设实施方案》，实施了十大专项提升行动，探索推动县域经济高质量发展新路子取得重大进展。科学编制并启动实施《乡村振兴规划》，开启了农村“产业兴旺、生态宜居、乡风文明、治理有效、生活富裕”建设新篇章。</w:t>
      </w:r>
    </w:p>
    <w:p w14:paraId="41D828E7">
      <w:pPr>
        <w:adjustRightInd w:val="0"/>
        <w:spacing w:line="58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产业结构调整呈现新亮点。</w:t>
      </w:r>
      <w:r>
        <w:rPr>
          <w:rFonts w:hint="eastAsia" w:ascii="方正仿宋简体" w:hAnsi="仿宋" w:eastAsia="方正仿宋简体"/>
          <w:color w:val="000000" w:themeColor="text1"/>
          <w:sz w:val="32"/>
          <w:szCs w:val="32"/>
        </w:rPr>
        <w:t>三次产业结构进一步优化，20</w:t>
      </w:r>
      <w:r>
        <w:rPr>
          <w:rFonts w:ascii="方正仿宋简体" w:hAnsi="仿宋" w:eastAsia="方正仿宋简体"/>
          <w:color w:val="000000" w:themeColor="text1"/>
          <w:sz w:val="32"/>
          <w:szCs w:val="32"/>
        </w:rPr>
        <w:t>20</w:t>
      </w:r>
      <w:r>
        <w:rPr>
          <w:rFonts w:hint="eastAsia" w:ascii="方正仿宋简体" w:hAnsi="仿宋" w:eastAsia="方正仿宋简体"/>
          <w:color w:val="000000" w:themeColor="text1"/>
          <w:sz w:val="32"/>
          <w:szCs w:val="32"/>
        </w:rPr>
        <w:t>年底三次产业结构比重优化为2</w:t>
      </w:r>
      <w:r>
        <w:rPr>
          <w:rFonts w:ascii="方正仿宋简体" w:hAnsi="仿宋" w:eastAsia="方正仿宋简体"/>
          <w:color w:val="000000" w:themeColor="text1"/>
          <w:sz w:val="32"/>
          <w:szCs w:val="32"/>
        </w:rPr>
        <w:t>6</w:t>
      </w:r>
      <w:r>
        <w:rPr>
          <w:rFonts w:hint="eastAsia" w:ascii="方正仿宋简体" w:hAnsi="仿宋" w:eastAsia="方正仿宋简体"/>
          <w:color w:val="000000" w:themeColor="text1"/>
          <w:sz w:val="32"/>
          <w:szCs w:val="32"/>
        </w:rPr>
        <w:t>:</w:t>
      </w:r>
      <w:r>
        <w:rPr>
          <w:rFonts w:ascii="方正仿宋简体" w:hAnsi="仿宋" w:eastAsia="方正仿宋简体"/>
          <w:color w:val="000000" w:themeColor="text1"/>
          <w:sz w:val="32"/>
          <w:szCs w:val="32"/>
        </w:rPr>
        <w:t>24.6</w:t>
      </w:r>
      <w:r>
        <w:rPr>
          <w:rFonts w:hint="eastAsia" w:ascii="方正仿宋简体" w:hAnsi="仿宋" w:eastAsia="方正仿宋简体"/>
          <w:color w:val="000000" w:themeColor="text1"/>
          <w:sz w:val="32"/>
          <w:szCs w:val="32"/>
        </w:rPr>
        <w:t>:</w:t>
      </w:r>
      <w:r>
        <w:rPr>
          <w:rFonts w:ascii="方正仿宋简体" w:hAnsi="仿宋" w:eastAsia="方正仿宋简体"/>
          <w:color w:val="000000" w:themeColor="text1"/>
          <w:sz w:val="32"/>
          <w:szCs w:val="32"/>
        </w:rPr>
        <w:t>49.4</w:t>
      </w:r>
      <w:r>
        <w:rPr>
          <w:rFonts w:hint="eastAsia" w:ascii="方正仿宋简体" w:hAnsi="仿宋" w:eastAsia="方正仿宋简体"/>
          <w:color w:val="000000" w:themeColor="text1"/>
          <w:sz w:val="32"/>
          <w:szCs w:val="32"/>
        </w:rPr>
        <w:t>，</w:t>
      </w:r>
      <w:r>
        <w:rPr>
          <w:rFonts w:ascii="Calibri" w:hAnsi="Calibri" w:eastAsia="方正仿宋简体" w:cs="Calibri"/>
          <w:color w:val="000000" w:themeColor="text1"/>
          <w:sz w:val="32"/>
          <w:szCs w:val="32"/>
        </w:rPr>
        <w:t> </w:t>
      </w:r>
      <w:r>
        <w:rPr>
          <w:rFonts w:hint="eastAsia" w:ascii="方正仿宋简体" w:hAnsi="仿宋" w:eastAsia="方正仿宋简体"/>
          <w:color w:val="000000" w:themeColor="text1"/>
          <w:sz w:val="32"/>
          <w:szCs w:val="32"/>
        </w:rPr>
        <w:t>二三次产业占GDP比重进一步提高。</w:t>
      </w:r>
      <w:r>
        <w:rPr>
          <w:rFonts w:hint="eastAsia" w:ascii="方正仿宋简体" w:hAnsi="仿宋" w:eastAsia="方正仿宋简体"/>
          <w:b/>
          <w:bCs/>
          <w:color w:val="000000" w:themeColor="text1"/>
          <w:sz w:val="32"/>
          <w:szCs w:val="32"/>
        </w:rPr>
        <w:t>农牧生产稳中有进。</w:t>
      </w:r>
      <w:r>
        <w:rPr>
          <w:rFonts w:hint="eastAsia" w:ascii="方正仿宋简体" w:hAnsi="仿宋" w:eastAsia="方正仿宋简体"/>
          <w:color w:val="000000" w:themeColor="text1"/>
          <w:sz w:val="32"/>
          <w:szCs w:val="32"/>
        </w:rPr>
        <w:t>粮食生产持续增长，建成高标准粮田1</w:t>
      </w:r>
      <w:r>
        <w:rPr>
          <w:rFonts w:ascii="方正仿宋简体" w:hAnsi="仿宋" w:eastAsia="方正仿宋简体"/>
          <w:color w:val="000000" w:themeColor="text1"/>
          <w:sz w:val="32"/>
          <w:szCs w:val="32"/>
        </w:rPr>
        <w:t>17</w:t>
      </w:r>
      <w:r>
        <w:rPr>
          <w:rFonts w:hint="eastAsia" w:ascii="方正仿宋简体" w:hAnsi="仿宋" w:eastAsia="方正仿宋简体"/>
          <w:color w:val="000000" w:themeColor="text1"/>
          <w:sz w:val="32"/>
          <w:szCs w:val="32"/>
        </w:rPr>
        <w:t>万亩，全县粮食总产保持在2</w:t>
      </w:r>
      <w:r>
        <w:rPr>
          <w:rFonts w:ascii="方正仿宋简体" w:hAnsi="仿宋" w:eastAsia="方正仿宋简体"/>
          <w:color w:val="000000" w:themeColor="text1"/>
          <w:sz w:val="32"/>
          <w:szCs w:val="32"/>
        </w:rPr>
        <w:t>7</w:t>
      </w:r>
      <w:r>
        <w:rPr>
          <w:rFonts w:hint="eastAsia" w:ascii="方正仿宋简体" w:hAnsi="仿宋" w:eastAsia="方正仿宋简体"/>
          <w:color w:val="000000" w:themeColor="text1"/>
          <w:sz w:val="32"/>
          <w:szCs w:val="32"/>
        </w:rPr>
        <w:t>亿斤以上，成功创建全国超级产粮大县、粮食生产先进县标兵、省级农产品质量安全县；唐栀子、</w:t>
      </w:r>
      <w:r>
        <w:rPr>
          <w:rFonts w:ascii="方正仿宋简体" w:hAnsi="仿宋" w:eastAsia="方正仿宋简体"/>
          <w:color w:val="000000" w:themeColor="text1"/>
          <w:sz w:val="32"/>
          <w:szCs w:val="32"/>
        </w:rPr>
        <w:t>唐半夏、唐河绿米、唐河红薯</w:t>
      </w:r>
      <w:r>
        <w:rPr>
          <w:rFonts w:hint="eastAsia" w:ascii="方正仿宋简体" w:hAnsi="仿宋" w:eastAsia="方正仿宋简体"/>
          <w:color w:val="000000" w:themeColor="text1"/>
          <w:sz w:val="32"/>
          <w:szCs w:val="32"/>
        </w:rPr>
        <w:t>、唐河西瓜均</w:t>
      </w:r>
      <w:r>
        <w:rPr>
          <w:rFonts w:ascii="方正仿宋简体" w:hAnsi="仿宋" w:eastAsia="方正仿宋简体"/>
          <w:color w:val="000000" w:themeColor="text1"/>
          <w:sz w:val="32"/>
          <w:szCs w:val="32"/>
        </w:rPr>
        <w:t>获国家原产地地理标志认证</w:t>
      </w:r>
      <w:r>
        <w:rPr>
          <w:rFonts w:hint="eastAsia" w:ascii="方正仿宋简体" w:hAnsi="仿宋" w:eastAsia="方正仿宋简体"/>
          <w:color w:val="000000" w:themeColor="text1"/>
          <w:sz w:val="32"/>
          <w:szCs w:val="32"/>
        </w:rPr>
        <w:t>；畜牧业发展势头向好，全县各类畜禽规模养殖场（户）达到501家，顺利通过国家绿色畜牧业发展示范县验收；农业机械化水平稳步提高，全县主要农作物耕种收综合机械化水平达93.2%，先后荣获全国主要农作物全程机械化示范县、国家级现代农业示范园区创建县、平安农机示范县等荣誉称号。</w:t>
      </w:r>
      <w:r>
        <w:rPr>
          <w:rFonts w:hint="eastAsia" w:ascii="方正仿宋简体" w:hAnsi="仿宋" w:eastAsia="方正仿宋简体"/>
          <w:b/>
          <w:bCs/>
          <w:color w:val="000000" w:themeColor="text1"/>
          <w:sz w:val="32"/>
          <w:szCs w:val="32"/>
        </w:rPr>
        <w:t>工业经济稳中向好。</w:t>
      </w:r>
      <w:r>
        <w:rPr>
          <w:rFonts w:hint="eastAsia" w:ascii="方正仿宋简体" w:hAnsi="仿宋" w:eastAsia="方正仿宋简体"/>
          <w:color w:val="000000" w:themeColor="text1"/>
          <w:sz w:val="32"/>
          <w:szCs w:val="32"/>
        </w:rPr>
        <w:t>形成了机械电子、农副产品加工、矿产资源开发、新能源“一体两翼四大板块”，20</w:t>
      </w:r>
      <w:r>
        <w:rPr>
          <w:rFonts w:ascii="方正仿宋简体" w:hAnsi="仿宋" w:eastAsia="方正仿宋简体"/>
          <w:color w:val="000000" w:themeColor="text1"/>
          <w:sz w:val="32"/>
          <w:szCs w:val="32"/>
        </w:rPr>
        <w:t>20</w:t>
      </w:r>
      <w:r>
        <w:rPr>
          <w:rFonts w:hint="eastAsia" w:ascii="方正仿宋简体" w:hAnsi="仿宋" w:eastAsia="方正仿宋简体"/>
          <w:color w:val="000000" w:themeColor="text1"/>
          <w:sz w:val="32"/>
          <w:szCs w:val="32"/>
        </w:rPr>
        <w:t>年规模以上工业增加值完成2</w:t>
      </w:r>
      <w:r>
        <w:rPr>
          <w:rFonts w:ascii="方正仿宋简体" w:hAnsi="仿宋" w:eastAsia="方正仿宋简体"/>
          <w:color w:val="000000" w:themeColor="text1"/>
          <w:sz w:val="32"/>
          <w:szCs w:val="32"/>
        </w:rPr>
        <w:t>6</w:t>
      </w:r>
      <w:r>
        <w:rPr>
          <w:rFonts w:hint="eastAsia" w:ascii="方正仿宋简体" w:hAnsi="仿宋" w:eastAsia="方正仿宋简体"/>
          <w:color w:val="000000" w:themeColor="text1"/>
          <w:sz w:val="32"/>
          <w:szCs w:val="32"/>
        </w:rPr>
        <w:t>亿元，实现年均增长</w:t>
      </w:r>
      <w:r>
        <w:rPr>
          <w:rFonts w:ascii="方正仿宋简体" w:hAnsi="仿宋" w:eastAsia="方正仿宋简体"/>
          <w:color w:val="000000" w:themeColor="text1"/>
          <w:sz w:val="32"/>
          <w:szCs w:val="32"/>
        </w:rPr>
        <w:t>9.4</w:t>
      </w:r>
      <w:r>
        <w:rPr>
          <w:rFonts w:hint="eastAsia" w:ascii="方正仿宋简体" w:hAnsi="仿宋" w:eastAsia="方正仿宋简体"/>
          <w:color w:val="000000" w:themeColor="text1"/>
          <w:sz w:val="32"/>
          <w:szCs w:val="32"/>
        </w:rPr>
        <w:t>%；规模以上工业企业达到1</w:t>
      </w:r>
      <w:r>
        <w:rPr>
          <w:rFonts w:ascii="方正仿宋简体" w:hAnsi="仿宋" w:eastAsia="方正仿宋简体"/>
          <w:color w:val="000000" w:themeColor="text1"/>
          <w:sz w:val="32"/>
          <w:szCs w:val="32"/>
        </w:rPr>
        <w:t>3</w:t>
      </w:r>
      <w:r>
        <w:rPr>
          <w:rFonts w:hint="eastAsia" w:ascii="方正仿宋简体" w:hAnsi="仿宋" w:eastAsia="方正仿宋简体"/>
          <w:color w:val="000000" w:themeColor="text1"/>
          <w:sz w:val="32"/>
          <w:szCs w:val="32"/>
        </w:rPr>
        <w:t>7家，高新技术企业达到</w:t>
      </w:r>
      <w:r>
        <w:rPr>
          <w:rFonts w:ascii="方正仿宋简体" w:hAnsi="仿宋" w:eastAsia="方正仿宋简体"/>
          <w:color w:val="000000" w:themeColor="text1"/>
          <w:sz w:val="32"/>
          <w:szCs w:val="32"/>
        </w:rPr>
        <w:t>30</w:t>
      </w:r>
      <w:r>
        <w:rPr>
          <w:rFonts w:hint="eastAsia" w:ascii="方正仿宋简体" w:hAnsi="仿宋" w:eastAsia="方正仿宋简体"/>
          <w:color w:val="000000" w:themeColor="text1"/>
          <w:sz w:val="32"/>
          <w:szCs w:val="32"/>
        </w:rPr>
        <w:t>家，比2</w:t>
      </w:r>
      <w:r>
        <w:rPr>
          <w:rFonts w:ascii="方正仿宋简体" w:hAnsi="仿宋" w:eastAsia="方正仿宋简体"/>
          <w:color w:val="000000" w:themeColor="text1"/>
          <w:sz w:val="32"/>
          <w:szCs w:val="32"/>
        </w:rPr>
        <w:t>015</w:t>
      </w:r>
      <w:r>
        <w:rPr>
          <w:rFonts w:hint="eastAsia" w:ascii="方正仿宋简体" w:hAnsi="仿宋" w:eastAsia="方正仿宋简体"/>
          <w:color w:val="000000" w:themeColor="text1"/>
          <w:sz w:val="32"/>
          <w:szCs w:val="32"/>
        </w:rPr>
        <w:t>年增加</w:t>
      </w:r>
      <w:r>
        <w:rPr>
          <w:rFonts w:ascii="方正仿宋简体" w:hAnsi="仿宋" w:eastAsia="方正仿宋简体"/>
          <w:color w:val="000000" w:themeColor="text1"/>
          <w:sz w:val="32"/>
          <w:szCs w:val="32"/>
        </w:rPr>
        <w:t>28</w:t>
      </w:r>
      <w:r>
        <w:rPr>
          <w:rFonts w:hint="eastAsia" w:ascii="方正仿宋简体" w:hAnsi="仿宋" w:eastAsia="方正仿宋简体"/>
          <w:color w:val="000000" w:themeColor="text1"/>
          <w:sz w:val="32"/>
          <w:szCs w:val="32"/>
        </w:rPr>
        <w:t>家。产业集聚区基础设施进一步健全，水、电、路、通讯及公共配套设施已基本实现全覆盖。</w:t>
      </w:r>
      <w:r>
        <w:rPr>
          <w:rFonts w:hint="eastAsia" w:ascii="方正仿宋简体" w:hAnsi="仿宋" w:eastAsia="方正仿宋简体"/>
          <w:b/>
          <w:bCs/>
          <w:color w:val="000000" w:themeColor="text1"/>
          <w:sz w:val="32"/>
          <w:szCs w:val="32"/>
        </w:rPr>
        <w:t>三产发展稳中趋活。</w:t>
      </w:r>
      <w:r>
        <w:rPr>
          <w:rFonts w:hint="eastAsia" w:ascii="方正仿宋简体" w:hAnsi="仿宋" w:eastAsia="方正仿宋简体"/>
          <w:color w:val="000000" w:themeColor="text1"/>
          <w:sz w:val="32"/>
          <w:szCs w:val="32"/>
        </w:rPr>
        <w:t>全县规模以上服务业企业数量大幅增加，实施了竹润清华园和南泉恢复、传统村落马振抚前庄和银杏村郭滩李庄传统民居改造提升、恢复张星江故居、桐寨铺和毕店田园综合体建设等一批文化、旅游重点项目。打响全国电子商务进农村示范县品牌，建成电商物流产业园，与京东、阿里巴巴等电商深度合作，建成了电商孵化园、宛东电商产业园、电子商务运营中心，电商交易额年均增长3</w:t>
      </w:r>
      <w:r>
        <w:rPr>
          <w:rFonts w:ascii="方正仿宋简体" w:hAnsi="仿宋" w:eastAsia="方正仿宋简体"/>
          <w:color w:val="000000" w:themeColor="text1"/>
          <w:sz w:val="32"/>
          <w:szCs w:val="32"/>
        </w:rPr>
        <w:t>5</w:t>
      </w:r>
      <w:r>
        <w:rPr>
          <w:rFonts w:hint="eastAsia" w:ascii="方正仿宋简体" w:hAnsi="仿宋" w:eastAsia="方正仿宋简体"/>
          <w:color w:val="000000" w:themeColor="text1"/>
          <w:sz w:val="32"/>
          <w:szCs w:val="32"/>
        </w:rPr>
        <w:t>%左右。特色商业区成功晋升为三星级，是南阳市唯一家省三星级特色商业区。科学布局规划城区商贸网点，</w:t>
      </w:r>
      <w:r>
        <w:rPr>
          <w:rFonts w:hint="eastAsia" w:ascii="方正仿宋简体" w:hAnsi="??_GB2312" w:eastAsia="方正仿宋简体" w:cs="仿宋"/>
          <w:color w:val="000000" w:themeColor="text1"/>
          <w:kern w:val="0"/>
          <w:sz w:val="32"/>
          <w:szCs w:val="32"/>
          <w:lang w:val="zh-CN"/>
        </w:rPr>
        <w:t>商贸流通、现代物流、住宿餐饮、信息通讯等服务业健康发展。</w:t>
      </w:r>
    </w:p>
    <w:p w14:paraId="1CA60FCB">
      <w:pPr>
        <w:adjustRightInd w:val="0"/>
        <w:snapToGrid w:val="0"/>
        <w:spacing w:line="58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城乡统筹发展展现新画卷。</w:t>
      </w:r>
      <w:r>
        <w:rPr>
          <w:rFonts w:hint="eastAsia" w:ascii="方正仿宋简体" w:hAnsi="仿宋" w:eastAsia="方正仿宋简体"/>
          <w:color w:val="000000" w:themeColor="text1"/>
          <w:sz w:val="32"/>
          <w:szCs w:val="32"/>
        </w:rPr>
        <w:t>中心城区承载能力不断提高，商贸居住区、行政文化区、产业集聚区持续提升，临港经济区、商务中心区启动建设，12条城区内河多数完成整治，建成友兰国家湿地公园等游园广场3</w:t>
      </w:r>
      <w:r>
        <w:rPr>
          <w:rFonts w:ascii="方正仿宋简体" w:hAnsi="仿宋" w:eastAsia="方正仿宋简体"/>
          <w:color w:val="000000" w:themeColor="text1"/>
          <w:sz w:val="32"/>
          <w:szCs w:val="32"/>
        </w:rPr>
        <w:t>0</w:t>
      </w:r>
      <w:r>
        <w:rPr>
          <w:rFonts w:hint="eastAsia" w:ascii="方正仿宋简体" w:hAnsi="仿宋" w:eastAsia="方正仿宋简体"/>
          <w:color w:val="000000" w:themeColor="text1"/>
          <w:sz w:val="32"/>
          <w:szCs w:val="32"/>
        </w:rPr>
        <w:t>余个；城区所有道路和背街小巷全部硬化、绿化、亮化，雨污分流工程加快实施；新建和升级改造了新时代大道、迎宾大道南延、澧水路中段、竹林路等80条道路，38公里城市外环即将打通，城市框架由原来的“一河三区”拓展为“一环五区”，规划区面积由原来的4</w:t>
      </w:r>
      <w:r>
        <w:rPr>
          <w:rFonts w:ascii="方正仿宋简体" w:hAnsi="仿宋" w:eastAsia="方正仿宋简体"/>
          <w:color w:val="000000" w:themeColor="text1"/>
          <w:sz w:val="32"/>
          <w:szCs w:val="32"/>
        </w:rPr>
        <w:t>2</w:t>
      </w:r>
      <w:r>
        <w:rPr>
          <w:rFonts w:hint="eastAsia" w:ascii="方正仿宋简体" w:hAnsi="仿宋" w:eastAsia="方正仿宋简体"/>
          <w:color w:val="000000" w:themeColor="text1"/>
          <w:sz w:val="32"/>
          <w:szCs w:val="32"/>
        </w:rPr>
        <w:t>平方公里扩展到现在的6</w:t>
      </w:r>
      <w:r>
        <w:rPr>
          <w:rFonts w:ascii="方正仿宋简体" w:hAnsi="仿宋" w:eastAsia="方正仿宋简体"/>
          <w:color w:val="000000" w:themeColor="text1"/>
          <w:sz w:val="32"/>
          <w:szCs w:val="32"/>
        </w:rPr>
        <w:t>5</w:t>
      </w:r>
      <w:r>
        <w:rPr>
          <w:rFonts w:hint="eastAsia" w:ascii="方正仿宋简体" w:hAnsi="仿宋" w:eastAsia="方正仿宋简体"/>
          <w:color w:val="000000" w:themeColor="text1"/>
          <w:sz w:val="32"/>
          <w:szCs w:val="32"/>
        </w:rPr>
        <w:t>平方公里，成功创建全国文明城市提名城市、国家园林县城，国家卫生县城顺利通过验收，现代化中等城市初具规模。小城镇建设成效显著，精心打造各具风格的中心镇、特色镇，推进公共设施、公共服务向农村延伸，融资5</w:t>
      </w:r>
      <w:r>
        <w:rPr>
          <w:rFonts w:ascii="方正仿宋简体" w:hAnsi="仿宋" w:eastAsia="方正仿宋简体"/>
          <w:color w:val="000000" w:themeColor="text1"/>
          <w:sz w:val="32"/>
          <w:szCs w:val="32"/>
        </w:rPr>
        <w:t>9.3</w:t>
      </w:r>
      <w:r>
        <w:rPr>
          <w:rFonts w:hint="eastAsia" w:ascii="方正仿宋简体" w:hAnsi="仿宋" w:eastAsia="方正仿宋简体"/>
          <w:color w:val="000000" w:themeColor="text1"/>
          <w:sz w:val="32"/>
          <w:szCs w:val="32"/>
        </w:rPr>
        <w:t>亿元，对3</w:t>
      </w:r>
      <w:r>
        <w:rPr>
          <w:rFonts w:ascii="方正仿宋简体" w:hAnsi="仿宋" w:eastAsia="方正仿宋简体"/>
          <w:color w:val="000000" w:themeColor="text1"/>
          <w:sz w:val="32"/>
          <w:szCs w:val="32"/>
        </w:rPr>
        <w:t>43</w:t>
      </w:r>
      <w:r>
        <w:rPr>
          <w:rFonts w:hint="eastAsia" w:ascii="方正仿宋简体" w:hAnsi="仿宋" w:eastAsia="方正仿宋简体"/>
          <w:color w:val="000000" w:themeColor="text1"/>
          <w:sz w:val="32"/>
          <w:szCs w:val="32"/>
        </w:rPr>
        <w:t>个村实施整村推进项目，在全市率先启动天然气、优质水通村入户工程，马振抚、祁仪实现撤乡设镇，城郊、上屯被评为“省级卫生乡镇”，黑龙镇赵朗庄获评“国家森林乡村”；美丽乡村创建稳步推进，建成桐河李司庄、毕店靳岗、大河屯李湾等美丽乡村示范村156个；全县城镇化率达</w:t>
      </w:r>
      <w:r>
        <w:rPr>
          <w:rFonts w:ascii="方正仿宋简体" w:hAnsi="仿宋" w:eastAsia="方正仿宋简体"/>
          <w:color w:val="000000" w:themeColor="text1"/>
          <w:sz w:val="32"/>
          <w:szCs w:val="32"/>
        </w:rPr>
        <w:t>43.66</w:t>
      </w:r>
      <w:r>
        <w:rPr>
          <w:rFonts w:hint="eastAsia" w:ascii="方正仿宋简体" w:hAnsi="仿宋" w:eastAsia="方正仿宋简体"/>
          <w:color w:val="000000" w:themeColor="text1"/>
          <w:sz w:val="32"/>
          <w:szCs w:val="32"/>
        </w:rPr>
        <w:t>%，城乡面貌焕然一新。</w:t>
      </w:r>
    </w:p>
    <w:p w14:paraId="29B8AB79">
      <w:pPr>
        <w:adjustRightInd w:val="0"/>
        <w:snapToGrid w:val="0"/>
        <w:spacing w:line="58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基础设施建设实现新跨越。</w:t>
      </w:r>
      <w:r>
        <w:rPr>
          <w:rFonts w:hint="eastAsia" w:ascii="方正仿宋简体" w:hAnsi="仿宋" w:eastAsia="方正仿宋简体"/>
          <w:color w:val="000000" w:themeColor="text1"/>
          <w:sz w:val="32"/>
          <w:szCs w:val="32"/>
        </w:rPr>
        <w:t>综合交通能力稳步提升，先后实施了五里河大桥、澧水大桥、G312线唐河至双铺改线段、G234黑龙镇至省界、G328大朱岗至涧河桥、G234高速口至社旗交界等一大批路桥建设项目，累计新修和改（扩）建普通国省道公路197公里、农村公路2551公里，完成危桥改造50余座；实施“万村通客车提质工程”，客运班线覆盖506个行政村。电网保障水平稳步提高，新建秦岗等110KV变电站3座，新建少拜寺等35KV变电站15座，新建改造电网1555千米。水利设施建设进一步加快，完成了牛沟灌区渠首水闸和三座小型水库除险加固、农田水利项目重点县、泌阳河河道治理、清水河河道治理、三夹河河道治理等一批工程；建成农村饮水安全巩固提升工程457处，比2015年新增92处，解决全县118万人的饮水不安全问题，新增受益人口16万人。积极申报农村能源革命试点县，经济社会发展支撑能力全面提升。</w:t>
      </w:r>
    </w:p>
    <w:p w14:paraId="2C971ACC">
      <w:pPr>
        <w:autoSpaceDE w:val="0"/>
        <w:autoSpaceDN w:val="0"/>
        <w:adjustRightInd w:val="0"/>
        <w:snapToGrid w:val="0"/>
        <w:spacing w:line="580" w:lineRule="exact"/>
        <w:ind w:firstLine="640" w:firstLineChars="200"/>
        <w:rPr>
          <w:rFonts w:ascii="方正仿宋简体" w:hAnsi="仿宋" w:eastAsia="方正仿宋简体"/>
          <w:b/>
          <w:bCs/>
          <w:color w:val="000000" w:themeColor="text1"/>
          <w:sz w:val="32"/>
          <w:szCs w:val="32"/>
        </w:rPr>
      </w:pPr>
      <w:r>
        <w:rPr>
          <w:rFonts w:hint="eastAsia" w:ascii="方正仿宋简体" w:hAnsi="仿宋" w:eastAsia="方正仿宋简体"/>
          <w:b/>
          <w:bCs/>
          <w:color w:val="000000" w:themeColor="text1"/>
          <w:sz w:val="32"/>
          <w:szCs w:val="32"/>
        </w:rPr>
        <w:t>生态文明建设实现新进步。</w:t>
      </w:r>
      <w:r>
        <w:rPr>
          <w:rFonts w:hint="eastAsia" w:ascii="方正仿宋简体" w:hAnsi="仿宋" w:eastAsia="方正仿宋简体"/>
          <w:color w:val="000000" w:themeColor="text1"/>
          <w:sz w:val="32"/>
          <w:szCs w:val="32"/>
        </w:rPr>
        <w:t>大力实施蓝天工程、碧水工程、净土工程和清洁家园行动，加大环境治理和生态保护修复力度。</w:t>
      </w:r>
      <w:r>
        <w:rPr>
          <w:rFonts w:hint="eastAsia" w:ascii="方正仿宋简体" w:hAnsi="仿宋" w:eastAsia="方正仿宋简体"/>
          <w:b/>
          <w:bCs/>
          <w:color w:val="000000" w:themeColor="text1"/>
          <w:sz w:val="32"/>
          <w:szCs w:val="32"/>
        </w:rPr>
        <w:t>深入推进大气污染防治。</w:t>
      </w:r>
      <w:r>
        <w:rPr>
          <w:rFonts w:hint="eastAsia" w:ascii="方正仿宋简体" w:hAnsi="仿宋" w:eastAsia="方正仿宋简体"/>
          <w:color w:val="000000" w:themeColor="text1"/>
          <w:sz w:val="32"/>
          <w:szCs w:val="32"/>
        </w:rPr>
        <w:t>严格落实大气污染防治“六控”措施，加强“三散”治理，强化重污染天气预测预警和管控，实施</w:t>
      </w:r>
      <w:r>
        <w:rPr>
          <w:rFonts w:hint="eastAsia" w:ascii="方正仿宋简体" w:hAnsi="仿宋" w:eastAsia="方正仿宋简体" w:cs="仿宋"/>
          <w:color w:val="000000" w:themeColor="text1"/>
          <w:sz w:val="32"/>
          <w:szCs w:val="32"/>
        </w:rPr>
        <w:t>水泥企业脱硝治理和超低排放、工业炉窑提标治理等减排项目，强化煤改气、煤改电、黄标车老旧</w:t>
      </w:r>
      <w:r>
        <w:rPr>
          <w:rFonts w:hint="eastAsia" w:ascii="方正仿宋简体" w:hAnsi="仿宋" w:eastAsia="方正仿宋简体"/>
          <w:color w:val="000000" w:themeColor="text1"/>
          <w:sz w:val="32"/>
          <w:szCs w:val="32"/>
        </w:rPr>
        <w:t>车淘汰等结构调整措施，化学需氧量、氨氮、二氧化硫和氮氧化物顺利完成削减目标，</w:t>
      </w:r>
      <w:r>
        <w:rPr>
          <w:rFonts w:hint="eastAsia" w:ascii="方正仿宋简体" w:hAnsi="仿宋" w:eastAsia="方正仿宋简体" w:cs="仿宋"/>
          <w:color w:val="000000" w:themeColor="text1"/>
          <w:sz w:val="32"/>
          <w:szCs w:val="32"/>
        </w:rPr>
        <w:t>2020年全县</w:t>
      </w:r>
      <w:r>
        <w:rPr>
          <w:rFonts w:hint="eastAsia" w:ascii="方正仿宋简体" w:eastAsia="方正仿宋简体"/>
          <w:color w:val="000000" w:themeColor="text1"/>
          <w:sz w:val="32"/>
          <w:szCs w:val="32"/>
        </w:rPr>
        <w:t>能耗指标和主要污染物排放总量全部控制在市定目标范围内</w:t>
      </w:r>
      <w:r>
        <w:rPr>
          <w:rFonts w:hint="eastAsia" w:ascii="方正仿宋简体" w:hAnsi="仿宋" w:eastAsia="方正仿宋简体" w:cs="仿宋"/>
          <w:color w:val="000000" w:themeColor="text1"/>
          <w:sz w:val="32"/>
          <w:szCs w:val="32"/>
        </w:rPr>
        <w:t>，空气质量优良天数达到2</w:t>
      </w:r>
      <w:r>
        <w:rPr>
          <w:rFonts w:ascii="方正仿宋简体" w:hAnsi="仿宋" w:eastAsia="方正仿宋简体" w:cs="仿宋"/>
          <w:color w:val="000000" w:themeColor="text1"/>
          <w:sz w:val="32"/>
          <w:szCs w:val="32"/>
        </w:rPr>
        <w:t>80</w:t>
      </w:r>
      <w:r>
        <w:rPr>
          <w:rFonts w:hint="eastAsia" w:ascii="方正仿宋简体" w:hAnsi="仿宋" w:eastAsia="方正仿宋简体" w:cs="仿宋"/>
          <w:color w:val="000000" w:themeColor="text1"/>
          <w:sz w:val="32"/>
          <w:szCs w:val="32"/>
        </w:rPr>
        <w:t>天。</w:t>
      </w:r>
      <w:r>
        <w:rPr>
          <w:rFonts w:hint="eastAsia" w:ascii="方正仿宋简体" w:hAnsi="仿宋" w:eastAsia="方正仿宋简体"/>
          <w:b/>
          <w:bCs/>
          <w:color w:val="000000" w:themeColor="text1"/>
          <w:sz w:val="32"/>
          <w:szCs w:val="32"/>
        </w:rPr>
        <w:t>持续推进水污染防治。</w:t>
      </w:r>
      <w:r>
        <w:rPr>
          <w:rFonts w:hint="eastAsia" w:ascii="方正仿宋简体" w:hAnsi="仿宋" w:eastAsia="方正仿宋简体" w:cs="仿宋"/>
          <w:color w:val="000000" w:themeColor="text1"/>
          <w:sz w:val="32"/>
          <w:szCs w:val="32"/>
        </w:rPr>
        <w:t>严格落实“河长制”，开展重点流域、重点行业治理，全面完成黑臭水体截污整治；依法对禁养区内182家养殖场（户）进行取缔搬迁；规范河道采砂管理，提升“四水同治”水平，出境水质得到有效改善。</w:t>
      </w:r>
      <w:r>
        <w:rPr>
          <w:rFonts w:hint="eastAsia" w:ascii="方正仿宋简体" w:hAnsi="仿宋" w:eastAsia="方正仿宋简体" w:cs="仿宋"/>
          <w:b/>
          <w:bCs/>
          <w:color w:val="000000" w:themeColor="text1"/>
          <w:sz w:val="32"/>
          <w:szCs w:val="32"/>
        </w:rPr>
        <w:t>全面开展土壤污染防治。</w:t>
      </w:r>
      <w:r>
        <w:rPr>
          <w:rFonts w:hint="eastAsia" w:ascii="方正仿宋简体" w:hAnsi="仿宋" w:eastAsia="方正仿宋简体" w:cs="仿宋"/>
          <w:color w:val="000000" w:themeColor="text1"/>
          <w:sz w:val="32"/>
          <w:szCs w:val="32"/>
        </w:rPr>
        <w:t>大力推进农业面源污染防治，强化土壤监测监察，严格危险废弃物全过程环境监管，集中处理生活垃圾，加快污染土壤治理与修复，污染土壤得到不断改良。</w:t>
      </w:r>
      <w:r>
        <w:rPr>
          <w:rFonts w:hint="eastAsia" w:ascii="方正仿宋简体" w:hAnsi="仿宋" w:eastAsia="方正仿宋简体" w:cs="仿宋"/>
          <w:b/>
          <w:bCs/>
          <w:color w:val="000000" w:themeColor="text1"/>
          <w:sz w:val="32"/>
          <w:szCs w:val="32"/>
        </w:rPr>
        <w:t>深入开展“清洁家园”行动。</w:t>
      </w:r>
      <w:r>
        <w:rPr>
          <w:rFonts w:hint="eastAsia" w:ascii="方正仿宋简体" w:hAnsi="仿宋" w:eastAsia="方正仿宋简体"/>
          <w:color w:val="000000" w:themeColor="text1"/>
          <w:sz w:val="32"/>
          <w:szCs w:val="32"/>
        </w:rPr>
        <w:t>大力实施农村</w:t>
      </w:r>
      <w:r>
        <w:rPr>
          <w:rFonts w:hint="eastAsia" w:ascii="方正仿宋简体" w:hAnsi="仿宋" w:eastAsia="方正仿宋简体" w:cs="仿宋"/>
          <w:color w:val="000000" w:themeColor="text1"/>
          <w:sz w:val="32"/>
          <w:szCs w:val="32"/>
        </w:rPr>
        <w:t>生活污水分类治理、生活垃圾有序治理、“厕所革命”、“千村示范、万村整治”工程、村容村貌提升等系列活动，完善提升基础设施，农村环境由“脏乱差”加速向“绿洁美”转变。</w:t>
      </w:r>
      <w:r>
        <w:rPr>
          <w:rFonts w:hint="eastAsia" w:ascii="方正仿宋简体" w:hAnsi="仿宋" w:eastAsia="方正仿宋简体" w:cs="仿宋"/>
          <w:b/>
          <w:bCs/>
          <w:color w:val="000000" w:themeColor="text1"/>
          <w:sz w:val="32"/>
          <w:szCs w:val="32"/>
        </w:rPr>
        <w:t>加大生态保护修复力度。</w:t>
      </w:r>
      <w:r>
        <w:rPr>
          <w:rFonts w:hint="eastAsia" w:ascii="方正仿宋简体" w:hAnsi="仿宋" w:eastAsia="方正仿宋简体" w:cs="仿宋"/>
          <w:color w:val="000000" w:themeColor="text1"/>
          <w:sz w:val="32"/>
          <w:szCs w:val="32"/>
        </w:rPr>
        <w:t>建成生态环境监测网络体系和智慧环保监测监管系统，严格污染物排放许可制；</w:t>
      </w:r>
      <w:r>
        <w:rPr>
          <w:rFonts w:hint="eastAsia" w:ascii="方正仿宋简体" w:hAnsi="仿宋" w:eastAsia="方正仿宋简体"/>
          <w:color w:val="000000" w:themeColor="text1"/>
          <w:sz w:val="32"/>
          <w:szCs w:val="32"/>
        </w:rPr>
        <w:t>累计高标准造林14.33万亩，植树超过1200万株，森林覆盖率达</w:t>
      </w:r>
      <w:r>
        <w:rPr>
          <w:rFonts w:ascii="方正仿宋简体" w:hAnsi="仿宋" w:eastAsia="方正仿宋简体"/>
          <w:color w:val="000000" w:themeColor="text1"/>
          <w:sz w:val="32"/>
          <w:szCs w:val="32"/>
        </w:rPr>
        <w:t>20</w:t>
      </w:r>
      <w:r>
        <w:rPr>
          <w:rFonts w:hint="eastAsia" w:ascii="方正仿宋简体" w:hAnsi="仿宋" w:eastAsia="方正仿宋简体"/>
          <w:color w:val="000000" w:themeColor="text1"/>
          <w:sz w:val="32"/>
          <w:szCs w:val="32"/>
        </w:rPr>
        <w:t>%</w:t>
      </w:r>
      <w:r>
        <w:rPr>
          <w:rFonts w:hint="eastAsia" w:ascii="方正仿宋简体" w:hAnsi="仿宋" w:eastAsia="方正仿宋简体" w:cs="仿宋"/>
          <w:color w:val="000000" w:themeColor="text1"/>
          <w:sz w:val="32"/>
          <w:szCs w:val="32"/>
        </w:rPr>
        <w:t>；共创建省级生态乡（镇）2个、省级生态村15个、市级生态村264个；严格控制全县砂场数量，绿色发展屏障逐步筑牢。</w:t>
      </w:r>
    </w:p>
    <w:p w14:paraId="3BEBD5C8">
      <w:pPr>
        <w:autoSpaceDE w:val="0"/>
        <w:autoSpaceDN w:val="0"/>
        <w:adjustRightInd w:val="0"/>
        <w:snapToGrid w:val="0"/>
        <w:spacing w:line="580" w:lineRule="exact"/>
        <w:ind w:firstLine="640" w:firstLineChars="200"/>
        <w:rPr>
          <w:rFonts w:ascii="方正仿宋简体" w:hAnsi="仿宋" w:eastAsia="方正仿宋简体" w:cs="仿宋"/>
          <w:bCs/>
          <w:color w:val="000000" w:themeColor="text1"/>
          <w:sz w:val="32"/>
          <w:szCs w:val="32"/>
        </w:rPr>
      </w:pPr>
      <w:r>
        <w:rPr>
          <w:rFonts w:hint="eastAsia" w:ascii="方正仿宋简体" w:hAnsi="仿宋" w:eastAsia="方正仿宋简体"/>
          <w:b/>
          <w:bCs/>
          <w:color w:val="000000" w:themeColor="text1"/>
          <w:sz w:val="32"/>
          <w:szCs w:val="32"/>
        </w:rPr>
        <w:t>改革开放取得新成效。</w:t>
      </w:r>
      <w:r>
        <w:rPr>
          <w:rFonts w:hint="eastAsia" w:ascii="方正仿宋简体" w:hAnsi="仿宋" w:eastAsia="方正仿宋简体"/>
          <w:color w:val="000000" w:themeColor="text1"/>
          <w:sz w:val="32"/>
          <w:szCs w:val="32"/>
        </w:rPr>
        <w:t>全面推进机构改革，</w:t>
      </w:r>
      <w:r>
        <w:rPr>
          <w:rFonts w:hint="eastAsia" w:ascii="方正仿宋简体" w:hAnsi="仿宋" w:eastAsia="方正仿宋简体" w:cs="仿宋"/>
          <w:bCs/>
          <w:color w:val="000000" w:themeColor="text1"/>
          <w:sz w:val="32"/>
          <w:szCs w:val="32"/>
        </w:rPr>
        <w:t>党政机构改革任务全面完成，泗洲街道获批成立，</w:t>
      </w:r>
      <w:r>
        <w:rPr>
          <w:rFonts w:hint="eastAsia" w:ascii="方正仿宋简体" w:hAnsi="仿宋" w:eastAsia="方正仿宋简体"/>
          <w:color w:val="000000" w:themeColor="text1"/>
          <w:sz w:val="32"/>
          <w:szCs w:val="32"/>
        </w:rPr>
        <w:t>完成特色商业区套合。食品药品监管体制、“营改增”、不动产登记制度、党政机关公务用车制度等改革全部完成。持续深化“放管服”改革，县级1182项政务服务事项全部录入，100个高频事项实现“最多跑一次”。全国粮食生产功能区和重要农产品保护区划定和全省百城建设提质、田园综合体、国土资源管理改革创新、扶持村级集体经济发展和美丽乡村6个省级以上改革试点工作扎实推进。在全市率先启动“三变改革”，建立6个县级试点和49个乡级试点，初步解决了农业规模化和村级集体经济“空壳化”问题。河砂管理体制改革受到水利部肯定并在全国推广。医疗卫生体制改革不断深化，建立跨省异地就医制度，确定县人民医院为跨省异地就医即时结算定点医疗机构；逐步扩大城乡居民门诊基本医保范围，门诊慢性病保障达到19种，门诊重特大疾病保障达到27种。扎实推进农信社改制组建农商行工作，加大农信社不良贷款清欠力度，农商行组</w:t>
      </w:r>
      <w:r>
        <w:rPr>
          <w:rFonts w:hint="eastAsia" w:ascii="方正仿宋简体" w:hAnsi="仿宋" w:eastAsia="方正仿宋简体" w:cs="黑体"/>
          <w:color w:val="000000" w:themeColor="text1"/>
          <w:kern w:val="0"/>
          <w:sz w:val="32"/>
          <w:szCs w:val="32"/>
          <w:lang w:val="zh-CN"/>
        </w:rPr>
        <w:t>建工作加快推进。</w:t>
      </w:r>
      <w:r>
        <w:rPr>
          <w:rFonts w:hint="eastAsia" w:ascii="方正仿宋简体" w:hAnsi="仿宋" w:eastAsia="方正仿宋简体" w:cs="仿宋"/>
          <w:bCs/>
          <w:color w:val="000000" w:themeColor="text1"/>
          <w:sz w:val="32"/>
          <w:szCs w:val="32"/>
        </w:rPr>
        <w:t>深化社会信用体系建设，强化《信用唐河》建设，“守信受益、失信受限”联合奖惩效果更加凸显，</w:t>
      </w:r>
      <w:r>
        <w:rPr>
          <w:rFonts w:hint="eastAsia" w:ascii="方正仿宋简体" w:hAnsi="仿宋" w:eastAsia="方正仿宋简体" w:cs="黑体"/>
          <w:color w:val="000000" w:themeColor="text1"/>
          <w:kern w:val="0"/>
          <w:sz w:val="32"/>
          <w:szCs w:val="32"/>
          <w:lang w:val="zh-CN"/>
        </w:rPr>
        <w:t>全县社会信用体系建设位居全市前列，</w:t>
      </w:r>
      <w:r>
        <w:rPr>
          <w:rFonts w:hint="eastAsia" w:ascii="方正仿宋简体" w:hAnsi="仿宋" w:eastAsia="方正仿宋简体" w:cs="仿宋"/>
          <w:bCs/>
          <w:color w:val="000000" w:themeColor="text1"/>
          <w:sz w:val="32"/>
          <w:szCs w:val="32"/>
        </w:rPr>
        <w:t>全社会发展活力和创新活力明显增强。</w:t>
      </w:r>
    </w:p>
    <w:p w14:paraId="6175330B">
      <w:pPr>
        <w:pStyle w:val="19"/>
        <w:widowControl w:val="0"/>
        <w:shd w:val="clear" w:color="auto" w:fill="FFFFFF"/>
        <w:adjustRightInd w:val="0"/>
        <w:snapToGrid w:val="0"/>
        <w:spacing w:before="0" w:beforeAutospacing="0" w:after="0" w:afterAutospacing="0" w:line="580" w:lineRule="exact"/>
        <w:ind w:firstLine="640" w:firstLineChars="200"/>
        <w:jc w:val="both"/>
        <w:rPr>
          <w:rFonts w:ascii="方正仿宋简体" w:hAnsi="仿宋" w:eastAsia="方正仿宋简体" w:cstheme="minorBidi"/>
          <w:color w:val="000000" w:themeColor="text1"/>
          <w:kern w:val="2"/>
          <w:sz w:val="32"/>
          <w:szCs w:val="32"/>
        </w:rPr>
      </w:pPr>
      <w:r>
        <w:rPr>
          <w:rFonts w:hint="eastAsia" w:ascii="方正仿宋简体" w:hAnsi="仿宋" w:eastAsia="方正仿宋简体" w:cstheme="minorBidi"/>
          <w:b/>
          <w:bCs/>
          <w:color w:val="000000" w:themeColor="text1"/>
          <w:kern w:val="2"/>
          <w:sz w:val="32"/>
          <w:szCs w:val="32"/>
        </w:rPr>
        <w:t>决胜脱贫攻坚完成新使命。</w:t>
      </w:r>
      <w:r>
        <w:rPr>
          <w:rFonts w:hint="eastAsia" w:ascii="方正仿宋简体" w:hAnsi="仿宋" w:eastAsia="方正仿宋简体" w:cstheme="minorBidi"/>
          <w:color w:val="000000" w:themeColor="text1"/>
          <w:kern w:val="2"/>
          <w:sz w:val="32"/>
          <w:szCs w:val="32"/>
        </w:rPr>
        <w:t>坚持以脱贫攻坚统揽经济社会发展全局，创新举措，精准施策，全县117个贫困村全部脱贫退出，</w:t>
      </w:r>
      <w:r>
        <w:rPr>
          <w:rFonts w:ascii="方正仿宋简体" w:hAnsi="仿宋" w:eastAsia="方正仿宋简体" w:cstheme="minorBidi"/>
          <w:color w:val="000000" w:themeColor="text1"/>
          <w:kern w:val="2"/>
          <w:sz w:val="32"/>
          <w:szCs w:val="32"/>
        </w:rPr>
        <w:t>18253</w:t>
      </w:r>
      <w:r>
        <w:rPr>
          <w:rFonts w:hint="eastAsia" w:ascii="方正仿宋简体" w:hAnsi="仿宋" w:eastAsia="方正仿宋简体" w:cstheme="minorBidi"/>
          <w:color w:val="000000" w:themeColor="text1"/>
          <w:kern w:val="2"/>
          <w:sz w:val="32"/>
          <w:szCs w:val="32"/>
        </w:rPr>
        <w:t>户</w:t>
      </w:r>
      <w:r>
        <w:rPr>
          <w:rFonts w:ascii="方正仿宋简体" w:hAnsi="仿宋" w:eastAsia="方正仿宋简体" w:cstheme="minorBidi"/>
          <w:color w:val="000000" w:themeColor="text1"/>
          <w:kern w:val="2"/>
          <w:sz w:val="32"/>
          <w:szCs w:val="32"/>
        </w:rPr>
        <w:t>42780</w:t>
      </w:r>
      <w:r>
        <w:rPr>
          <w:rFonts w:hint="eastAsia" w:ascii="方正仿宋简体" w:hAnsi="仿宋" w:eastAsia="方正仿宋简体" w:cstheme="minorBidi"/>
          <w:color w:val="000000" w:themeColor="text1"/>
          <w:kern w:val="2"/>
          <w:sz w:val="32"/>
          <w:szCs w:val="32"/>
        </w:rPr>
        <w:t>名贫困人口全部如期脱贫，为决胜全面小康奠定了坚实基础。实施“三通三治三化”工程，先后实施了总投资59.3亿元的贫困村基础设施建设、城乡燃气利用及村级基础设施建设和优质水进村入户三期PPP项目，全县村级基础设施和公共服务能力实现历史性突破。实施低保五保兜底政策，在全市率先将符合条件的贫困人口全部纳入低保、五保范畴。实施特困人群集中供养，累计投入2</w:t>
      </w:r>
      <w:r>
        <w:rPr>
          <w:rFonts w:ascii="方正仿宋简体" w:hAnsi="仿宋" w:eastAsia="方正仿宋简体" w:cstheme="minorBidi"/>
          <w:color w:val="000000" w:themeColor="text1"/>
          <w:kern w:val="2"/>
          <w:sz w:val="32"/>
          <w:szCs w:val="32"/>
        </w:rPr>
        <w:t>.7</w:t>
      </w:r>
      <w:r>
        <w:rPr>
          <w:rFonts w:hint="eastAsia" w:ascii="方正仿宋简体" w:hAnsi="仿宋" w:eastAsia="方正仿宋简体" w:cstheme="minorBidi"/>
          <w:color w:val="000000" w:themeColor="text1"/>
          <w:kern w:val="2"/>
          <w:sz w:val="32"/>
          <w:szCs w:val="32"/>
        </w:rPr>
        <w:t>亿元，建成敬老院、幸福大院、医养结合体等各类养老机构435个，全县特困供养人员、重度残疾人员等“六种情形”人员已入住8</w:t>
      </w:r>
      <w:r>
        <w:rPr>
          <w:rFonts w:ascii="方正仿宋简体" w:hAnsi="仿宋" w:eastAsia="方正仿宋简体" w:cstheme="minorBidi"/>
          <w:color w:val="000000" w:themeColor="text1"/>
          <w:kern w:val="2"/>
          <w:sz w:val="32"/>
          <w:szCs w:val="32"/>
        </w:rPr>
        <w:t>735</w:t>
      </w:r>
      <w:r>
        <w:rPr>
          <w:rFonts w:hint="eastAsia" w:ascii="方正仿宋简体" w:hAnsi="仿宋" w:eastAsia="方正仿宋简体" w:cstheme="minorBidi"/>
          <w:color w:val="000000" w:themeColor="text1"/>
          <w:kern w:val="2"/>
          <w:sz w:val="32"/>
          <w:szCs w:val="32"/>
        </w:rPr>
        <w:t>人。实施产业发展全覆盖，创新粮仓扶贫、众享农机、特色产业扶贫增收措施，与贫困户建立利益联结机制，实现了贫困群众持续稳定增收。实现就业扶贫全覆盖，设置贫困劳动力公益岗</w:t>
      </w:r>
      <w:r>
        <w:rPr>
          <w:rFonts w:ascii="方正仿宋简体" w:hAnsi="仿宋" w:eastAsia="方正仿宋简体" w:cstheme="minorBidi"/>
          <w:color w:val="000000" w:themeColor="text1"/>
          <w:kern w:val="2"/>
          <w:sz w:val="32"/>
          <w:szCs w:val="32"/>
        </w:rPr>
        <w:t>1745</w:t>
      </w:r>
      <w:r>
        <w:rPr>
          <w:rFonts w:hint="eastAsia" w:ascii="方正仿宋简体" w:hAnsi="仿宋" w:eastAsia="方正仿宋简体" w:cstheme="minorBidi"/>
          <w:color w:val="000000" w:themeColor="text1"/>
          <w:kern w:val="2"/>
          <w:sz w:val="32"/>
          <w:szCs w:val="32"/>
        </w:rPr>
        <w:t>个，政府购岗</w:t>
      </w:r>
      <w:r>
        <w:rPr>
          <w:rFonts w:ascii="方正仿宋简体" w:hAnsi="仿宋" w:eastAsia="方正仿宋简体" w:cstheme="minorBidi"/>
          <w:color w:val="000000" w:themeColor="text1"/>
          <w:kern w:val="2"/>
          <w:sz w:val="32"/>
          <w:szCs w:val="32"/>
        </w:rPr>
        <w:t>9766</w:t>
      </w:r>
      <w:r>
        <w:rPr>
          <w:rFonts w:hint="eastAsia" w:ascii="方正仿宋简体" w:hAnsi="仿宋" w:eastAsia="方正仿宋简体" w:cstheme="minorBidi"/>
          <w:color w:val="000000" w:themeColor="text1"/>
          <w:kern w:val="2"/>
          <w:sz w:val="32"/>
          <w:szCs w:val="32"/>
        </w:rPr>
        <w:t>个，农业保险宣传员5137人，实现所有有就业能力的贫困群众应岗尽岗、人岗相适。实施“七改四有”措施，累计投入</w:t>
      </w:r>
      <w:r>
        <w:rPr>
          <w:rFonts w:ascii="方正仿宋简体" w:hAnsi="仿宋" w:eastAsia="方正仿宋简体" w:cstheme="minorBidi"/>
          <w:color w:val="000000" w:themeColor="text1"/>
          <w:kern w:val="2"/>
          <w:sz w:val="32"/>
          <w:szCs w:val="32"/>
        </w:rPr>
        <w:t>2964</w:t>
      </w:r>
      <w:r>
        <w:rPr>
          <w:rFonts w:hint="eastAsia" w:ascii="方正仿宋简体" w:hAnsi="仿宋" w:eastAsia="方正仿宋简体" w:cstheme="minorBidi"/>
          <w:color w:val="000000" w:themeColor="text1"/>
          <w:kern w:val="2"/>
          <w:sz w:val="32"/>
          <w:szCs w:val="32"/>
        </w:rPr>
        <w:t>万元对1</w:t>
      </w:r>
      <w:r>
        <w:rPr>
          <w:rFonts w:ascii="方正仿宋简体" w:hAnsi="仿宋" w:eastAsia="方正仿宋简体" w:cstheme="minorBidi"/>
          <w:color w:val="000000" w:themeColor="text1"/>
          <w:kern w:val="2"/>
          <w:sz w:val="32"/>
          <w:szCs w:val="32"/>
        </w:rPr>
        <w:t>4221</w:t>
      </w:r>
      <w:r>
        <w:rPr>
          <w:rFonts w:hint="eastAsia" w:ascii="方正仿宋简体" w:hAnsi="仿宋" w:eastAsia="方正仿宋简体" w:cstheme="minorBidi"/>
          <w:color w:val="000000" w:themeColor="text1"/>
          <w:kern w:val="2"/>
          <w:sz w:val="32"/>
          <w:szCs w:val="32"/>
        </w:rPr>
        <w:t>户贫困户实施“七改四有”，贫困户的户容户貌和精神面貌明显改观，脱贫攻坚的丰硕成果为实施乡村振兴打下了坚实基础。</w:t>
      </w:r>
    </w:p>
    <w:p w14:paraId="68342195">
      <w:pPr>
        <w:adjustRightInd w:val="0"/>
        <w:snapToGrid w:val="0"/>
        <w:spacing w:line="58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民生福祉得到新提升。</w:t>
      </w:r>
      <w:r>
        <w:rPr>
          <w:rFonts w:hint="eastAsia" w:ascii="方正仿宋简体" w:hAnsi="仿宋" w:eastAsia="方正仿宋简体"/>
          <w:color w:val="000000" w:themeColor="text1"/>
          <w:sz w:val="32"/>
          <w:szCs w:val="32"/>
        </w:rPr>
        <w:t>五年来，坚持把全面建成小康社会为一切工作的出发点和落脚点，从解决人民群众最关心、最直接、最现实的利益问题入手，坚持每年为群众办好“十项重点民生工程”和“十件实事”，强力固根基、补短板、强弱项，小康社会水平全面显现。全县人均GDP达到</w:t>
      </w:r>
      <w:r>
        <w:rPr>
          <w:rFonts w:ascii="方正仿宋简体" w:hAnsi="仿宋" w:eastAsia="方正仿宋简体"/>
          <w:color w:val="000000" w:themeColor="text1"/>
          <w:sz w:val="32"/>
          <w:szCs w:val="32"/>
        </w:rPr>
        <w:t>3.5</w:t>
      </w:r>
      <w:r>
        <w:rPr>
          <w:rFonts w:hint="eastAsia" w:ascii="方正仿宋简体" w:hAnsi="仿宋" w:eastAsia="方正仿宋简体"/>
          <w:color w:val="000000" w:themeColor="text1"/>
          <w:sz w:val="32"/>
          <w:szCs w:val="32"/>
        </w:rPr>
        <w:t>万元，比2</w:t>
      </w:r>
      <w:r>
        <w:rPr>
          <w:rFonts w:ascii="方正仿宋简体" w:hAnsi="仿宋" w:eastAsia="方正仿宋简体"/>
          <w:color w:val="000000" w:themeColor="text1"/>
          <w:sz w:val="32"/>
          <w:szCs w:val="32"/>
        </w:rPr>
        <w:t>010</w:t>
      </w:r>
      <w:r>
        <w:rPr>
          <w:rFonts w:hint="eastAsia" w:ascii="方正仿宋简体" w:hAnsi="仿宋" w:eastAsia="方正仿宋简体"/>
          <w:color w:val="000000" w:themeColor="text1"/>
          <w:sz w:val="32"/>
          <w:szCs w:val="32"/>
        </w:rPr>
        <w:t>年翻一番；城乡居民人均收入达到2</w:t>
      </w:r>
      <w:r>
        <w:rPr>
          <w:rFonts w:ascii="方正仿宋简体" w:hAnsi="仿宋" w:eastAsia="方正仿宋简体"/>
          <w:color w:val="000000" w:themeColor="text1"/>
          <w:sz w:val="32"/>
          <w:szCs w:val="32"/>
        </w:rPr>
        <w:t>.2</w:t>
      </w:r>
      <w:r>
        <w:rPr>
          <w:rFonts w:hint="eastAsia" w:ascii="方正仿宋简体" w:hAnsi="仿宋" w:eastAsia="方正仿宋简体"/>
          <w:color w:val="000000" w:themeColor="text1"/>
          <w:sz w:val="32"/>
          <w:szCs w:val="32"/>
        </w:rPr>
        <w:t>万元，城乡居民收入比为</w:t>
      </w:r>
      <w:r>
        <w:rPr>
          <w:rFonts w:ascii="方正仿宋简体" w:hAnsi="仿宋" w:eastAsia="方正仿宋简体"/>
          <w:color w:val="000000" w:themeColor="text1"/>
          <w:sz w:val="32"/>
          <w:szCs w:val="32"/>
        </w:rPr>
        <w:t>1.98</w:t>
      </w:r>
      <w:r>
        <w:rPr>
          <w:rFonts w:hint="eastAsia" w:ascii="方正仿宋简体" w:hAnsi="仿宋" w:eastAsia="方正仿宋简体"/>
          <w:color w:val="000000" w:themeColor="text1"/>
          <w:sz w:val="32"/>
          <w:szCs w:val="32"/>
        </w:rPr>
        <w:t>：1；农村自来水普及率达到</w:t>
      </w:r>
      <w:r>
        <w:rPr>
          <w:rFonts w:ascii="方正仿宋简体" w:hAnsi="仿宋" w:eastAsia="方正仿宋简体"/>
          <w:color w:val="000000" w:themeColor="text1"/>
          <w:sz w:val="32"/>
          <w:szCs w:val="32"/>
        </w:rPr>
        <w:t>90</w:t>
      </w:r>
      <w:r>
        <w:rPr>
          <w:rFonts w:hint="eastAsia" w:ascii="方正仿宋简体" w:hAnsi="仿宋" w:eastAsia="方正仿宋简体"/>
          <w:color w:val="000000" w:themeColor="text1"/>
          <w:sz w:val="32"/>
          <w:szCs w:val="32"/>
        </w:rPr>
        <w:t>%；农村贫困人口累计脱贫率达到1</w:t>
      </w:r>
      <w:r>
        <w:rPr>
          <w:rFonts w:ascii="方正仿宋简体" w:hAnsi="仿宋" w:eastAsia="方正仿宋简体"/>
          <w:color w:val="000000" w:themeColor="text1"/>
          <w:sz w:val="32"/>
          <w:szCs w:val="32"/>
        </w:rPr>
        <w:t>00</w:t>
      </w:r>
      <w:r>
        <w:rPr>
          <w:rFonts w:hint="eastAsia" w:ascii="方正仿宋简体" w:hAnsi="仿宋" w:eastAsia="方正仿宋简体"/>
          <w:color w:val="000000" w:themeColor="text1"/>
          <w:sz w:val="32"/>
          <w:szCs w:val="32"/>
        </w:rPr>
        <w:t>%；城乡生活垃圾无害化处理率达到</w:t>
      </w:r>
      <w:r>
        <w:rPr>
          <w:rFonts w:ascii="方正仿宋简体" w:hAnsi="仿宋" w:eastAsia="方正仿宋简体"/>
          <w:color w:val="000000" w:themeColor="text1"/>
          <w:sz w:val="32"/>
          <w:szCs w:val="32"/>
        </w:rPr>
        <w:t>98</w:t>
      </w:r>
      <w:r>
        <w:rPr>
          <w:rFonts w:hint="eastAsia" w:ascii="方正仿宋简体" w:hAnsi="仿宋" w:eastAsia="方正仿宋简体"/>
          <w:color w:val="000000" w:themeColor="text1"/>
          <w:sz w:val="32"/>
          <w:szCs w:val="32"/>
        </w:rPr>
        <w:t>%；城市建成区绿化覆盖率达到</w:t>
      </w:r>
      <w:r>
        <w:rPr>
          <w:rFonts w:ascii="方正仿宋简体" w:hAnsi="仿宋" w:eastAsia="方正仿宋简体"/>
          <w:color w:val="000000" w:themeColor="text1"/>
          <w:sz w:val="32"/>
          <w:szCs w:val="32"/>
        </w:rPr>
        <w:t>42</w:t>
      </w:r>
      <w:r>
        <w:rPr>
          <w:rFonts w:hint="eastAsia" w:ascii="方正仿宋简体" w:hAnsi="仿宋" w:eastAsia="方正仿宋简体"/>
          <w:color w:val="000000" w:themeColor="text1"/>
          <w:sz w:val="32"/>
          <w:szCs w:val="32"/>
        </w:rPr>
        <w:t>%；空气优良天数比例为</w:t>
      </w:r>
      <w:r>
        <w:rPr>
          <w:rFonts w:ascii="方正仿宋简体" w:hAnsi="仿宋" w:eastAsia="方正仿宋简体"/>
          <w:color w:val="000000" w:themeColor="text1"/>
          <w:sz w:val="32"/>
          <w:szCs w:val="32"/>
        </w:rPr>
        <w:t>74</w:t>
      </w:r>
      <w:r>
        <w:rPr>
          <w:rFonts w:hint="eastAsia" w:ascii="方正仿宋简体" w:hAnsi="仿宋" w:eastAsia="方正仿宋简体"/>
          <w:color w:val="000000" w:themeColor="text1"/>
          <w:sz w:val="32"/>
          <w:szCs w:val="32"/>
        </w:rPr>
        <w:t>%；城镇累计新增就业</w:t>
      </w:r>
      <w:r>
        <w:rPr>
          <w:rFonts w:ascii="方正仿宋简体" w:hAnsi="仿宋" w:eastAsia="方正仿宋简体"/>
          <w:color w:val="000000" w:themeColor="text1"/>
          <w:sz w:val="32"/>
          <w:szCs w:val="32"/>
        </w:rPr>
        <w:t>5</w:t>
      </w:r>
      <w:r>
        <w:rPr>
          <w:rFonts w:hint="eastAsia" w:ascii="方正仿宋简体" w:hAnsi="仿宋" w:eastAsia="方正仿宋简体"/>
          <w:color w:val="000000" w:themeColor="text1"/>
          <w:sz w:val="32"/>
          <w:szCs w:val="32"/>
        </w:rPr>
        <w:t>.8万人，农民劳动力转移就业2.5万人。社会保障覆盖面进一步扩大，城乡居民养老保险、医疗保险基本实现全覆盖，累计新建各类保障性住房1407套，累计改造农村危房12868户。科技创新能力持续增强，南商农科荣获国家科学技术进步二等奖，是近十年来全市该类奖项最高荣誉。努力办好人民满意的教育，新建改扩建文峰高级中学、新二初中、十九小等学校</w:t>
      </w:r>
      <w:r>
        <w:rPr>
          <w:rFonts w:ascii="方正仿宋简体" w:hAnsi="仿宋" w:eastAsia="方正仿宋简体"/>
          <w:color w:val="000000" w:themeColor="text1"/>
          <w:sz w:val="32"/>
          <w:szCs w:val="32"/>
        </w:rPr>
        <w:t>412</w:t>
      </w:r>
      <w:r>
        <w:rPr>
          <w:rFonts w:hint="eastAsia" w:ascii="方正仿宋简体" w:hAnsi="仿宋" w:eastAsia="方正仿宋简体"/>
          <w:color w:val="000000" w:themeColor="text1"/>
          <w:sz w:val="32"/>
          <w:szCs w:val="32"/>
        </w:rPr>
        <w:t>所，增加学位4</w:t>
      </w:r>
      <w:r>
        <w:rPr>
          <w:rFonts w:ascii="方正仿宋简体" w:hAnsi="仿宋" w:eastAsia="方正仿宋简体"/>
          <w:color w:val="000000" w:themeColor="text1"/>
          <w:sz w:val="32"/>
          <w:szCs w:val="32"/>
        </w:rPr>
        <w:t>.6</w:t>
      </w:r>
      <w:r>
        <w:rPr>
          <w:rFonts w:hint="eastAsia" w:ascii="方正仿宋简体" w:hAnsi="仿宋" w:eastAsia="方正仿宋简体"/>
          <w:color w:val="000000" w:themeColor="text1"/>
          <w:sz w:val="32"/>
          <w:szCs w:val="32"/>
        </w:rPr>
        <w:t>万个，累计引进教师3</w:t>
      </w:r>
      <w:r>
        <w:rPr>
          <w:rFonts w:ascii="方正仿宋简体" w:hAnsi="仿宋" w:eastAsia="方正仿宋简体"/>
          <w:color w:val="000000" w:themeColor="text1"/>
          <w:sz w:val="32"/>
          <w:szCs w:val="32"/>
        </w:rPr>
        <w:t>336</w:t>
      </w:r>
      <w:r>
        <w:rPr>
          <w:rFonts w:hint="eastAsia" w:ascii="方正仿宋简体" w:hAnsi="仿宋" w:eastAsia="方正仿宋简体"/>
          <w:color w:val="000000" w:themeColor="text1"/>
          <w:sz w:val="32"/>
          <w:szCs w:val="32"/>
        </w:rPr>
        <w:t>名，顺利通过国家义务教育发展基本均衡县验收；教学质量持续提升，2</w:t>
      </w:r>
      <w:r>
        <w:rPr>
          <w:rFonts w:ascii="方正仿宋简体" w:hAnsi="仿宋" w:eastAsia="方正仿宋简体"/>
          <w:color w:val="000000" w:themeColor="text1"/>
          <w:sz w:val="32"/>
          <w:szCs w:val="32"/>
        </w:rPr>
        <w:t>020</w:t>
      </w:r>
      <w:r>
        <w:rPr>
          <w:rFonts w:hint="eastAsia" w:ascii="方正仿宋简体" w:hAnsi="仿宋" w:eastAsia="方正仿宋简体"/>
          <w:color w:val="000000" w:themeColor="text1"/>
          <w:sz w:val="32"/>
          <w:szCs w:val="32"/>
        </w:rPr>
        <w:t>年高招一本上线818人，本科上线2425人，上线人数连年持续提升。医疗卫生服务体系进一步健全，城乡居民健康档案建档率达99.9%，新中医院、医养中心等建成投用，县医院新院、疾控中心等一批项目正在有序建设，先后建设、改造桐寨铺、苍台等6所乡镇卫生院和1个疾控中心，全县5</w:t>
      </w:r>
      <w:r>
        <w:rPr>
          <w:rFonts w:ascii="方正仿宋简体" w:hAnsi="仿宋" w:eastAsia="方正仿宋简体"/>
          <w:color w:val="000000" w:themeColor="text1"/>
          <w:sz w:val="32"/>
          <w:szCs w:val="32"/>
        </w:rPr>
        <w:t>25</w:t>
      </w:r>
      <w:r>
        <w:rPr>
          <w:rFonts w:hint="eastAsia" w:ascii="方正仿宋简体" w:hAnsi="仿宋" w:eastAsia="方正仿宋简体"/>
          <w:color w:val="000000" w:themeColor="text1"/>
          <w:sz w:val="32"/>
          <w:szCs w:val="32"/>
        </w:rPr>
        <w:t>个村卫生所的基础设施和设备得到更新。“文化惠民工程”扎实推进，“三馆一剧院”全部投入使用，县博物馆、规划馆、图书馆、科技馆等免费向公众开放，张星江烈士纪念馆落成开放，大力支持民间艺术发展，获评“河南省戏曲之乡”。社会建设取得新成效，“平安唐河”建设扎实推进，社会治安和安全生产形势持续稳定好转，产品质量和食品药品专项整治深入推进，人民群众的安全感和满意度持续提升。</w:t>
      </w:r>
    </w:p>
    <w:p w14:paraId="32F9433F">
      <w:pPr>
        <w:adjustRightInd w:val="0"/>
        <w:snapToGrid w:val="0"/>
        <w:spacing w:line="58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cs="仿宋"/>
          <w:b/>
          <w:bCs/>
          <w:color w:val="000000" w:themeColor="text1"/>
          <w:sz w:val="32"/>
          <w:szCs w:val="32"/>
        </w:rPr>
        <w:t>党的建设迈向新水平。</w:t>
      </w:r>
      <w:r>
        <w:rPr>
          <w:rFonts w:hint="eastAsia" w:ascii="方正仿宋简体" w:hAnsi="仿宋" w:eastAsia="方正仿宋简体" w:cs="仿宋"/>
          <w:color w:val="000000" w:themeColor="text1"/>
          <w:sz w:val="32"/>
          <w:szCs w:val="32"/>
        </w:rPr>
        <w:t>“两学一做”学习教育常态化制度化推进，“不忘初心、牢记使命”主题教育走得深、走得实，“四议两公开”落实落细，持续实施“两个一千万”党建扶持计划和最具吸引力的村级活动场所创建，实现基层党建全覆盖；探索实施村（社区）支部书记“大比武”活动，被评为全国基层党建创建新典型案例， “干部作风整顿年”、“作风建设提升年”等活动环环相扣、接续发力，全面从严治党纵深推进，风清气正的政治生态全面巩固。</w:t>
      </w:r>
    </w:p>
    <w:p w14:paraId="1F9593DE">
      <w:pPr>
        <w:adjustRightInd w:val="0"/>
        <w:snapToGrid w:val="0"/>
        <w:spacing w:line="58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color w:val="000000" w:themeColor="text1"/>
          <w:sz w:val="32"/>
          <w:szCs w:val="32"/>
        </w:rPr>
        <w:t>总的来看，“十三五”时期是我县经济社会发展战胜多重困难难、取得重大成就的五年，是城乡面貌变化巨大的五年，是人民福祉得到更多提升的五年。展望未来，全县经济社会发展已经站在一个新的更高的水平，为全面开启社会主义现代化建设打下了坚实的基础。</w:t>
      </w:r>
    </w:p>
    <w:p w14:paraId="4856662B">
      <w:pPr>
        <w:adjustRightInd w:val="0"/>
        <w:snapToGrid w:val="0"/>
        <w:spacing w:line="580" w:lineRule="exact"/>
        <w:ind w:firstLine="640" w:firstLineChars="200"/>
        <w:rPr>
          <w:rFonts w:ascii="方正仿宋简体" w:hAnsi="仿宋" w:eastAsia="方正仿宋简体"/>
          <w:color w:val="000000" w:themeColor="text1"/>
          <w:sz w:val="32"/>
          <w:szCs w:val="32"/>
        </w:rPr>
      </w:pPr>
    </w:p>
    <w:tbl>
      <w:tblPr>
        <w:tblStyle w:val="2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016"/>
        <w:gridCol w:w="2476"/>
        <w:gridCol w:w="1014"/>
        <w:gridCol w:w="1158"/>
        <w:gridCol w:w="1161"/>
        <w:gridCol w:w="1307"/>
        <w:gridCol w:w="923"/>
      </w:tblGrid>
      <w:tr w14:paraId="7C9A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776" w:type="dxa"/>
            <w:gridSpan w:val="8"/>
            <w:tcBorders>
              <w:top w:val="single" w:color="auto" w:sz="4" w:space="0"/>
              <w:left w:val="single" w:color="auto" w:sz="4" w:space="0"/>
              <w:bottom w:val="single" w:color="auto" w:sz="4" w:space="0"/>
              <w:right w:val="single" w:color="auto" w:sz="4" w:space="0"/>
            </w:tcBorders>
            <w:vAlign w:val="center"/>
          </w:tcPr>
          <w:p w14:paraId="359A5424">
            <w:pPr>
              <w:adjustRightInd w:val="0"/>
              <w:snapToGrid w:val="0"/>
              <w:spacing w:line="300" w:lineRule="exact"/>
              <w:ind w:firstLine="380" w:firstLineChars="200"/>
              <w:jc w:val="left"/>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 xml:space="preserve">专栏1 </w:t>
            </w:r>
            <w:r>
              <w:rPr>
                <w:rFonts w:ascii="方正仿宋简体" w:hAnsi="宋体" w:eastAsia="方正仿宋简体"/>
                <w:b/>
                <w:bCs/>
                <w:color w:val="000000" w:themeColor="text1"/>
                <w:spacing w:val="-10"/>
                <w:kern w:val="0"/>
                <w:szCs w:val="21"/>
              </w:rPr>
              <w:t xml:space="preserve"> </w:t>
            </w:r>
            <w:r>
              <w:rPr>
                <w:rFonts w:hint="eastAsia" w:ascii="方正仿宋简体" w:hAnsi="宋体" w:eastAsia="方正仿宋简体"/>
                <w:b/>
                <w:bCs/>
                <w:color w:val="000000" w:themeColor="text1"/>
                <w:spacing w:val="-10"/>
                <w:kern w:val="0"/>
                <w:szCs w:val="21"/>
              </w:rPr>
              <w:t>主要经济社会发展指标“十三五”完成情况</w:t>
            </w:r>
          </w:p>
        </w:tc>
      </w:tr>
      <w:tr w14:paraId="3E1D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1"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57938A49">
            <w:pPr>
              <w:adjustRightInd w:val="0"/>
              <w:snapToGrid w:val="0"/>
              <w:spacing w:line="300" w:lineRule="exact"/>
              <w:jc w:val="center"/>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序号</w:t>
            </w:r>
          </w:p>
        </w:tc>
        <w:tc>
          <w:tcPr>
            <w:tcW w:w="3492" w:type="dxa"/>
            <w:gridSpan w:val="2"/>
            <w:vMerge w:val="restart"/>
            <w:tcBorders>
              <w:top w:val="single" w:color="auto" w:sz="4" w:space="0"/>
              <w:left w:val="single" w:color="auto" w:sz="4" w:space="0"/>
              <w:bottom w:val="single" w:color="auto" w:sz="4" w:space="0"/>
              <w:right w:val="single" w:color="auto" w:sz="4" w:space="0"/>
            </w:tcBorders>
            <w:vAlign w:val="center"/>
          </w:tcPr>
          <w:p w14:paraId="522CECA8">
            <w:pPr>
              <w:adjustRightInd w:val="0"/>
              <w:snapToGrid w:val="0"/>
              <w:spacing w:line="300" w:lineRule="exact"/>
              <w:jc w:val="center"/>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指标名称</w:t>
            </w:r>
          </w:p>
        </w:tc>
        <w:tc>
          <w:tcPr>
            <w:tcW w:w="1014" w:type="dxa"/>
            <w:vMerge w:val="restart"/>
            <w:tcBorders>
              <w:top w:val="single" w:color="auto" w:sz="4" w:space="0"/>
              <w:left w:val="single" w:color="auto" w:sz="4" w:space="0"/>
              <w:bottom w:val="single" w:color="auto" w:sz="4" w:space="0"/>
              <w:right w:val="single" w:color="auto" w:sz="4" w:space="0"/>
            </w:tcBorders>
            <w:vAlign w:val="center"/>
          </w:tcPr>
          <w:p w14:paraId="207FD694">
            <w:pPr>
              <w:adjustRightInd w:val="0"/>
              <w:snapToGrid w:val="0"/>
              <w:spacing w:line="300" w:lineRule="exact"/>
              <w:jc w:val="center"/>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单位</w:t>
            </w:r>
          </w:p>
        </w:tc>
        <w:tc>
          <w:tcPr>
            <w:tcW w:w="2319" w:type="dxa"/>
            <w:gridSpan w:val="2"/>
            <w:tcBorders>
              <w:top w:val="single" w:color="auto" w:sz="4" w:space="0"/>
              <w:left w:val="single" w:color="auto" w:sz="4" w:space="0"/>
              <w:bottom w:val="single" w:color="auto" w:sz="4" w:space="0"/>
              <w:right w:val="single" w:color="auto" w:sz="4" w:space="0"/>
            </w:tcBorders>
            <w:vAlign w:val="center"/>
          </w:tcPr>
          <w:p w14:paraId="6357B4AB">
            <w:pPr>
              <w:widowControl/>
              <w:adjustRightInd w:val="0"/>
              <w:snapToGrid w:val="0"/>
              <w:spacing w:line="300" w:lineRule="exact"/>
              <w:jc w:val="center"/>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“十三五规划目标”</w:t>
            </w:r>
          </w:p>
        </w:tc>
        <w:tc>
          <w:tcPr>
            <w:tcW w:w="2230" w:type="dxa"/>
            <w:gridSpan w:val="2"/>
            <w:tcBorders>
              <w:top w:val="single" w:color="auto" w:sz="4" w:space="0"/>
              <w:left w:val="single" w:color="auto" w:sz="4" w:space="0"/>
              <w:bottom w:val="single" w:color="auto" w:sz="4" w:space="0"/>
              <w:right w:val="single" w:color="auto" w:sz="4" w:space="0"/>
            </w:tcBorders>
            <w:vAlign w:val="center"/>
          </w:tcPr>
          <w:p w14:paraId="36BAFA35">
            <w:pPr>
              <w:widowControl/>
              <w:adjustRightInd w:val="0"/>
              <w:snapToGrid w:val="0"/>
              <w:spacing w:line="300" w:lineRule="exact"/>
              <w:jc w:val="center"/>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“十三五规划完成”</w:t>
            </w:r>
          </w:p>
        </w:tc>
      </w:tr>
      <w:tr w14:paraId="7CEC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12A761CE">
            <w:pPr>
              <w:widowControl/>
              <w:adjustRightInd w:val="0"/>
              <w:snapToGrid w:val="0"/>
              <w:spacing w:line="300" w:lineRule="exact"/>
              <w:rPr>
                <w:rFonts w:ascii="方正仿宋简体" w:hAnsi="宋体" w:eastAsia="方正仿宋简体"/>
                <w:b/>
                <w:bCs/>
                <w:color w:val="000000" w:themeColor="text1"/>
                <w:spacing w:val="-10"/>
                <w:kern w:val="0"/>
                <w:szCs w:val="21"/>
              </w:rPr>
            </w:pPr>
          </w:p>
        </w:tc>
        <w:tc>
          <w:tcPr>
            <w:tcW w:w="3492" w:type="dxa"/>
            <w:gridSpan w:val="2"/>
            <w:vMerge w:val="continue"/>
            <w:tcBorders>
              <w:top w:val="single" w:color="auto" w:sz="4" w:space="0"/>
              <w:left w:val="single" w:color="auto" w:sz="4" w:space="0"/>
              <w:bottom w:val="single" w:color="auto" w:sz="4" w:space="0"/>
              <w:right w:val="single" w:color="auto" w:sz="4" w:space="0"/>
            </w:tcBorders>
            <w:vAlign w:val="center"/>
          </w:tcPr>
          <w:p w14:paraId="3A5FDDD9">
            <w:pPr>
              <w:widowControl/>
              <w:adjustRightInd w:val="0"/>
              <w:snapToGrid w:val="0"/>
              <w:spacing w:line="300" w:lineRule="exact"/>
              <w:rPr>
                <w:rFonts w:ascii="方正仿宋简体" w:hAnsi="宋体" w:eastAsia="方正仿宋简体"/>
                <w:b/>
                <w:bCs/>
                <w:color w:val="000000" w:themeColor="text1"/>
                <w:spacing w:val="-10"/>
                <w:kern w:val="0"/>
                <w:szCs w:val="21"/>
              </w:rPr>
            </w:pPr>
          </w:p>
        </w:tc>
        <w:tc>
          <w:tcPr>
            <w:tcW w:w="1014" w:type="dxa"/>
            <w:vMerge w:val="continue"/>
            <w:tcBorders>
              <w:top w:val="single" w:color="auto" w:sz="4" w:space="0"/>
              <w:left w:val="single" w:color="auto" w:sz="4" w:space="0"/>
              <w:bottom w:val="single" w:color="auto" w:sz="4" w:space="0"/>
              <w:right w:val="single" w:color="auto" w:sz="4" w:space="0"/>
            </w:tcBorders>
            <w:vAlign w:val="center"/>
          </w:tcPr>
          <w:p w14:paraId="0ACEA8A6">
            <w:pPr>
              <w:widowControl/>
              <w:adjustRightInd w:val="0"/>
              <w:snapToGrid w:val="0"/>
              <w:spacing w:line="300" w:lineRule="exact"/>
              <w:rPr>
                <w:rFonts w:ascii="方正仿宋简体" w:hAnsi="宋体" w:eastAsia="方正仿宋简体"/>
                <w:b/>
                <w:bCs/>
                <w:color w:val="000000" w:themeColor="text1"/>
                <w:spacing w:val="-10"/>
                <w:kern w:val="0"/>
                <w:szCs w:val="21"/>
              </w:rPr>
            </w:pPr>
          </w:p>
        </w:tc>
        <w:tc>
          <w:tcPr>
            <w:tcW w:w="1158" w:type="dxa"/>
            <w:tcBorders>
              <w:top w:val="single" w:color="auto" w:sz="4" w:space="0"/>
              <w:left w:val="single" w:color="auto" w:sz="4" w:space="0"/>
              <w:bottom w:val="single" w:color="auto" w:sz="4" w:space="0"/>
              <w:right w:val="single" w:color="auto" w:sz="4" w:space="0"/>
            </w:tcBorders>
            <w:vAlign w:val="center"/>
          </w:tcPr>
          <w:p w14:paraId="3528A17A">
            <w:pPr>
              <w:widowControl/>
              <w:adjustRightInd w:val="0"/>
              <w:snapToGrid w:val="0"/>
              <w:spacing w:line="300" w:lineRule="exact"/>
              <w:jc w:val="center"/>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2020年</w:t>
            </w:r>
          </w:p>
          <w:p w14:paraId="72C78F7F">
            <w:pPr>
              <w:widowControl/>
              <w:adjustRightInd w:val="0"/>
              <w:snapToGrid w:val="0"/>
              <w:spacing w:line="300" w:lineRule="exact"/>
              <w:jc w:val="center"/>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目  标</w:t>
            </w:r>
          </w:p>
        </w:tc>
        <w:tc>
          <w:tcPr>
            <w:tcW w:w="1161" w:type="dxa"/>
            <w:tcBorders>
              <w:top w:val="single" w:color="auto" w:sz="4" w:space="0"/>
              <w:left w:val="single" w:color="auto" w:sz="4" w:space="0"/>
              <w:bottom w:val="single" w:color="auto" w:sz="4" w:space="0"/>
              <w:right w:val="single" w:color="auto" w:sz="4" w:space="0"/>
            </w:tcBorders>
            <w:vAlign w:val="center"/>
          </w:tcPr>
          <w:p w14:paraId="6CD8F498">
            <w:pPr>
              <w:widowControl/>
              <w:adjustRightInd w:val="0"/>
              <w:snapToGrid w:val="0"/>
              <w:spacing w:line="300" w:lineRule="exact"/>
              <w:jc w:val="center"/>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年均</w:t>
            </w:r>
          </w:p>
          <w:p w14:paraId="5A2C55FE">
            <w:pPr>
              <w:widowControl/>
              <w:adjustRightInd w:val="0"/>
              <w:snapToGrid w:val="0"/>
              <w:spacing w:line="300" w:lineRule="exact"/>
              <w:jc w:val="center"/>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增长（%）</w:t>
            </w:r>
          </w:p>
        </w:tc>
        <w:tc>
          <w:tcPr>
            <w:tcW w:w="1307" w:type="dxa"/>
            <w:tcBorders>
              <w:top w:val="single" w:color="auto" w:sz="4" w:space="0"/>
              <w:left w:val="single" w:color="auto" w:sz="4" w:space="0"/>
              <w:bottom w:val="single" w:color="auto" w:sz="4" w:space="0"/>
              <w:right w:val="single" w:color="auto" w:sz="4" w:space="0"/>
            </w:tcBorders>
            <w:vAlign w:val="center"/>
          </w:tcPr>
          <w:p w14:paraId="71EBC4F7">
            <w:pPr>
              <w:widowControl/>
              <w:adjustRightInd w:val="0"/>
              <w:snapToGrid w:val="0"/>
              <w:spacing w:line="300" w:lineRule="exact"/>
              <w:jc w:val="center"/>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2020年</w:t>
            </w:r>
          </w:p>
          <w:p w14:paraId="7CF033CF">
            <w:pPr>
              <w:widowControl/>
              <w:adjustRightInd w:val="0"/>
              <w:snapToGrid w:val="0"/>
              <w:spacing w:line="300" w:lineRule="exact"/>
              <w:jc w:val="center"/>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完  成</w:t>
            </w:r>
          </w:p>
        </w:tc>
        <w:tc>
          <w:tcPr>
            <w:tcW w:w="923" w:type="dxa"/>
            <w:tcBorders>
              <w:top w:val="single" w:color="auto" w:sz="4" w:space="0"/>
              <w:left w:val="single" w:color="auto" w:sz="4" w:space="0"/>
              <w:bottom w:val="single" w:color="auto" w:sz="4" w:space="0"/>
              <w:right w:val="single" w:color="auto" w:sz="4" w:space="0"/>
            </w:tcBorders>
            <w:vAlign w:val="center"/>
          </w:tcPr>
          <w:p w14:paraId="2600849C">
            <w:pPr>
              <w:widowControl/>
              <w:adjustRightInd w:val="0"/>
              <w:snapToGrid w:val="0"/>
              <w:spacing w:line="300" w:lineRule="exact"/>
              <w:jc w:val="center"/>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年均增长（%）</w:t>
            </w:r>
          </w:p>
        </w:tc>
      </w:tr>
      <w:tr w14:paraId="260B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9776" w:type="dxa"/>
            <w:gridSpan w:val="8"/>
            <w:tcBorders>
              <w:top w:val="single" w:color="auto" w:sz="4" w:space="0"/>
              <w:left w:val="single" w:color="auto" w:sz="4" w:space="0"/>
              <w:bottom w:val="single" w:color="auto" w:sz="4" w:space="0"/>
              <w:right w:val="single" w:color="auto" w:sz="4" w:space="0"/>
            </w:tcBorders>
            <w:vAlign w:val="center"/>
          </w:tcPr>
          <w:p w14:paraId="0B2BAFFD">
            <w:pPr>
              <w:widowControl/>
              <w:adjustRightInd w:val="0"/>
              <w:snapToGrid w:val="0"/>
              <w:spacing w:line="300" w:lineRule="exact"/>
              <w:rPr>
                <w:rFonts w:ascii="方正仿宋简体" w:hAnsi="宋体" w:eastAsia="方正仿宋简体"/>
                <w:color w:val="000000" w:themeColor="text1"/>
                <w:spacing w:val="-10"/>
                <w:szCs w:val="21"/>
              </w:rPr>
            </w:pPr>
            <w:r>
              <w:rPr>
                <w:rFonts w:hint="eastAsia" w:ascii="方正仿宋简体" w:hAnsi="宋体" w:eastAsia="方正仿宋简体"/>
                <w:b/>
                <w:bCs/>
                <w:color w:val="000000" w:themeColor="text1"/>
                <w:spacing w:val="-10"/>
                <w:kern w:val="0"/>
                <w:szCs w:val="21"/>
              </w:rPr>
              <w:t>一、经济发展</w:t>
            </w:r>
          </w:p>
        </w:tc>
      </w:tr>
      <w:tr w14:paraId="49DB5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199EF15C">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019E113F">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地区生产总值</w:t>
            </w:r>
          </w:p>
        </w:tc>
        <w:tc>
          <w:tcPr>
            <w:tcW w:w="1014" w:type="dxa"/>
            <w:tcBorders>
              <w:top w:val="single" w:color="auto" w:sz="4" w:space="0"/>
              <w:left w:val="single" w:color="auto" w:sz="4" w:space="0"/>
              <w:bottom w:val="single" w:color="auto" w:sz="4" w:space="0"/>
              <w:right w:val="single" w:color="auto" w:sz="4" w:space="0"/>
            </w:tcBorders>
            <w:vAlign w:val="center"/>
          </w:tcPr>
          <w:p w14:paraId="2808418E">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亿元</w:t>
            </w:r>
          </w:p>
        </w:tc>
        <w:tc>
          <w:tcPr>
            <w:tcW w:w="1158" w:type="dxa"/>
            <w:tcBorders>
              <w:top w:val="single" w:color="auto" w:sz="4" w:space="0"/>
              <w:left w:val="single" w:color="auto" w:sz="4" w:space="0"/>
              <w:bottom w:val="single" w:color="auto" w:sz="4" w:space="0"/>
              <w:right w:val="single" w:color="auto" w:sz="4" w:space="0"/>
            </w:tcBorders>
            <w:vAlign w:val="center"/>
          </w:tcPr>
          <w:p w14:paraId="5FC7A9BF">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372</w:t>
            </w:r>
          </w:p>
        </w:tc>
        <w:tc>
          <w:tcPr>
            <w:tcW w:w="1161" w:type="dxa"/>
            <w:tcBorders>
              <w:top w:val="single" w:color="auto" w:sz="4" w:space="0"/>
              <w:left w:val="single" w:color="auto" w:sz="4" w:space="0"/>
              <w:bottom w:val="single" w:color="auto" w:sz="4" w:space="0"/>
              <w:right w:val="single" w:color="auto" w:sz="4" w:space="0"/>
            </w:tcBorders>
            <w:vAlign w:val="center"/>
          </w:tcPr>
          <w:p w14:paraId="09C7DC78">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9左右</w:t>
            </w:r>
          </w:p>
        </w:tc>
        <w:tc>
          <w:tcPr>
            <w:tcW w:w="1307" w:type="dxa"/>
            <w:tcBorders>
              <w:top w:val="single" w:color="auto" w:sz="4" w:space="0"/>
              <w:left w:val="single" w:color="auto" w:sz="4" w:space="0"/>
              <w:bottom w:val="single" w:color="auto" w:sz="4" w:space="0"/>
              <w:right w:val="single" w:color="auto" w:sz="4" w:space="0"/>
            </w:tcBorders>
            <w:vAlign w:val="center"/>
          </w:tcPr>
          <w:p w14:paraId="53619BBE">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3</w:t>
            </w:r>
            <w:r>
              <w:rPr>
                <w:rFonts w:ascii="方正仿宋简体" w:hAnsi="宋体" w:eastAsia="方正仿宋简体"/>
                <w:bCs/>
                <w:color w:val="000000" w:themeColor="text1"/>
                <w:spacing w:val="-10"/>
                <w:kern w:val="0"/>
                <w:szCs w:val="21"/>
              </w:rPr>
              <w:t>70</w:t>
            </w:r>
          </w:p>
        </w:tc>
        <w:tc>
          <w:tcPr>
            <w:tcW w:w="923" w:type="dxa"/>
            <w:tcBorders>
              <w:top w:val="single" w:color="auto" w:sz="4" w:space="0"/>
              <w:left w:val="single" w:color="auto" w:sz="4" w:space="0"/>
              <w:bottom w:val="single" w:color="auto" w:sz="4" w:space="0"/>
              <w:right w:val="single" w:color="auto" w:sz="4" w:space="0"/>
            </w:tcBorders>
            <w:vAlign w:val="center"/>
          </w:tcPr>
          <w:p w14:paraId="62A0B20C">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7.5</w:t>
            </w:r>
          </w:p>
        </w:tc>
      </w:tr>
      <w:tr w14:paraId="075C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7DC024C6">
            <w:pPr>
              <w:widowControl/>
              <w:adjustRightInd w:val="0"/>
              <w:snapToGrid w:val="0"/>
              <w:spacing w:line="300" w:lineRule="exact"/>
              <w:jc w:val="center"/>
              <w:rPr>
                <w:rFonts w:ascii="方正仿宋简体" w:hAnsi="宋体" w:eastAsia="方正仿宋简体"/>
                <w:bCs/>
                <w:color w:val="000000" w:themeColor="text1"/>
                <w:spacing w:val="-10"/>
                <w:kern w:val="0"/>
                <w:szCs w:val="21"/>
              </w:rPr>
            </w:pP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4F4FB8B7">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第一产业</w:t>
            </w:r>
          </w:p>
        </w:tc>
        <w:tc>
          <w:tcPr>
            <w:tcW w:w="1014" w:type="dxa"/>
            <w:tcBorders>
              <w:top w:val="single" w:color="auto" w:sz="4" w:space="0"/>
              <w:left w:val="single" w:color="auto" w:sz="4" w:space="0"/>
              <w:bottom w:val="single" w:color="auto" w:sz="4" w:space="0"/>
              <w:right w:val="single" w:color="auto" w:sz="4" w:space="0"/>
            </w:tcBorders>
            <w:vAlign w:val="center"/>
          </w:tcPr>
          <w:p w14:paraId="406E16D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亿元</w:t>
            </w:r>
          </w:p>
        </w:tc>
        <w:tc>
          <w:tcPr>
            <w:tcW w:w="1158" w:type="dxa"/>
            <w:tcBorders>
              <w:top w:val="single" w:color="auto" w:sz="4" w:space="0"/>
              <w:left w:val="single" w:color="auto" w:sz="4" w:space="0"/>
              <w:bottom w:val="single" w:color="auto" w:sz="4" w:space="0"/>
              <w:right w:val="single" w:color="auto" w:sz="4" w:space="0"/>
            </w:tcBorders>
            <w:vAlign w:val="center"/>
          </w:tcPr>
          <w:p w14:paraId="5A6E8E6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80.5</w:t>
            </w:r>
          </w:p>
        </w:tc>
        <w:tc>
          <w:tcPr>
            <w:tcW w:w="1161" w:type="dxa"/>
            <w:tcBorders>
              <w:top w:val="single" w:color="auto" w:sz="4" w:space="0"/>
              <w:left w:val="single" w:color="auto" w:sz="4" w:space="0"/>
              <w:bottom w:val="single" w:color="auto" w:sz="4" w:space="0"/>
              <w:right w:val="single" w:color="auto" w:sz="4" w:space="0"/>
            </w:tcBorders>
            <w:vAlign w:val="center"/>
          </w:tcPr>
          <w:p w14:paraId="5E598830">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3.6</w:t>
            </w:r>
          </w:p>
        </w:tc>
        <w:tc>
          <w:tcPr>
            <w:tcW w:w="1307" w:type="dxa"/>
            <w:tcBorders>
              <w:top w:val="single" w:color="auto" w:sz="4" w:space="0"/>
              <w:left w:val="single" w:color="auto" w:sz="4" w:space="0"/>
              <w:bottom w:val="single" w:color="auto" w:sz="4" w:space="0"/>
              <w:right w:val="single" w:color="auto" w:sz="4" w:space="0"/>
            </w:tcBorders>
            <w:vAlign w:val="center"/>
          </w:tcPr>
          <w:p w14:paraId="2BCA8EED">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9</w:t>
            </w:r>
            <w:r>
              <w:rPr>
                <w:rFonts w:ascii="方正仿宋简体" w:hAnsi="宋体" w:eastAsia="方正仿宋简体"/>
                <w:bCs/>
                <w:color w:val="000000" w:themeColor="text1"/>
                <w:spacing w:val="-10"/>
                <w:kern w:val="0"/>
                <w:szCs w:val="21"/>
              </w:rPr>
              <w:t>6.1</w:t>
            </w:r>
          </w:p>
        </w:tc>
        <w:tc>
          <w:tcPr>
            <w:tcW w:w="923" w:type="dxa"/>
            <w:tcBorders>
              <w:top w:val="single" w:color="auto" w:sz="4" w:space="0"/>
              <w:left w:val="single" w:color="auto" w:sz="4" w:space="0"/>
              <w:bottom w:val="single" w:color="auto" w:sz="4" w:space="0"/>
              <w:right w:val="single" w:color="auto" w:sz="4" w:space="0"/>
            </w:tcBorders>
            <w:vAlign w:val="center"/>
          </w:tcPr>
          <w:p w14:paraId="14D9ECBF">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4</w:t>
            </w:r>
          </w:p>
        </w:tc>
      </w:tr>
      <w:tr w14:paraId="3244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73B58ECE">
            <w:pPr>
              <w:widowControl/>
              <w:adjustRightInd w:val="0"/>
              <w:snapToGrid w:val="0"/>
              <w:spacing w:line="300" w:lineRule="exact"/>
              <w:jc w:val="center"/>
              <w:rPr>
                <w:rFonts w:ascii="方正仿宋简体" w:hAnsi="宋体" w:eastAsia="方正仿宋简体"/>
                <w:bCs/>
                <w:color w:val="000000" w:themeColor="text1"/>
                <w:spacing w:val="-10"/>
                <w:kern w:val="0"/>
                <w:szCs w:val="21"/>
              </w:rPr>
            </w:pP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17346BD3">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第二产业</w:t>
            </w:r>
          </w:p>
        </w:tc>
        <w:tc>
          <w:tcPr>
            <w:tcW w:w="1014" w:type="dxa"/>
            <w:tcBorders>
              <w:top w:val="single" w:color="auto" w:sz="4" w:space="0"/>
              <w:left w:val="single" w:color="auto" w:sz="4" w:space="0"/>
              <w:bottom w:val="single" w:color="auto" w:sz="4" w:space="0"/>
              <w:right w:val="single" w:color="auto" w:sz="4" w:space="0"/>
            </w:tcBorders>
            <w:vAlign w:val="center"/>
          </w:tcPr>
          <w:p w14:paraId="51194236">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亿元</w:t>
            </w:r>
          </w:p>
        </w:tc>
        <w:tc>
          <w:tcPr>
            <w:tcW w:w="1158" w:type="dxa"/>
            <w:tcBorders>
              <w:top w:val="single" w:color="auto" w:sz="4" w:space="0"/>
              <w:left w:val="single" w:color="auto" w:sz="4" w:space="0"/>
              <w:bottom w:val="single" w:color="auto" w:sz="4" w:space="0"/>
              <w:right w:val="single" w:color="auto" w:sz="4" w:space="0"/>
            </w:tcBorders>
            <w:vAlign w:val="center"/>
          </w:tcPr>
          <w:p w14:paraId="510DF32C">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161.5</w:t>
            </w:r>
          </w:p>
        </w:tc>
        <w:tc>
          <w:tcPr>
            <w:tcW w:w="1161" w:type="dxa"/>
            <w:tcBorders>
              <w:top w:val="single" w:color="auto" w:sz="4" w:space="0"/>
              <w:left w:val="single" w:color="auto" w:sz="4" w:space="0"/>
              <w:bottom w:val="single" w:color="auto" w:sz="4" w:space="0"/>
              <w:right w:val="single" w:color="auto" w:sz="4" w:space="0"/>
            </w:tcBorders>
            <w:vAlign w:val="center"/>
          </w:tcPr>
          <w:p w14:paraId="1F36CBDC">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11.3</w:t>
            </w:r>
          </w:p>
        </w:tc>
        <w:tc>
          <w:tcPr>
            <w:tcW w:w="1307" w:type="dxa"/>
            <w:tcBorders>
              <w:top w:val="single" w:color="auto" w:sz="4" w:space="0"/>
              <w:left w:val="single" w:color="auto" w:sz="4" w:space="0"/>
              <w:bottom w:val="single" w:color="auto" w:sz="4" w:space="0"/>
              <w:right w:val="single" w:color="auto" w:sz="4" w:space="0"/>
            </w:tcBorders>
            <w:vAlign w:val="center"/>
          </w:tcPr>
          <w:p w14:paraId="1437677A">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ascii="方正仿宋简体" w:hAnsi="宋体" w:eastAsia="方正仿宋简体"/>
                <w:bCs/>
                <w:color w:val="000000" w:themeColor="text1"/>
                <w:spacing w:val="-10"/>
                <w:kern w:val="0"/>
                <w:szCs w:val="21"/>
              </w:rPr>
              <w:t>91.1</w:t>
            </w:r>
          </w:p>
        </w:tc>
        <w:tc>
          <w:tcPr>
            <w:tcW w:w="923" w:type="dxa"/>
            <w:tcBorders>
              <w:top w:val="single" w:color="auto" w:sz="4" w:space="0"/>
              <w:left w:val="single" w:color="auto" w:sz="4" w:space="0"/>
              <w:bottom w:val="single" w:color="auto" w:sz="4" w:space="0"/>
              <w:right w:val="single" w:color="auto" w:sz="4" w:space="0"/>
            </w:tcBorders>
            <w:vAlign w:val="center"/>
          </w:tcPr>
          <w:p w14:paraId="2C8981C6">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7.9</w:t>
            </w:r>
          </w:p>
        </w:tc>
      </w:tr>
      <w:tr w14:paraId="574D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7FD3C7AE">
            <w:pPr>
              <w:widowControl/>
              <w:adjustRightInd w:val="0"/>
              <w:snapToGrid w:val="0"/>
              <w:spacing w:line="300" w:lineRule="exact"/>
              <w:jc w:val="center"/>
              <w:rPr>
                <w:rFonts w:ascii="方正仿宋简体" w:hAnsi="宋体" w:eastAsia="方正仿宋简体"/>
                <w:bCs/>
                <w:color w:val="000000" w:themeColor="text1"/>
                <w:spacing w:val="-10"/>
                <w:kern w:val="0"/>
                <w:szCs w:val="21"/>
              </w:rPr>
            </w:pP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7AA06694">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工业</w:t>
            </w:r>
          </w:p>
        </w:tc>
        <w:tc>
          <w:tcPr>
            <w:tcW w:w="1014" w:type="dxa"/>
            <w:tcBorders>
              <w:top w:val="single" w:color="auto" w:sz="4" w:space="0"/>
              <w:left w:val="single" w:color="auto" w:sz="4" w:space="0"/>
              <w:bottom w:val="single" w:color="auto" w:sz="4" w:space="0"/>
              <w:right w:val="single" w:color="auto" w:sz="4" w:space="0"/>
            </w:tcBorders>
            <w:vAlign w:val="center"/>
          </w:tcPr>
          <w:p w14:paraId="768C2C15">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亿元</w:t>
            </w:r>
          </w:p>
        </w:tc>
        <w:tc>
          <w:tcPr>
            <w:tcW w:w="1158" w:type="dxa"/>
            <w:tcBorders>
              <w:top w:val="single" w:color="auto" w:sz="4" w:space="0"/>
              <w:left w:val="single" w:color="auto" w:sz="4" w:space="0"/>
              <w:bottom w:val="single" w:color="auto" w:sz="4" w:space="0"/>
              <w:right w:val="single" w:color="auto" w:sz="4" w:space="0"/>
            </w:tcBorders>
            <w:vAlign w:val="center"/>
          </w:tcPr>
          <w:p w14:paraId="7A840641">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158</w:t>
            </w:r>
          </w:p>
        </w:tc>
        <w:tc>
          <w:tcPr>
            <w:tcW w:w="1161" w:type="dxa"/>
            <w:tcBorders>
              <w:top w:val="single" w:color="auto" w:sz="4" w:space="0"/>
              <w:left w:val="single" w:color="auto" w:sz="4" w:space="0"/>
              <w:bottom w:val="single" w:color="auto" w:sz="4" w:space="0"/>
              <w:right w:val="single" w:color="auto" w:sz="4" w:space="0"/>
            </w:tcBorders>
            <w:vAlign w:val="center"/>
          </w:tcPr>
          <w:p w14:paraId="35F0E9B8">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12</w:t>
            </w:r>
          </w:p>
        </w:tc>
        <w:tc>
          <w:tcPr>
            <w:tcW w:w="1307" w:type="dxa"/>
            <w:tcBorders>
              <w:top w:val="single" w:color="auto" w:sz="4" w:space="0"/>
              <w:left w:val="single" w:color="auto" w:sz="4" w:space="0"/>
              <w:bottom w:val="single" w:color="auto" w:sz="4" w:space="0"/>
              <w:right w:val="single" w:color="auto" w:sz="4" w:space="0"/>
            </w:tcBorders>
            <w:vAlign w:val="center"/>
          </w:tcPr>
          <w:p w14:paraId="7643064A">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6</w:t>
            </w:r>
            <w:r>
              <w:rPr>
                <w:rFonts w:ascii="方正仿宋简体" w:hAnsi="宋体" w:eastAsia="方正仿宋简体"/>
                <w:bCs/>
                <w:color w:val="000000" w:themeColor="text1"/>
                <w:spacing w:val="-10"/>
                <w:kern w:val="0"/>
                <w:szCs w:val="21"/>
              </w:rPr>
              <w:t>1.7</w:t>
            </w:r>
          </w:p>
        </w:tc>
        <w:tc>
          <w:tcPr>
            <w:tcW w:w="923" w:type="dxa"/>
            <w:tcBorders>
              <w:top w:val="single" w:color="auto" w:sz="4" w:space="0"/>
              <w:left w:val="single" w:color="auto" w:sz="4" w:space="0"/>
              <w:bottom w:val="single" w:color="auto" w:sz="4" w:space="0"/>
              <w:right w:val="single" w:color="auto" w:sz="4" w:space="0"/>
            </w:tcBorders>
            <w:vAlign w:val="center"/>
          </w:tcPr>
          <w:p w14:paraId="04554BE8">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8</w:t>
            </w:r>
            <w:r>
              <w:rPr>
                <w:rFonts w:ascii="方正仿宋简体" w:hAnsi="宋体" w:eastAsia="方正仿宋简体"/>
                <w:bCs/>
                <w:color w:val="000000" w:themeColor="text1"/>
                <w:spacing w:val="-10"/>
                <w:kern w:val="0"/>
                <w:szCs w:val="21"/>
              </w:rPr>
              <w:t>.8</w:t>
            </w:r>
          </w:p>
        </w:tc>
      </w:tr>
      <w:tr w14:paraId="0B13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5D406CF0">
            <w:pPr>
              <w:widowControl/>
              <w:adjustRightInd w:val="0"/>
              <w:snapToGrid w:val="0"/>
              <w:spacing w:line="300" w:lineRule="exact"/>
              <w:jc w:val="center"/>
              <w:rPr>
                <w:rFonts w:ascii="方正仿宋简体" w:hAnsi="宋体" w:eastAsia="方正仿宋简体"/>
                <w:bCs/>
                <w:color w:val="000000" w:themeColor="text1"/>
                <w:spacing w:val="-10"/>
                <w:kern w:val="0"/>
                <w:szCs w:val="21"/>
              </w:rPr>
            </w:pP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0BA01B44">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第三产业</w:t>
            </w:r>
          </w:p>
        </w:tc>
        <w:tc>
          <w:tcPr>
            <w:tcW w:w="1014" w:type="dxa"/>
            <w:tcBorders>
              <w:top w:val="single" w:color="auto" w:sz="4" w:space="0"/>
              <w:left w:val="single" w:color="auto" w:sz="4" w:space="0"/>
              <w:bottom w:val="single" w:color="auto" w:sz="4" w:space="0"/>
              <w:right w:val="single" w:color="auto" w:sz="4" w:space="0"/>
            </w:tcBorders>
            <w:vAlign w:val="center"/>
          </w:tcPr>
          <w:p w14:paraId="1842BEA5">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亿元</w:t>
            </w:r>
          </w:p>
        </w:tc>
        <w:tc>
          <w:tcPr>
            <w:tcW w:w="1158" w:type="dxa"/>
            <w:tcBorders>
              <w:top w:val="single" w:color="auto" w:sz="4" w:space="0"/>
              <w:left w:val="single" w:color="auto" w:sz="4" w:space="0"/>
              <w:bottom w:val="single" w:color="auto" w:sz="4" w:space="0"/>
              <w:right w:val="single" w:color="auto" w:sz="4" w:space="0"/>
            </w:tcBorders>
            <w:vAlign w:val="center"/>
          </w:tcPr>
          <w:p w14:paraId="53988998">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130</w:t>
            </w:r>
          </w:p>
        </w:tc>
        <w:tc>
          <w:tcPr>
            <w:tcW w:w="1161" w:type="dxa"/>
            <w:tcBorders>
              <w:top w:val="single" w:color="auto" w:sz="4" w:space="0"/>
              <w:left w:val="single" w:color="auto" w:sz="4" w:space="0"/>
              <w:bottom w:val="single" w:color="auto" w:sz="4" w:space="0"/>
              <w:right w:val="single" w:color="auto" w:sz="4" w:space="0"/>
            </w:tcBorders>
            <w:vAlign w:val="center"/>
          </w:tcPr>
          <w:p w14:paraId="1DE37B4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9.5</w:t>
            </w:r>
          </w:p>
        </w:tc>
        <w:tc>
          <w:tcPr>
            <w:tcW w:w="1307" w:type="dxa"/>
            <w:tcBorders>
              <w:top w:val="single" w:color="auto" w:sz="4" w:space="0"/>
              <w:left w:val="single" w:color="auto" w:sz="4" w:space="0"/>
              <w:bottom w:val="single" w:color="auto" w:sz="4" w:space="0"/>
              <w:right w:val="single" w:color="auto" w:sz="4" w:space="0"/>
            </w:tcBorders>
            <w:vAlign w:val="center"/>
          </w:tcPr>
          <w:p w14:paraId="3AFC9A86">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w:t>
            </w:r>
            <w:r>
              <w:rPr>
                <w:rFonts w:ascii="方正仿宋简体" w:hAnsi="宋体" w:eastAsia="方正仿宋简体"/>
                <w:bCs/>
                <w:color w:val="000000" w:themeColor="text1"/>
                <w:spacing w:val="-10"/>
                <w:kern w:val="0"/>
                <w:szCs w:val="21"/>
              </w:rPr>
              <w:t>82.6</w:t>
            </w:r>
          </w:p>
        </w:tc>
        <w:tc>
          <w:tcPr>
            <w:tcW w:w="923" w:type="dxa"/>
            <w:tcBorders>
              <w:top w:val="single" w:color="auto" w:sz="4" w:space="0"/>
              <w:left w:val="single" w:color="auto" w:sz="4" w:space="0"/>
              <w:bottom w:val="single" w:color="auto" w:sz="4" w:space="0"/>
              <w:right w:val="single" w:color="auto" w:sz="4" w:space="0"/>
            </w:tcBorders>
            <w:vAlign w:val="center"/>
          </w:tcPr>
          <w:p w14:paraId="07C0D0B6">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8.5</w:t>
            </w:r>
          </w:p>
        </w:tc>
      </w:tr>
      <w:tr w14:paraId="14E8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0A38BF60">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2</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3E126B6A">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全员劳动生产率</w:t>
            </w:r>
          </w:p>
        </w:tc>
        <w:tc>
          <w:tcPr>
            <w:tcW w:w="1014" w:type="dxa"/>
            <w:tcBorders>
              <w:top w:val="single" w:color="auto" w:sz="4" w:space="0"/>
              <w:left w:val="single" w:color="auto" w:sz="4" w:space="0"/>
              <w:bottom w:val="single" w:color="auto" w:sz="4" w:space="0"/>
              <w:right w:val="single" w:color="auto" w:sz="4" w:space="0"/>
            </w:tcBorders>
            <w:vAlign w:val="center"/>
          </w:tcPr>
          <w:p w14:paraId="63AF9B6B">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元/人</w:t>
            </w:r>
          </w:p>
        </w:tc>
        <w:tc>
          <w:tcPr>
            <w:tcW w:w="1158" w:type="dxa"/>
            <w:tcBorders>
              <w:top w:val="single" w:color="auto" w:sz="4" w:space="0"/>
              <w:left w:val="single" w:color="auto" w:sz="4" w:space="0"/>
              <w:bottom w:val="single" w:color="auto" w:sz="4" w:space="0"/>
              <w:right w:val="single" w:color="auto" w:sz="4" w:space="0"/>
            </w:tcBorders>
            <w:vAlign w:val="center"/>
          </w:tcPr>
          <w:p w14:paraId="62EA56DF">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44000</w:t>
            </w:r>
          </w:p>
        </w:tc>
        <w:tc>
          <w:tcPr>
            <w:tcW w:w="1161" w:type="dxa"/>
            <w:tcBorders>
              <w:top w:val="single" w:color="auto" w:sz="4" w:space="0"/>
              <w:left w:val="single" w:color="auto" w:sz="4" w:space="0"/>
              <w:bottom w:val="single" w:color="auto" w:sz="4" w:space="0"/>
              <w:right w:val="single" w:color="auto" w:sz="4" w:space="0"/>
            </w:tcBorders>
            <w:vAlign w:val="center"/>
          </w:tcPr>
          <w:p w14:paraId="5313A4A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7.9</w:t>
            </w:r>
          </w:p>
        </w:tc>
        <w:tc>
          <w:tcPr>
            <w:tcW w:w="1307" w:type="dxa"/>
            <w:tcBorders>
              <w:top w:val="single" w:color="auto" w:sz="4" w:space="0"/>
              <w:left w:val="single" w:color="auto" w:sz="4" w:space="0"/>
              <w:bottom w:val="single" w:color="auto" w:sz="4" w:space="0"/>
              <w:right w:val="single" w:color="auto" w:sz="4" w:space="0"/>
            </w:tcBorders>
            <w:vAlign w:val="center"/>
          </w:tcPr>
          <w:p w14:paraId="33A01C8B">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4</w:t>
            </w:r>
            <w:r>
              <w:rPr>
                <w:rFonts w:ascii="方正仿宋简体" w:hAnsi="宋体" w:eastAsia="方正仿宋简体"/>
                <w:bCs/>
                <w:color w:val="000000" w:themeColor="text1"/>
                <w:spacing w:val="-10"/>
                <w:kern w:val="0"/>
                <w:szCs w:val="21"/>
              </w:rPr>
              <w:t>000</w:t>
            </w:r>
          </w:p>
        </w:tc>
        <w:tc>
          <w:tcPr>
            <w:tcW w:w="923" w:type="dxa"/>
            <w:tcBorders>
              <w:top w:val="single" w:color="auto" w:sz="4" w:space="0"/>
              <w:left w:val="single" w:color="auto" w:sz="4" w:space="0"/>
              <w:bottom w:val="single" w:color="auto" w:sz="4" w:space="0"/>
              <w:right w:val="single" w:color="auto" w:sz="4" w:space="0"/>
            </w:tcBorders>
            <w:vAlign w:val="center"/>
          </w:tcPr>
          <w:p w14:paraId="2073C8BB">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7</w:t>
            </w:r>
          </w:p>
        </w:tc>
      </w:tr>
      <w:tr w14:paraId="2DC3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2"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32834418">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3</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70D80FA1">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固定资产投资</w:t>
            </w:r>
          </w:p>
        </w:tc>
        <w:tc>
          <w:tcPr>
            <w:tcW w:w="1014" w:type="dxa"/>
            <w:tcBorders>
              <w:top w:val="single" w:color="auto" w:sz="4" w:space="0"/>
              <w:left w:val="single" w:color="auto" w:sz="4" w:space="0"/>
              <w:bottom w:val="single" w:color="auto" w:sz="4" w:space="0"/>
              <w:right w:val="single" w:color="auto" w:sz="4" w:space="0"/>
            </w:tcBorders>
            <w:vAlign w:val="center"/>
          </w:tcPr>
          <w:p w14:paraId="2BDC7532">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亿元</w:t>
            </w:r>
          </w:p>
        </w:tc>
        <w:tc>
          <w:tcPr>
            <w:tcW w:w="1158" w:type="dxa"/>
            <w:tcBorders>
              <w:top w:val="single" w:color="auto" w:sz="4" w:space="0"/>
              <w:left w:val="single" w:color="auto" w:sz="4" w:space="0"/>
              <w:bottom w:val="single" w:color="auto" w:sz="4" w:space="0"/>
              <w:right w:val="single" w:color="auto" w:sz="4" w:space="0"/>
            </w:tcBorders>
            <w:vAlign w:val="center"/>
          </w:tcPr>
          <w:p w14:paraId="4388D39C">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470</w:t>
            </w:r>
          </w:p>
        </w:tc>
        <w:tc>
          <w:tcPr>
            <w:tcW w:w="1161" w:type="dxa"/>
            <w:tcBorders>
              <w:top w:val="single" w:color="auto" w:sz="4" w:space="0"/>
              <w:left w:val="single" w:color="auto" w:sz="4" w:space="0"/>
              <w:bottom w:val="single" w:color="auto" w:sz="4" w:space="0"/>
              <w:right w:val="single" w:color="auto" w:sz="4" w:space="0"/>
            </w:tcBorders>
            <w:vAlign w:val="center"/>
          </w:tcPr>
          <w:p w14:paraId="732AD658">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16</w:t>
            </w:r>
          </w:p>
        </w:tc>
        <w:tc>
          <w:tcPr>
            <w:tcW w:w="1307" w:type="dxa"/>
            <w:tcBorders>
              <w:top w:val="single" w:color="auto" w:sz="4" w:space="0"/>
              <w:left w:val="single" w:color="auto" w:sz="4" w:space="0"/>
              <w:bottom w:val="single" w:color="auto" w:sz="4" w:space="0"/>
              <w:right w:val="single" w:color="auto" w:sz="4" w:space="0"/>
            </w:tcBorders>
            <w:vAlign w:val="center"/>
          </w:tcPr>
          <w:p w14:paraId="4D6DE388">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w:t>
            </w:r>
            <w:r>
              <w:rPr>
                <w:rFonts w:ascii="方正仿宋简体" w:hAnsi="宋体" w:eastAsia="方正仿宋简体"/>
                <w:bCs/>
                <w:color w:val="000000" w:themeColor="text1"/>
                <w:spacing w:val="-10"/>
                <w:kern w:val="0"/>
                <w:szCs w:val="21"/>
              </w:rPr>
              <w:t>31.6</w:t>
            </w:r>
          </w:p>
        </w:tc>
        <w:tc>
          <w:tcPr>
            <w:tcW w:w="923" w:type="dxa"/>
            <w:tcBorders>
              <w:top w:val="single" w:color="auto" w:sz="4" w:space="0"/>
              <w:left w:val="single" w:color="auto" w:sz="4" w:space="0"/>
              <w:bottom w:val="single" w:color="auto" w:sz="4" w:space="0"/>
              <w:right w:val="single" w:color="auto" w:sz="4" w:space="0"/>
            </w:tcBorders>
            <w:vAlign w:val="center"/>
          </w:tcPr>
          <w:p w14:paraId="0BBEB219">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ascii="方正仿宋简体" w:hAnsi="宋体" w:eastAsia="方正仿宋简体"/>
                <w:bCs/>
                <w:color w:val="000000" w:themeColor="text1"/>
                <w:spacing w:val="-10"/>
                <w:kern w:val="0"/>
                <w:szCs w:val="21"/>
              </w:rPr>
              <w:t>13.5</w:t>
            </w:r>
          </w:p>
        </w:tc>
      </w:tr>
      <w:tr w14:paraId="3B4E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339B2F8F">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4</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637C4E6C">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地方财政一般预算收入</w:t>
            </w:r>
          </w:p>
        </w:tc>
        <w:tc>
          <w:tcPr>
            <w:tcW w:w="1014" w:type="dxa"/>
            <w:tcBorders>
              <w:top w:val="single" w:color="auto" w:sz="4" w:space="0"/>
              <w:left w:val="single" w:color="auto" w:sz="4" w:space="0"/>
              <w:bottom w:val="single" w:color="auto" w:sz="4" w:space="0"/>
              <w:right w:val="single" w:color="auto" w:sz="4" w:space="0"/>
            </w:tcBorders>
            <w:vAlign w:val="center"/>
          </w:tcPr>
          <w:p w14:paraId="32D97E65">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亿元</w:t>
            </w:r>
          </w:p>
        </w:tc>
        <w:tc>
          <w:tcPr>
            <w:tcW w:w="1158" w:type="dxa"/>
            <w:tcBorders>
              <w:top w:val="single" w:color="auto" w:sz="4" w:space="0"/>
              <w:left w:val="single" w:color="auto" w:sz="4" w:space="0"/>
              <w:bottom w:val="single" w:color="auto" w:sz="4" w:space="0"/>
              <w:right w:val="single" w:color="auto" w:sz="4" w:space="0"/>
            </w:tcBorders>
            <w:vAlign w:val="center"/>
          </w:tcPr>
          <w:p w14:paraId="5CD2B78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12.5</w:t>
            </w:r>
          </w:p>
        </w:tc>
        <w:tc>
          <w:tcPr>
            <w:tcW w:w="1161" w:type="dxa"/>
            <w:tcBorders>
              <w:top w:val="single" w:color="auto" w:sz="4" w:space="0"/>
              <w:left w:val="single" w:color="auto" w:sz="4" w:space="0"/>
              <w:bottom w:val="single" w:color="auto" w:sz="4" w:space="0"/>
              <w:right w:val="single" w:color="auto" w:sz="4" w:space="0"/>
            </w:tcBorders>
            <w:vAlign w:val="center"/>
          </w:tcPr>
          <w:p w14:paraId="1AD72017">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9</w:t>
            </w:r>
          </w:p>
        </w:tc>
        <w:tc>
          <w:tcPr>
            <w:tcW w:w="1307" w:type="dxa"/>
            <w:tcBorders>
              <w:top w:val="single" w:color="auto" w:sz="4" w:space="0"/>
              <w:left w:val="single" w:color="auto" w:sz="4" w:space="0"/>
              <w:bottom w:val="single" w:color="auto" w:sz="4" w:space="0"/>
              <w:right w:val="single" w:color="auto" w:sz="4" w:space="0"/>
            </w:tcBorders>
            <w:vAlign w:val="center"/>
          </w:tcPr>
          <w:p w14:paraId="49F6E3BA">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w:t>
            </w:r>
            <w:r>
              <w:rPr>
                <w:rFonts w:ascii="方正仿宋简体" w:hAnsi="宋体" w:eastAsia="方正仿宋简体"/>
                <w:bCs/>
                <w:color w:val="000000" w:themeColor="text1"/>
                <w:spacing w:val="-10"/>
                <w:kern w:val="0"/>
                <w:szCs w:val="21"/>
              </w:rPr>
              <w:t>1</w:t>
            </w:r>
          </w:p>
        </w:tc>
        <w:tc>
          <w:tcPr>
            <w:tcW w:w="923" w:type="dxa"/>
            <w:tcBorders>
              <w:top w:val="single" w:color="auto" w:sz="4" w:space="0"/>
              <w:left w:val="single" w:color="auto" w:sz="4" w:space="0"/>
              <w:bottom w:val="single" w:color="auto" w:sz="4" w:space="0"/>
              <w:right w:val="single" w:color="auto" w:sz="4" w:space="0"/>
            </w:tcBorders>
            <w:vAlign w:val="center"/>
          </w:tcPr>
          <w:p w14:paraId="1F8B3A7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8</w:t>
            </w:r>
            <w:r>
              <w:rPr>
                <w:rFonts w:ascii="方正仿宋简体" w:hAnsi="宋体" w:eastAsia="方正仿宋简体"/>
                <w:bCs/>
                <w:color w:val="000000" w:themeColor="text1"/>
                <w:spacing w:val="-10"/>
                <w:kern w:val="0"/>
                <w:szCs w:val="21"/>
              </w:rPr>
              <w:t>.6</w:t>
            </w:r>
          </w:p>
        </w:tc>
      </w:tr>
      <w:tr w14:paraId="4323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2"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410D81AA">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5</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3E3430D2">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外贸进出口总额</w:t>
            </w:r>
          </w:p>
        </w:tc>
        <w:tc>
          <w:tcPr>
            <w:tcW w:w="1014" w:type="dxa"/>
            <w:tcBorders>
              <w:top w:val="single" w:color="auto" w:sz="4" w:space="0"/>
              <w:left w:val="single" w:color="auto" w:sz="4" w:space="0"/>
              <w:bottom w:val="single" w:color="auto" w:sz="4" w:space="0"/>
              <w:right w:val="single" w:color="auto" w:sz="4" w:space="0"/>
            </w:tcBorders>
            <w:vAlign w:val="center"/>
          </w:tcPr>
          <w:p w14:paraId="7341CEDD">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亿美元</w:t>
            </w:r>
          </w:p>
        </w:tc>
        <w:tc>
          <w:tcPr>
            <w:tcW w:w="1158" w:type="dxa"/>
            <w:tcBorders>
              <w:top w:val="single" w:color="auto" w:sz="4" w:space="0"/>
              <w:left w:val="single" w:color="auto" w:sz="4" w:space="0"/>
              <w:bottom w:val="single" w:color="auto" w:sz="4" w:space="0"/>
              <w:right w:val="single" w:color="auto" w:sz="4" w:space="0"/>
            </w:tcBorders>
            <w:vAlign w:val="center"/>
          </w:tcPr>
          <w:p w14:paraId="3EA9E7AD">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9099</w:t>
            </w:r>
          </w:p>
        </w:tc>
        <w:tc>
          <w:tcPr>
            <w:tcW w:w="1161" w:type="dxa"/>
            <w:tcBorders>
              <w:top w:val="single" w:color="auto" w:sz="4" w:space="0"/>
              <w:left w:val="single" w:color="auto" w:sz="4" w:space="0"/>
              <w:bottom w:val="single" w:color="auto" w:sz="4" w:space="0"/>
              <w:right w:val="single" w:color="auto" w:sz="4" w:space="0"/>
            </w:tcBorders>
            <w:vAlign w:val="center"/>
          </w:tcPr>
          <w:p w14:paraId="1729A733">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10</w:t>
            </w:r>
          </w:p>
        </w:tc>
        <w:tc>
          <w:tcPr>
            <w:tcW w:w="1307" w:type="dxa"/>
            <w:tcBorders>
              <w:top w:val="single" w:color="auto" w:sz="4" w:space="0"/>
              <w:left w:val="single" w:color="auto" w:sz="4" w:space="0"/>
              <w:bottom w:val="single" w:color="auto" w:sz="4" w:space="0"/>
              <w:right w:val="single" w:color="auto" w:sz="4" w:space="0"/>
            </w:tcBorders>
            <w:vAlign w:val="center"/>
          </w:tcPr>
          <w:p w14:paraId="340010B7">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3</w:t>
            </w:r>
            <w:r>
              <w:rPr>
                <w:rFonts w:ascii="方正仿宋简体" w:hAnsi="宋体" w:eastAsia="方正仿宋简体"/>
                <w:bCs/>
                <w:color w:val="000000" w:themeColor="text1"/>
                <w:spacing w:val="-10"/>
                <w:kern w:val="0"/>
                <w:szCs w:val="21"/>
              </w:rPr>
              <w:t>000</w:t>
            </w:r>
          </w:p>
        </w:tc>
        <w:tc>
          <w:tcPr>
            <w:tcW w:w="923" w:type="dxa"/>
            <w:tcBorders>
              <w:top w:val="single" w:color="auto" w:sz="4" w:space="0"/>
              <w:left w:val="single" w:color="auto" w:sz="4" w:space="0"/>
              <w:bottom w:val="single" w:color="auto" w:sz="4" w:space="0"/>
              <w:right w:val="single" w:color="auto" w:sz="4" w:space="0"/>
            </w:tcBorders>
            <w:vAlign w:val="center"/>
          </w:tcPr>
          <w:p w14:paraId="018E175F">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8</w:t>
            </w:r>
          </w:p>
        </w:tc>
      </w:tr>
      <w:tr w14:paraId="4BA4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3DE667BA">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6</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4B262981">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服务业增加值比重</w:t>
            </w:r>
          </w:p>
        </w:tc>
        <w:tc>
          <w:tcPr>
            <w:tcW w:w="1014" w:type="dxa"/>
            <w:tcBorders>
              <w:top w:val="single" w:color="auto" w:sz="4" w:space="0"/>
              <w:left w:val="single" w:color="auto" w:sz="4" w:space="0"/>
              <w:bottom w:val="single" w:color="auto" w:sz="4" w:space="0"/>
              <w:right w:val="single" w:color="auto" w:sz="4" w:space="0"/>
            </w:tcBorders>
            <w:vAlign w:val="center"/>
          </w:tcPr>
          <w:p w14:paraId="12131906">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tcBorders>
              <w:top w:val="single" w:color="auto" w:sz="4" w:space="0"/>
              <w:left w:val="single" w:color="auto" w:sz="4" w:space="0"/>
              <w:bottom w:val="single" w:color="auto" w:sz="4" w:space="0"/>
              <w:right w:val="single" w:color="auto" w:sz="4" w:space="0"/>
            </w:tcBorders>
            <w:vAlign w:val="center"/>
          </w:tcPr>
          <w:p w14:paraId="01B3C8E2">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36</w:t>
            </w:r>
          </w:p>
        </w:tc>
        <w:tc>
          <w:tcPr>
            <w:tcW w:w="1161" w:type="dxa"/>
            <w:tcBorders>
              <w:top w:val="single" w:color="auto" w:sz="4" w:space="0"/>
              <w:left w:val="single" w:color="auto" w:sz="4" w:space="0"/>
              <w:bottom w:val="single" w:color="auto" w:sz="4" w:space="0"/>
              <w:right w:val="single" w:color="auto" w:sz="4" w:space="0"/>
            </w:tcBorders>
            <w:vAlign w:val="center"/>
          </w:tcPr>
          <w:p w14:paraId="692E4770">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2F777C8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ascii="方正仿宋简体" w:hAnsi="宋体" w:eastAsia="方正仿宋简体"/>
                <w:bCs/>
                <w:color w:val="000000" w:themeColor="text1"/>
                <w:spacing w:val="-10"/>
                <w:kern w:val="0"/>
                <w:szCs w:val="21"/>
              </w:rPr>
              <w:t>49.4</w:t>
            </w:r>
          </w:p>
        </w:tc>
        <w:tc>
          <w:tcPr>
            <w:tcW w:w="923" w:type="dxa"/>
            <w:tcBorders>
              <w:top w:val="single" w:color="auto" w:sz="4" w:space="0"/>
              <w:left w:val="single" w:color="auto" w:sz="4" w:space="0"/>
              <w:bottom w:val="single" w:color="auto" w:sz="4" w:space="0"/>
              <w:right w:val="single" w:color="auto" w:sz="4" w:space="0"/>
            </w:tcBorders>
            <w:vAlign w:val="center"/>
          </w:tcPr>
          <w:p w14:paraId="15F0A2DB">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6C3E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7D687C38">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7</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2C727AF6">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常住人口城镇化率</w:t>
            </w:r>
          </w:p>
        </w:tc>
        <w:tc>
          <w:tcPr>
            <w:tcW w:w="1014" w:type="dxa"/>
            <w:tcBorders>
              <w:top w:val="single" w:color="auto" w:sz="4" w:space="0"/>
              <w:left w:val="single" w:color="auto" w:sz="4" w:space="0"/>
              <w:bottom w:val="single" w:color="auto" w:sz="4" w:space="0"/>
              <w:right w:val="single" w:color="auto" w:sz="4" w:space="0"/>
            </w:tcBorders>
            <w:vAlign w:val="center"/>
          </w:tcPr>
          <w:p w14:paraId="3EE40AB5">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tcBorders>
              <w:top w:val="single" w:color="auto" w:sz="4" w:space="0"/>
              <w:left w:val="single" w:color="auto" w:sz="4" w:space="0"/>
              <w:bottom w:val="single" w:color="auto" w:sz="4" w:space="0"/>
              <w:right w:val="single" w:color="auto" w:sz="4" w:space="0"/>
            </w:tcBorders>
            <w:vAlign w:val="center"/>
          </w:tcPr>
          <w:p w14:paraId="4D7B8557">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45</w:t>
            </w:r>
          </w:p>
        </w:tc>
        <w:tc>
          <w:tcPr>
            <w:tcW w:w="1161" w:type="dxa"/>
            <w:tcBorders>
              <w:top w:val="single" w:color="auto" w:sz="4" w:space="0"/>
              <w:left w:val="single" w:color="auto" w:sz="4" w:space="0"/>
              <w:bottom w:val="single" w:color="auto" w:sz="4" w:space="0"/>
              <w:right w:val="single" w:color="auto" w:sz="4" w:space="0"/>
            </w:tcBorders>
            <w:vAlign w:val="center"/>
          </w:tcPr>
          <w:p w14:paraId="16B72E4E">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0C7815B2">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ascii="方正仿宋简体" w:hAnsi="宋体" w:eastAsia="方正仿宋简体"/>
                <w:bCs/>
                <w:color w:val="000000" w:themeColor="text1"/>
                <w:spacing w:val="-10"/>
                <w:kern w:val="0"/>
                <w:szCs w:val="21"/>
              </w:rPr>
              <w:t>43.66</w:t>
            </w:r>
          </w:p>
        </w:tc>
        <w:tc>
          <w:tcPr>
            <w:tcW w:w="923" w:type="dxa"/>
            <w:tcBorders>
              <w:top w:val="single" w:color="auto" w:sz="4" w:space="0"/>
              <w:left w:val="single" w:color="auto" w:sz="4" w:space="0"/>
              <w:bottom w:val="single" w:color="auto" w:sz="4" w:space="0"/>
              <w:right w:val="single" w:color="auto" w:sz="4" w:space="0"/>
            </w:tcBorders>
            <w:vAlign w:val="center"/>
          </w:tcPr>
          <w:p w14:paraId="75E4F958">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563B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2" w:hRule="atLeast"/>
          <w:jc w:val="center"/>
        </w:trPr>
        <w:tc>
          <w:tcPr>
            <w:tcW w:w="9776" w:type="dxa"/>
            <w:gridSpan w:val="8"/>
            <w:tcBorders>
              <w:top w:val="single" w:color="auto" w:sz="4" w:space="0"/>
              <w:left w:val="single" w:color="auto" w:sz="4" w:space="0"/>
              <w:bottom w:val="single" w:color="auto" w:sz="4" w:space="0"/>
              <w:right w:val="single" w:color="auto" w:sz="4" w:space="0"/>
            </w:tcBorders>
            <w:vAlign w:val="center"/>
          </w:tcPr>
          <w:p w14:paraId="39BB01A9">
            <w:pPr>
              <w:widowControl/>
              <w:adjustRightInd w:val="0"/>
              <w:snapToGrid w:val="0"/>
              <w:spacing w:line="300" w:lineRule="exact"/>
              <w:rPr>
                <w:rFonts w:ascii="方正仿宋简体" w:hAnsi="宋体" w:eastAsia="方正仿宋简体"/>
                <w:color w:val="000000" w:themeColor="text1"/>
                <w:spacing w:val="-10"/>
                <w:szCs w:val="21"/>
              </w:rPr>
            </w:pPr>
            <w:r>
              <w:rPr>
                <w:rFonts w:hint="eastAsia" w:ascii="方正仿宋简体" w:hAnsi="宋体" w:eastAsia="方正仿宋简体"/>
                <w:b/>
                <w:bCs/>
                <w:color w:val="000000" w:themeColor="text1"/>
                <w:spacing w:val="-10"/>
                <w:kern w:val="0"/>
                <w:szCs w:val="21"/>
              </w:rPr>
              <w:t>二、创新驱动</w:t>
            </w:r>
          </w:p>
        </w:tc>
      </w:tr>
      <w:tr w14:paraId="01B0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4577EE5D">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8</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25004F5C">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每万人发明专利拥有量</w:t>
            </w:r>
          </w:p>
        </w:tc>
        <w:tc>
          <w:tcPr>
            <w:tcW w:w="1014" w:type="dxa"/>
            <w:tcBorders>
              <w:top w:val="single" w:color="auto" w:sz="4" w:space="0"/>
              <w:left w:val="single" w:color="auto" w:sz="4" w:space="0"/>
              <w:bottom w:val="single" w:color="auto" w:sz="4" w:space="0"/>
              <w:right w:val="single" w:color="auto" w:sz="4" w:space="0"/>
            </w:tcBorders>
            <w:vAlign w:val="center"/>
          </w:tcPr>
          <w:p w14:paraId="17F153A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件</w:t>
            </w:r>
          </w:p>
        </w:tc>
        <w:tc>
          <w:tcPr>
            <w:tcW w:w="1158" w:type="dxa"/>
            <w:tcBorders>
              <w:top w:val="single" w:color="auto" w:sz="4" w:space="0"/>
              <w:left w:val="single" w:color="auto" w:sz="4" w:space="0"/>
              <w:bottom w:val="single" w:color="auto" w:sz="4" w:space="0"/>
              <w:right w:val="single" w:color="auto" w:sz="4" w:space="0"/>
            </w:tcBorders>
            <w:vAlign w:val="center"/>
          </w:tcPr>
          <w:p w14:paraId="20227E8A">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3.5</w:t>
            </w:r>
          </w:p>
        </w:tc>
        <w:tc>
          <w:tcPr>
            <w:tcW w:w="1161" w:type="dxa"/>
            <w:tcBorders>
              <w:top w:val="single" w:color="auto" w:sz="4" w:space="0"/>
              <w:left w:val="single" w:color="auto" w:sz="4" w:space="0"/>
              <w:bottom w:val="single" w:color="auto" w:sz="4" w:space="0"/>
              <w:right w:val="single" w:color="auto" w:sz="4" w:space="0"/>
            </w:tcBorders>
            <w:vAlign w:val="center"/>
          </w:tcPr>
          <w:p w14:paraId="665D444E">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23124BD0">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0</w:t>
            </w:r>
            <w:r>
              <w:rPr>
                <w:rFonts w:ascii="方正仿宋简体" w:hAnsi="宋体" w:eastAsia="方正仿宋简体"/>
                <w:bCs/>
                <w:color w:val="000000" w:themeColor="text1"/>
                <w:spacing w:val="-10"/>
                <w:kern w:val="0"/>
                <w:szCs w:val="21"/>
              </w:rPr>
              <w:t>.75</w:t>
            </w:r>
          </w:p>
        </w:tc>
        <w:tc>
          <w:tcPr>
            <w:tcW w:w="923" w:type="dxa"/>
            <w:tcBorders>
              <w:top w:val="single" w:color="auto" w:sz="4" w:space="0"/>
              <w:left w:val="single" w:color="auto" w:sz="4" w:space="0"/>
              <w:bottom w:val="single" w:color="auto" w:sz="4" w:space="0"/>
              <w:right w:val="single" w:color="auto" w:sz="4" w:space="0"/>
            </w:tcBorders>
            <w:vAlign w:val="center"/>
          </w:tcPr>
          <w:p w14:paraId="0FF33E7C">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56FF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79739F61">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9</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63B64998">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互联网普及率</w:t>
            </w:r>
          </w:p>
        </w:tc>
        <w:tc>
          <w:tcPr>
            <w:tcW w:w="1014" w:type="dxa"/>
            <w:tcBorders>
              <w:top w:val="single" w:color="auto" w:sz="4" w:space="0"/>
              <w:left w:val="single" w:color="auto" w:sz="4" w:space="0"/>
              <w:bottom w:val="single" w:color="auto" w:sz="4" w:space="0"/>
              <w:right w:val="single" w:color="auto" w:sz="4" w:space="0"/>
            </w:tcBorders>
            <w:vAlign w:val="center"/>
          </w:tcPr>
          <w:p w14:paraId="633238A3">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tcBorders>
              <w:top w:val="single" w:color="auto" w:sz="4" w:space="0"/>
              <w:left w:val="single" w:color="auto" w:sz="4" w:space="0"/>
              <w:bottom w:val="single" w:color="auto" w:sz="4" w:space="0"/>
              <w:right w:val="single" w:color="auto" w:sz="4" w:space="0"/>
            </w:tcBorders>
            <w:vAlign w:val="center"/>
          </w:tcPr>
          <w:p w14:paraId="18B3BF0D">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50</w:t>
            </w:r>
          </w:p>
        </w:tc>
        <w:tc>
          <w:tcPr>
            <w:tcW w:w="1161" w:type="dxa"/>
            <w:tcBorders>
              <w:top w:val="single" w:color="auto" w:sz="4" w:space="0"/>
              <w:left w:val="single" w:color="auto" w:sz="4" w:space="0"/>
              <w:bottom w:val="single" w:color="auto" w:sz="4" w:space="0"/>
              <w:right w:val="single" w:color="auto" w:sz="4" w:space="0"/>
            </w:tcBorders>
            <w:vAlign w:val="center"/>
          </w:tcPr>
          <w:p w14:paraId="42B51689">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382E642E">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6</w:t>
            </w:r>
            <w:r>
              <w:rPr>
                <w:rFonts w:ascii="方正仿宋简体" w:hAnsi="宋体" w:eastAsia="方正仿宋简体"/>
                <w:bCs/>
                <w:color w:val="000000" w:themeColor="text1"/>
                <w:spacing w:val="-10"/>
                <w:kern w:val="0"/>
                <w:szCs w:val="21"/>
              </w:rPr>
              <w:t>8</w:t>
            </w:r>
          </w:p>
        </w:tc>
        <w:tc>
          <w:tcPr>
            <w:tcW w:w="923" w:type="dxa"/>
            <w:tcBorders>
              <w:top w:val="single" w:color="auto" w:sz="4" w:space="0"/>
              <w:left w:val="single" w:color="auto" w:sz="4" w:space="0"/>
              <w:bottom w:val="single" w:color="auto" w:sz="4" w:space="0"/>
              <w:right w:val="single" w:color="auto" w:sz="4" w:space="0"/>
            </w:tcBorders>
            <w:vAlign w:val="center"/>
          </w:tcPr>
          <w:p w14:paraId="66C60D7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1C7B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2" w:hRule="atLeast"/>
          <w:jc w:val="center"/>
        </w:trPr>
        <w:tc>
          <w:tcPr>
            <w:tcW w:w="9776" w:type="dxa"/>
            <w:gridSpan w:val="8"/>
            <w:tcBorders>
              <w:top w:val="single" w:color="auto" w:sz="4" w:space="0"/>
              <w:left w:val="single" w:color="auto" w:sz="4" w:space="0"/>
              <w:bottom w:val="single" w:color="auto" w:sz="4" w:space="0"/>
              <w:right w:val="single" w:color="auto" w:sz="4" w:space="0"/>
            </w:tcBorders>
            <w:vAlign w:val="center"/>
          </w:tcPr>
          <w:p w14:paraId="108A1605">
            <w:pPr>
              <w:widowControl/>
              <w:adjustRightInd w:val="0"/>
              <w:snapToGrid w:val="0"/>
              <w:spacing w:line="300" w:lineRule="exact"/>
              <w:rPr>
                <w:rFonts w:ascii="方正仿宋简体" w:hAnsi="宋体" w:eastAsia="方正仿宋简体"/>
                <w:b/>
                <w:bCs/>
                <w:color w:val="000000" w:themeColor="text1"/>
                <w:spacing w:val="-10"/>
                <w:kern w:val="0"/>
                <w:szCs w:val="21"/>
              </w:rPr>
            </w:pPr>
            <w:r>
              <w:rPr>
                <w:rFonts w:hint="eastAsia" w:ascii="方正仿宋简体" w:hAnsi="宋体" w:eastAsia="方正仿宋简体"/>
                <w:b/>
                <w:bCs/>
                <w:color w:val="000000" w:themeColor="text1"/>
                <w:spacing w:val="-10"/>
                <w:kern w:val="0"/>
                <w:szCs w:val="21"/>
              </w:rPr>
              <w:t>三、民生福祉</w:t>
            </w:r>
          </w:p>
        </w:tc>
      </w:tr>
      <w:tr w14:paraId="4CBA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46E6F9B8">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10</w:t>
            </w:r>
          </w:p>
        </w:tc>
        <w:tc>
          <w:tcPr>
            <w:tcW w:w="1016" w:type="dxa"/>
            <w:vMerge w:val="restart"/>
            <w:tcBorders>
              <w:top w:val="single" w:color="auto" w:sz="4" w:space="0"/>
              <w:left w:val="single" w:color="auto" w:sz="4" w:space="0"/>
              <w:bottom w:val="single" w:color="auto" w:sz="4" w:space="0"/>
              <w:right w:val="single" w:color="auto" w:sz="4" w:space="0"/>
            </w:tcBorders>
            <w:vAlign w:val="center"/>
          </w:tcPr>
          <w:p w14:paraId="2606E7E7">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城乡居民收入</w:t>
            </w:r>
          </w:p>
        </w:tc>
        <w:tc>
          <w:tcPr>
            <w:tcW w:w="2476" w:type="dxa"/>
            <w:tcBorders>
              <w:top w:val="single" w:color="auto" w:sz="4" w:space="0"/>
              <w:left w:val="single" w:color="auto" w:sz="4" w:space="0"/>
              <w:bottom w:val="single" w:color="auto" w:sz="4" w:space="0"/>
              <w:right w:val="single" w:color="auto" w:sz="4" w:space="0"/>
            </w:tcBorders>
            <w:vAlign w:val="center"/>
          </w:tcPr>
          <w:p w14:paraId="71FB5D82">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城镇居民人均可支配收入</w:t>
            </w:r>
          </w:p>
        </w:tc>
        <w:tc>
          <w:tcPr>
            <w:tcW w:w="1014" w:type="dxa"/>
            <w:tcBorders>
              <w:top w:val="single" w:color="auto" w:sz="4" w:space="0"/>
              <w:left w:val="single" w:color="auto" w:sz="4" w:space="0"/>
              <w:bottom w:val="single" w:color="auto" w:sz="4" w:space="0"/>
              <w:right w:val="single" w:color="auto" w:sz="4" w:space="0"/>
            </w:tcBorders>
            <w:vAlign w:val="center"/>
          </w:tcPr>
          <w:p w14:paraId="533F4733">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元</w:t>
            </w:r>
          </w:p>
        </w:tc>
        <w:tc>
          <w:tcPr>
            <w:tcW w:w="1158" w:type="dxa"/>
            <w:tcBorders>
              <w:top w:val="single" w:color="auto" w:sz="4" w:space="0"/>
              <w:left w:val="single" w:color="auto" w:sz="4" w:space="0"/>
              <w:bottom w:val="single" w:color="auto" w:sz="4" w:space="0"/>
              <w:right w:val="single" w:color="auto" w:sz="4" w:space="0"/>
            </w:tcBorders>
            <w:vAlign w:val="center"/>
          </w:tcPr>
          <w:p w14:paraId="3D9B5CD9">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36213</w:t>
            </w:r>
          </w:p>
        </w:tc>
        <w:tc>
          <w:tcPr>
            <w:tcW w:w="1161" w:type="dxa"/>
            <w:tcBorders>
              <w:top w:val="single" w:color="auto" w:sz="4" w:space="0"/>
              <w:left w:val="single" w:color="auto" w:sz="4" w:space="0"/>
              <w:bottom w:val="single" w:color="auto" w:sz="4" w:space="0"/>
              <w:right w:val="single" w:color="auto" w:sz="4" w:space="0"/>
            </w:tcBorders>
            <w:vAlign w:val="center"/>
          </w:tcPr>
          <w:p w14:paraId="0C45CB33">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9</w:t>
            </w:r>
          </w:p>
        </w:tc>
        <w:tc>
          <w:tcPr>
            <w:tcW w:w="1307" w:type="dxa"/>
            <w:tcBorders>
              <w:top w:val="single" w:color="auto" w:sz="4" w:space="0"/>
              <w:left w:val="single" w:color="auto" w:sz="4" w:space="0"/>
              <w:bottom w:val="single" w:color="auto" w:sz="4" w:space="0"/>
              <w:right w:val="single" w:color="auto" w:sz="4" w:space="0"/>
            </w:tcBorders>
            <w:vAlign w:val="center"/>
          </w:tcPr>
          <w:p w14:paraId="6C911940">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ascii="方正仿宋简体" w:hAnsi="宋体" w:eastAsia="方正仿宋简体"/>
                <w:bCs/>
                <w:color w:val="000000" w:themeColor="text1"/>
                <w:spacing w:val="-10"/>
                <w:kern w:val="0"/>
                <w:szCs w:val="21"/>
              </w:rPr>
              <w:t>31833</w:t>
            </w:r>
          </w:p>
        </w:tc>
        <w:tc>
          <w:tcPr>
            <w:tcW w:w="923" w:type="dxa"/>
            <w:tcBorders>
              <w:top w:val="single" w:color="auto" w:sz="4" w:space="0"/>
              <w:left w:val="single" w:color="auto" w:sz="4" w:space="0"/>
              <w:bottom w:val="single" w:color="auto" w:sz="4" w:space="0"/>
              <w:right w:val="single" w:color="auto" w:sz="4" w:space="0"/>
            </w:tcBorders>
            <w:vAlign w:val="center"/>
          </w:tcPr>
          <w:p w14:paraId="15828F29">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6</w:t>
            </w:r>
            <w:r>
              <w:rPr>
                <w:rFonts w:ascii="方正仿宋简体" w:hAnsi="宋体" w:eastAsia="方正仿宋简体"/>
                <w:bCs/>
                <w:color w:val="000000" w:themeColor="text1"/>
                <w:spacing w:val="-10"/>
                <w:kern w:val="0"/>
                <w:szCs w:val="21"/>
              </w:rPr>
              <w:t>.8</w:t>
            </w:r>
          </w:p>
        </w:tc>
      </w:tr>
      <w:tr w14:paraId="18A7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3BFDCB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6282BA95">
            <w:pPr>
              <w:widowControl/>
              <w:adjustRightInd w:val="0"/>
              <w:snapToGrid w:val="0"/>
              <w:spacing w:line="300" w:lineRule="exact"/>
              <w:rPr>
                <w:rFonts w:ascii="方正仿宋简体" w:hAnsi="宋体" w:eastAsia="方正仿宋简体"/>
                <w:bCs/>
                <w:color w:val="000000" w:themeColor="text1"/>
                <w:spacing w:val="-10"/>
                <w:kern w:val="0"/>
                <w:szCs w:val="21"/>
              </w:rPr>
            </w:pPr>
          </w:p>
        </w:tc>
        <w:tc>
          <w:tcPr>
            <w:tcW w:w="2476" w:type="dxa"/>
            <w:tcBorders>
              <w:top w:val="single" w:color="auto" w:sz="4" w:space="0"/>
              <w:left w:val="single" w:color="auto" w:sz="4" w:space="0"/>
              <w:bottom w:val="single" w:color="auto" w:sz="4" w:space="0"/>
              <w:right w:val="single" w:color="auto" w:sz="4" w:space="0"/>
            </w:tcBorders>
            <w:vAlign w:val="center"/>
          </w:tcPr>
          <w:p w14:paraId="4C3CD420">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农村居民人均可支配收入</w:t>
            </w:r>
          </w:p>
        </w:tc>
        <w:tc>
          <w:tcPr>
            <w:tcW w:w="1014" w:type="dxa"/>
            <w:tcBorders>
              <w:top w:val="single" w:color="auto" w:sz="4" w:space="0"/>
              <w:left w:val="single" w:color="auto" w:sz="4" w:space="0"/>
              <w:bottom w:val="single" w:color="auto" w:sz="4" w:space="0"/>
              <w:right w:val="single" w:color="auto" w:sz="4" w:space="0"/>
            </w:tcBorders>
            <w:vAlign w:val="center"/>
          </w:tcPr>
          <w:p w14:paraId="54A29BFA">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元</w:t>
            </w:r>
          </w:p>
        </w:tc>
        <w:tc>
          <w:tcPr>
            <w:tcW w:w="1158" w:type="dxa"/>
            <w:tcBorders>
              <w:top w:val="single" w:color="auto" w:sz="4" w:space="0"/>
              <w:left w:val="single" w:color="auto" w:sz="4" w:space="0"/>
              <w:bottom w:val="single" w:color="auto" w:sz="4" w:space="0"/>
              <w:right w:val="single" w:color="auto" w:sz="4" w:space="0"/>
            </w:tcBorders>
            <w:vAlign w:val="center"/>
          </w:tcPr>
          <w:p w14:paraId="7D46A32D">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16872</w:t>
            </w:r>
          </w:p>
        </w:tc>
        <w:tc>
          <w:tcPr>
            <w:tcW w:w="1161" w:type="dxa"/>
            <w:tcBorders>
              <w:top w:val="single" w:color="auto" w:sz="4" w:space="0"/>
              <w:left w:val="single" w:color="auto" w:sz="4" w:space="0"/>
              <w:bottom w:val="single" w:color="auto" w:sz="4" w:space="0"/>
              <w:right w:val="single" w:color="auto" w:sz="4" w:space="0"/>
            </w:tcBorders>
            <w:vAlign w:val="center"/>
          </w:tcPr>
          <w:p w14:paraId="19EF01FE">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9</w:t>
            </w:r>
          </w:p>
        </w:tc>
        <w:tc>
          <w:tcPr>
            <w:tcW w:w="1307" w:type="dxa"/>
            <w:tcBorders>
              <w:top w:val="single" w:color="auto" w:sz="4" w:space="0"/>
              <w:left w:val="single" w:color="auto" w:sz="4" w:space="0"/>
              <w:bottom w:val="single" w:color="auto" w:sz="4" w:space="0"/>
              <w:right w:val="single" w:color="auto" w:sz="4" w:space="0"/>
            </w:tcBorders>
            <w:vAlign w:val="center"/>
          </w:tcPr>
          <w:p w14:paraId="012C1E81">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ascii="方正仿宋简体" w:hAnsi="宋体" w:eastAsia="方正仿宋简体"/>
                <w:bCs/>
                <w:color w:val="000000" w:themeColor="text1"/>
                <w:spacing w:val="-10"/>
                <w:kern w:val="0"/>
                <w:szCs w:val="21"/>
              </w:rPr>
              <w:t>16062</w:t>
            </w:r>
          </w:p>
        </w:tc>
        <w:tc>
          <w:tcPr>
            <w:tcW w:w="923" w:type="dxa"/>
            <w:tcBorders>
              <w:top w:val="single" w:color="auto" w:sz="4" w:space="0"/>
              <w:left w:val="single" w:color="auto" w:sz="4" w:space="0"/>
              <w:bottom w:val="single" w:color="auto" w:sz="4" w:space="0"/>
              <w:right w:val="single" w:color="auto" w:sz="4" w:space="0"/>
            </w:tcBorders>
            <w:vAlign w:val="center"/>
          </w:tcPr>
          <w:p w14:paraId="149AFB4E">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7</w:t>
            </w:r>
            <w:r>
              <w:rPr>
                <w:rFonts w:ascii="方正仿宋简体" w:hAnsi="宋体" w:eastAsia="方正仿宋简体"/>
                <w:bCs/>
                <w:color w:val="000000" w:themeColor="text1"/>
                <w:spacing w:val="-10"/>
                <w:kern w:val="0"/>
                <w:szCs w:val="21"/>
              </w:rPr>
              <w:t>.7</w:t>
            </w:r>
          </w:p>
        </w:tc>
      </w:tr>
      <w:tr w14:paraId="47F0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2"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70EE84C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11</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09684A88">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劳动年龄人口平均受教育年限</w:t>
            </w:r>
          </w:p>
        </w:tc>
        <w:tc>
          <w:tcPr>
            <w:tcW w:w="1014" w:type="dxa"/>
            <w:tcBorders>
              <w:top w:val="single" w:color="auto" w:sz="4" w:space="0"/>
              <w:left w:val="single" w:color="auto" w:sz="4" w:space="0"/>
              <w:bottom w:val="single" w:color="auto" w:sz="4" w:space="0"/>
              <w:right w:val="single" w:color="auto" w:sz="4" w:space="0"/>
            </w:tcBorders>
            <w:vAlign w:val="center"/>
          </w:tcPr>
          <w:p w14:paraId="00FFEDE5">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年</w:t>
            </w:r>
          </w:p>
        </w:tc>
        <w:tc>
          <w:tcPr>
            <w:tcW w:w="1158" w:type="dxa"/>
            <w:tcBorders>
              <w:top w:val="single" w:color="auto" w:sz="4" w:space="0"/>
              <w:left w:val="single" w:color="auto" w:sz="4" w:space="0"/>
              <w:bottom w:val="single" w:color="auto" w:sz="4" w:space="0"/>
              <w:right w:val="single" w:color="auto" w:sz="4" w:space="0"/>
            </w:tcBorders>
            <w:vAlign w:val="center"/>
          </w:tcPr>
          <w:p w14:paraId="75561D4A">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w:t>
            </w:r>
            <w:r>
              <w:rPr>
                <w:rFonts w:ascii="方正仿宋简体" w:hAnsi="宋体" w:eastAsia="方正仿宋简体"/>
                <w:bCs/>
                <w:color w:val="000000" w:themeColor="text1"/>
                <w:spacing w:val="-10"/>
                <w:kern w:val="0"/>
                <w:szCs w:val="21"/>
              </w:rPr>
              <w:t>0</w:t>
            </w:r>
          </w:p>
        </w:tc>
        <w:tc>
          <w:tcPr>
            <w:tcW w:w="1161" w:type="dxa"/>
            <w:tcBorders>
              <w:top w:val="single" w:color="auto" w:sz="4" w:space="0"/>
              <w:left w:val="single" w:color="auto" w:sz="4" w:space="0"/>
              <w:bottom w:val="single" w:color="auto" w:sz="4" w:space="0"/>
              <w:right w:val="single" w:color="auto" w:sz="4" w:space="0"/>
            </w:tcBorders>
            <w:vAlign w:val="center"/>
          </w:tcPr>
          <w:p w14:paraId="03AE9B72">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5C8E114B">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w:t>
            </w:r>
            <w:r>
              <w:rPr>
                <w:rFonts w:ascii="方正仿宋简体" w:hAnsi="宋体" w:eastAsia="方正仿宋简体"/>
                <w:bCs/>
                <w:color w:val="000000" w:themeColor="text1"/>
                <w:spacing w:val="-10"/>
                <w:kern w:val="0"/>
                <w:szCs w:val="21"/>
              </w:rPr>
              <w:t>0.7</w:t>
            </w:r>
          </w:p>
        </w:tc>
        <w:tc>
          <w:tcPr>
            <w:tcW w:w="923" w:type="dxa"/>
            <w:tcBorders>
              <w:top w:val="single" w:color="auto" w:sz="4" w:space="0"/>
              <w:left w:val="single" w:color="auto" w:sz="4" w:space="0"/>
              <w:bottom w:val="single" w:color="auto" w:sz="4" w:space="0"/>
              <w:right w:val="single" w:color="auto" w:sz="4" w:space="0"/>
            </w:tcBorders>
            <w:vAlign w:val="center"/>
          </w:tcPr>
          <w:p w14:paraId="513A62E1">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6554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664E4135">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12</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6328835D">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城镇新增就业人数</w:t>
            </w:r>
          </w:p>
        </w:tc>
        <w:tc>
          <w:tcPr>
            <w:tcW w:w="1014" w:type="dxa"/>
            <w:tcBorders>
              <w:top w:val="single" w:color="auto" w:sz="4" w:space="0"/>
              <w:left w:val="single" w:color="auto" w:sz="4" w:space="0"/>
              <w:bottom w:val="single" w:color="auto" w:sz="4" w:space="0"/>
              <w:right w:val="single" w:color="auto" w:sz="4" w:space="0"/>
            </w:tcBorders>
            <w:vAlign w:val="center"/>
          </w:tcPr>
          <w:p w14:paraId="24448351">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万人</w:t>
            </w:r>
          </w:p>
        </w:tc>
        <w:tc>
          <w:tcPr>
            <w:tcW w:w="1158" w:type="dxa"/>
            <w:tcBorders>
              <w:top w:val="single" w:color="auto" w:sz="4" w:space="0"/>
              <w:left w:val="single" w:color="auto" w:sz="4" w:space="0"/>
              <w:bottom w:val="single" w:color="auto" w:sz="4" w:space="0"/>
              <w:right w:val="single" w:color="auto" w:sz="4" w:space="0"/>
            </w:tcBorders>
            <w:vAlign w:val="center"/>
          </w:tcPr>
          <w:p w14:paraId="736E8FEB">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仿宋_GB2312" w:eastAsia="方正仿宋简体"/>
                <w:bCs/>
                <w:color w:val="000000" w:themeColor="text1"/>
                <w:spacing w:val="-10"/>
                <w:kern w:val="0"/>
                <w:szCs w:val="21"/>
              </w:rPr>
              <w:t>[3.5]</w:t>
            </w:r>
          </w:p>
        </w:tc>
        <w:tc>
          <w:tcPr>
            <w:tcW w:w="1161" w:type="dxa"/>
            <w:tcBorders>
              <w:top w:val="single" w:color="auto" w:sz="4" w:space="0"/>
              <w:left w:val="single" w:color="auto" w:sz="4" w:space="0"/>
              <w:bottom w:val="single" w:color="auto" w:sz="4" w:space="0"/>
              <w:right w:val="single" w:color="auto" w:sz="4" w:space="0"/>
            </w:tcBorders>
            <w:vAlign w:val="center"/>
          </w:tcPr>
          <w:p w14:paraId="73940DDF">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11E52C9C">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ascii="方正仿宋简体" w:hAnsi="宋体" w:eastAsia="方正仿宋简体"/>
                <w:bCs/>
                <w:color w:val="000000" w:themeColor="text1"/>
                <w:spacing w:val="-10"/>
                <w:kern w:val="0"/>
                <w:szCs w:val="21"/>
              </w:rPr>
              <w:t>[5.8]</w:t>
            </w:r>
          </w:p>
        </w:tc>
        <w:tc>
          <w:tcPr>
            <w:tcW w:w="923" w:type="dxa"/>
            <w:tcBorders>
              <w:top w:val="single" w:color="auto" w:sz="4" w:space="0"/>
              <w:left w:val="single" w:color="auto" w:sz="4" w:space="0"/>
              <w:bottom w:val="single" w:color="auto" w:sz="4" w:space="0"/>
              <w:right w:val="single" w:color="auto" w:sz="4" w:space="0"/>
            </w:tcBorders>
            <w:vAlign w:val="center"/>
          </w:tcPr>
          <w:p w14:paraId="1FED153F">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0C11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00F06947">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13</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22038A22">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农村贫困人口脱贫</w:t>
            </w:r>
          </w:p>
        </w:tc>
        <w:tc>
          <w:tcPr>
            <w:tcW w:w="1014" w:type="dxa"/>
            <w:tcBorders>
              <w:top w:val="single" w:color="auto" w:sz="4" w:space="0"/>
              <w:left w:val="single" w:color="auto" w:sz="4" w:space="0"/>
              <w:bottom w:val="single" w:color="auto" w:sz="4" w:space="0"/>
              <w:right w:val="single" w:color="auto" w:sz="4" w:space="0"/>
            </w:tcBorders>
            <w:vAlign w:val="center"/>
          </w:tcPr>
          <w:p w14:paraId="7CD6FCD0">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万人</w:t>
            </w:r>
          </w:p>
        </w:tc>
        <w:tc>
          <w:tcPr>
            <w:tcW w:w="1158" w:type="dxa"/>
            <w:tcBorders>
              <w:top w:val="single" w:color="auto" w:sz="4" w:space="0"/>
              <w:left w:val="single" w:color="auto" w:sz="4" w:space="0"/>
              <w:bottom w:val="single" w:color="auto" w:sz="4" w:space="0"/>
              <w:right w:val="single" w:color="auto" w:sz="4" w:space="0"/>
            </w:tcBorders>
            <w:vAlign w:val="center"/>
          </w:tcPr>
          <w:p w14:paraId="5EADA152">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仿宋_GB2312" w:eastAsia="方正仿宋简体"/>
                <w:bCs/>
                <w:color w:val="000000" w:themeColor="text1"/>
                <w:spacing w:val="-10"/>
                <w:kern w:val="0"/>
                <w:szCs w:val="21"/>
              </w:rPr>
              <w:t>[3.87]</w:t>
            </w:r>
          </w:p>
        </w:tc>
        <w:tc>
          <w:tcPr>
            <w:tcW w:w="1161" w:type="dxa"/>
            <w:tcBorders>
              <w:top w:val="single" w:color="auto" w:sz="4" w:space="0"/>
              <w:left w:val="single" w:color="auto" w:sz="4" w:space="0"/>
              <w:bottom w:val="single" w:color="auto" w:sz="4" w:space="0"/>
              <w:right w:val="single" w:color="auto" w:sz="4" w:space="0"/>
            </w:tcBorders>
            <w:vAlign w:val="center"/>
          </w:tcPr>
          <w:p w14:paraId="4612C2A5">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58C21772">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ascii="方正仿宋简体" w:hAnsi="宋体" w:eastAsia="方正仿宋简体"/>
                <w:bCs/>
                <w:color w:val="000000" w:themeColor="text1"/>
                <w:spacing w:val="-10"/>
                <w:kern w:val="0"/>
                <w:szCs w:val="21"/>
              </w:rPr>
              <w:t>[</w:t>
            </w:r>
            <w:r>
              <w:rPr>
                <w:rFonts w:hint="eastAsia" w:ascii="方正仿宋简体" w:hAnsi="宋体" w:eastAsia="方正仿宋简体"/>
                <w:bCs/>
                <w:color w:val="000000" w:themeColor="text1"/>
                <w:spacing w:val="-10"/>
                <w:kern w:val="0"/>
                <w:szCs w:val="21"/>
              </w:rPr>
              <w:t>4</w:t>
            </w:r>
            <w:r>
              <w:rPr>
                <w:rFonts w:ascii="方正仿宋简体" w:hAnsi="宋体" w:eastAsia="方正仿宋简体"/>
                <w:bCs/>
                <w:color w:val="000000" w:themeColor="text1"/>
                <w:spacing w:val="-10"/>
                <w:kern w:val="0"/>
                <w:szCs w:val="21"/>
              </w:rPr>
              <w:t>.3]</w:t>
            </w:r>
          </w:p>
        </w:tc>
        <w:tc>
          <w:tcPr>
            <w:tcW w:w="923" w:type="dxa"/>
            <w:tcBorders>
              <w:top w:val="single" w:color="auto" w:sz="4" w:space="0"/>
              <w:left w:val="single" w:color="auto" w:sz="4" w:space="0"/>
              <w:bottom w:val="single" w:color="auto" w:sz="4" w:space="0"/>
              <w:right w:val="single" w:color="auto" w:sz="4" w:space="0"/>
            </w:tcBorders>
            <w:vAlign w:val="center"/>
          </w:tcPr>
          <w:p w14:paraId="290A52A6">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5EEF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2"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12082AAB">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14</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5E598D94">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基本养老保险参保率</w:t>
            </w:r>
          </w:p>
        </w:tc>
        <w:tc>
          <w:tcPr>
            <w:tcW w:w="1014" w:type="dxa"/>
            <w:tcBorders>
              <w:top w:val="single" w:color="auto" w:sz="4" w:space="0"/>
              <w:left w:val="single" w:color="auto" w:sz="4" w:space="0"/>
              <w:bottom w:val="single" w:color="auto" w:sz="4" w:space="0"/>
              <w:right w:val="single" w:color="auto" w:sz="4" w:space="0"/>
            </w:tcBorders>
            <w:vAlign w:val="center"/>
          </w:tcPr>
          <w:p w14:paraId="2C994E18">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tcBorders>
              <w:top w:val="single" w:color="auto" w:sz="4" w:space="0"/>
              <w:left w:val="single" w:color="auto" w:sz="4" w:space="0"/>
              <w:bottom w:val="single" w:color="auto" w:sz="4" w:space="0"/>
              <w:right w:val="single" w:color="auto" w:sz="4" w:space="0"/>
            </w:tcBorders>
            <w:vAlign w:val="center"/>
          </w:tcPr>
          <w:p w14:paraId="1055B4B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98</w:t>
            </w:r>
          </w:p>
        </w:tc>
        <w:tc>
          <w:tcPr>
            <w:tcW w:w="1161" w:type="dxa"/>
            <w:tcBorders>
              <w:top w:val="single" w:color="auto" w:sz="4" w:space="0"/>
              <w:left w:val="single" w:color="auto" w:sz="4" w:space="0"/>
              <w:bottom w:val="single" w:color="auto" w:sz="4" w:space="0"/>
              <w:right w:val="single" w:color="auto" w:sz="4" w:space="0"/>
            </w:tcBorders>
            <w:vAlign w:val="center"/>
          </w:tcPr>
          <w:p w14:paraId="430229E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450DFB20">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9</w:t>
            </w:r>
            <w:r>
              <w:rPr>
                <w:rFonts w:ascii="方正仿宋简体" w:hAnsi="宋体" w:eastAsia="方正仿宋简体"/>
                <w:bCs/>
                <w:color w:val="000000" w:themeColor="text1"/>
                <w:spacing w:val="-10"/>
                <w:kern w:val="0"/>
                <w:szCs w:val="21"/>
              </w:rPr>
              <w:t>8.03</w:t>
            </w:r>
          </w:p>
        </w:tc>
        <w:tc>
          <w:tcPr>
            <w:tcW w:w="923" w:type="dxa"/>
            <w:tcBorders>
              <w:top w:val="single" w:color="auto" w:sz="4" w:space="0"/>
              <w:left w:val="single" w:color="auto" w:sz="4" w:space="0"/>
              <w:bottom w:val="single" w:color="auto" w:sz="4" w:space="0"/>
              <w:right w:val="single" w:color="auto" w:sz="4" w:space="0"/>
            </w:tcBorders>
            <w:vAlign w:val="center"/>
          </w:tcPr>
          <w:p w14:paraId="4467D8A9">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0C69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2A666330">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15</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34F7E548">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城镇棚户区住房改造</w:t>
            </w:r>
          </w:p>
        </w:tc>
        <w:tc>
          <w:tcPr>
            <w:tcW w:w="1014" w:type="dxa"/>
            <w:tcBorders>
              <w:top w:val="single" w:color="auto" w:sz="4" w:space="0"/>
              <w:left w:val="single" w:color="auto" w:sz="4" w:space="0"/>
              <w:bottom w:val="single" w:color="auto" w:sz="4" w:space="0"/>
              <w:right w:val="single" w:color="auto" w:sz="4" w:space="0"/>
            </w:tcBorders>
            <w:vAlign w:val="center"/>
          </w:tcPr>
          <w:p w14:paraId="2523C18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套</w:t>
            </w:r>
          </w:p>
        </w:tc>
        <w:tc>
          <w:tcPr>
            <w:tcW w:w="1158" w:type="dxa"/>
            <w:tcBorders>
              <w:top w:val="single" w:color="auto" w:sz="4" w:space="0"/>
              <w:left w:val="single" w:color="auto" w:sz="4" w:space="0"/>
              <w:bottom w:val="single" w:color="auto" w:sz="4" w:space="0"/>
              <w:right w:val="single" w:color="auto" w:sz="4" w:space="0"/>
            </w:tcBorders>
            <w:vAlign w:val="center"/>
          </w:tcPr>
          <w:p w14:paraId="67C3ADEE">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[6219]</w:t>
            </w:r>
          </w:p>
        </w:tc>
        <w:tc>
          <w:tcPr>
            <w:tcW w:w="1161" w:type="dxa"/>
            <w:tcBorders>
              <w:top w:val="single" w:color="auto" w:sz="4" w:space="0"/>
              <w:left w:val="single" w:color="auto" w:sz="4" w:space="0"/>
              <w:bottom w:val="single" w:color="auto" w:sz="4" w:space="0"/>
              <w:right w:val="single" w:color="auto" w:sz="4" w:space="0"/>
            </w:tcBorders>
            <w:vAlign w:val="center"/>
          </w:tcPr>
          <w:p w14:paraId="58F4808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36F327DD">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ascii="方正仿宋简体" w:hAnsi="宋体" w:eastAsia="方正仿宋简体"/>
                <w:bCs/>
                <w:color w:val="000000" w:themeColor="text1"/>
                <w:spacing w:val="-10"/>
                <w:kern w:val="0"/>
                <w:szCs w:val="21"/>
              </w:rPr>
              <w:t>[</w:t>
            </w:r>
            <w:r>
              <w:rPr>
                <w:rFonts w:hint="eastAsia" w:ascii="方正仿宋简体" w:hAnsi="宋体" w:eastAsia="方正仿宋简体"/>
                <w:bCs/>
                <w:color w:val="000000" w:themeColor="text1"/>
                <w:spacing w:val="-10"/>
                <w:kern w:val="0"/>
                <w:szCs w:val="21"/>
              </w:rPr>
              <w:t>1</w:t>
            </w:r>
            <w:r>
              <w:rPr>
                <w:rFonts w:ascii="方正仿宋简体" w:hAnsi="宋体" w:eastAsia="方正仿宋简体"/>
                <w:bCs/>
                <w:color w:val="000000" w:themeColor="text1"/>
                <w:spacing w:val="-10"/>
                <w:kern w:val="0"/>
                <w:szCs w:val="21"/>
              </w:rPr>
              <w:t>1897]</w:t>
            </w:r>
          </w:p>
        </w:tc>
        <w:tc>
          <w:tcPr>
            <w:tcW w:w="923" w:type="dxa"/>
            <w:tcBorders>
              <w:top w:val="single" w:color="auto" w:sz="4" w:space="0"/>
              <w:left w:val="single" w:color="auto" w:sz="4" w:space="0"/>
              <w:bottom w:val="single" w:color="auto" w:sz="4" w:space="0"/>
              <w:right w:val="single" w:color="auto" w:sz="4" w:space="0"/>
            </w:tcBorders>
            <w:vAlign w:val="center"/>
          </w:tcPr>
          <w:p w14:paraId="294D0FF2">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0F2F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9776" w:type="dxa"/>
            <w:gridSpan w:val="8"/>
            <w:tcBorders>
              <w:top w:val="single" w:color="auto" w:sz="4" w:space="0"/>
              <w:left w:val="single" w:color="auto" w:sz="4" w:space="0"/>
              <w:bottom w:val="single" w:color="auto" w:sz="4" w:space="0"/>
              <w:right w:val="single" w:color="auto" w:sz="4" w:space="0"/>
            </w:tcBorders>
            <w:vAlign w:val="center"/>
          </w:tcPr>
          <w:p w14:paraId="44C9DCFD">
            <w:pPr>
              <w:widowControl/>
              <w:adjustRightInd w:val="0"/>
              <w:snapToGrid w:val="0"/>
              <w:spacing w:line="300" w:lineRule="exact"/>
              <w:rPr>
                <w:rFonts w:ascii="方正仿宋简体" w:hAnsi="宋体" w:eastAsia="方正仿宋简体"/>
                <w:color w:val="000000" w:themeColor="text1"/>
                <w:spacing w:val="-10"/>
                <w:szCs w:val="21"/>
              </w:rPr>
            </w:pPr>
            <w:r>
              <w:rPr>
                <w:rFonts w:hint="eastAsia" w:ascii="方正仿宋简体" w:hAnsi="宋体" w:eastAsia="方正仿宋简体"/>
                <w:b/>
                <w:bCs/>
                <w:color w:val="000000" w:themeColor="text1"/>
                <w:spacing w:val="-10"/>
                <w:kern w:val="0"/>
                <w:szCs w:val="21"/>
              </w:rPr>
              <w:t>四、生态文明</w:t>
            </w:r>
          </w:p>
        </w:tc>
      </w:tr>
      <w:tr w14:paraId="2DB8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2"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34987D5C">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16</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590E1194">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新增建设用地规模</w:t>
            </w:r>
          </w:p>
        </w:tc>
        <w:tc>
          <w:tcPr>
            <w:tcW w:w="1014" w:type="dxa"/>
            <w:tcBorders>
              <w:top w:val="single" w:color="auto" w:sz="4" w:space="0"/>
              <w:left w:val="single" w:color="auto" w:sz="4" w:space="0"/>
              <w:bottom w:val="single" w:color="auto" w:sz="4" w:space="0"/>
              <w:right w:val="single" w:color="auto" w:sz="4" w:space="0"/>
            </w:tcBorders>
            <w:vAlign w:val="center"/>
          </w:tcPr>
          <w:p w14:paraId="0BC54ED5">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亩</w:t>
            </w:r>
          </w:p>
        </w:tc>
        <w:tc>
          <w:tcPr>
            <w:tcW w:w="1158" w:type="dxa"/>
            <w:tcBorders>
              <w:top w:val="single" w:color="auto" w:sz="4" w:space="0"/>
              <w:left w:val="single" w:color="auto" w:sz="4" w:space="0"/>
              <w:bottom w:val="single" w:color="auto" w:sz="4" w:space="0"/>
              <w:right w:val="single" w:color="auto" w:sz="4" w:space="0"/>
            </w:tcBorders>
            <w:vAlign w:val="center"/>
          </w:tcPr>
          <w:p w14:paraId="2B6E02B8">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仿宋_GB2312" w:eastAsia="方正仿宋简体"/>
                <w:bCs/>
                <w:color w:val="000000" w:themeColor="text1"/>
                <w:spacing w:val="-10"/>
                <w:kern w:val="0"/>
                <w:szCs w:val="21"/>
              </w:rPr>
              <w:t>[6000]</w:t>
            </w:r>
          </w:p>
        </w:tc>
        <w:tc>
          <w:tcPr>
            <w:tcW w:w="1161" w:type="dxa"/>
            <w:tcBorders>
              <w:top w:val="single" w:color="auto" w:sz="4" w:space="0"/>
              <w:left w:val="single" w:color="auto" w:sz="4" w:space="0"/>
              <w:bottom w:val="single" w:color="auto" w:sz="4" w:space="0"/>
              <w:right w:val="single" w:color="auto" w:sz="4" w:space="0"/>
            </w:tcBorders>
            <w:vAlign w:val="center"/>
          </w:tcPr>
          <w:p w14:paraId="366B0F4E">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44370199">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ascii="方正仿宋简体" w:hAnsi="宋体" w:eastAsia="方正仿宋简体"/>
                <w:bCs/>
                <w:color w:val="000000" w:themeColor="text1"/>
                <w:spacing w:val="-10"/>
                <w:kern w:val="0"/>
                <w:szCs w:val="21"/>
              </w:rPr>
              <w:t>[</w:t>
            </w:r>
            <w:r>
              <w:rPr>
                <w:rFonts w:hint="eastAsia" w:ascii="方正仿宋简体" w:hAnsi="宋体" w:eastAsia="方正仿宋简体"/>
                <w:bCs/>
                <w:color w:val="000000" w:themeColor="text1"/>
                <w:spacing w:val="-10"/>
                <w:kern w:val="0"/>
                <w:szCs w:val="21"/>
              </w:rPr>
              <w:t>4</w:t>
            </w:r>
            <w:r>
              <w:rPr>
                <w:rFonts w:ascii="方正仿宋简体" w:hAnsi="宋体" w:eastAsia="方正仿宋简体"/>
                <w:bCs/>
                <w:color w:val="000000" w:themeColor="text1"/>
                <w:spacing w:val="-10"/>
                <w:kern w:val="0"/>
                <w:szCs w:val="21"/>
              </w:rPr>
              <w:t>447]</w:t>
            </w:r>
          </w:p>
        </w:tc>
        <w:tc>
          <w:tcPr>
            <w:tcW w:w="923" w:type="dxa"/>
            <w:tcBorders>
              <w:top w:val="single" w:color="auto" w:sz="4" w:space="0"/>
              <w:left w:val="single" w:color="auto" w:sz="4" w:space="0"/>
              <w:bottom w:val="single" w:color="auto" w:sz="4" w:space="0"/>
              <w:right w:val="single" w:color="auto" w:sz="4" w:space="0"/>
            </w:tcBorders>
            <w:vAlign w:val="center"/>
          </w:tcPr>
          <w:p w14:paraId="0D451165">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16B1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2BB8D172">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17</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6C47BE34">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万元生产总值用水量下降</w:t>
            </w:r>
          </w:p>
        </w:tc>
        <w:tc>
          <w:tcPr>
            <w:tcW w:w="1014" w:type="dxa"/>
            <w:tcBorders>
              <w:top w:val="single" w:color="auto" w:sz="4" w:space="0"/>
              <w:left w:val="single" w:color="auto" w:sz="4" w:space="0"/>
              <w:bottom w:val="single" w:color="auto" w:sz="4" w:space="0"/>
              <w:right w:val="single" w:color="auto" w:sz="4" w:space="0"/>
            </w:tcBorders>
            <w:vAlign w:val="center"/>
          </w:tcPr>
          <w:p w14:paraId="1758CF26">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tcBorders>
              <w:top w:val="single" w:color="auto" w:sz="4" w:space="0"/>
              <w:left w:val="single" w:color="auto" w:sz="4" w:space="0"/>
              <w:bottom w:val="single" w:color="auto" w:sz="4" w:space="0"/>
              <w:right w:val="single" w:color="auto" w:sz="4" w:space="0"/>
            </w:tcBorders>
            <w:vAlign w:val="center"/>
          </w:tcPr>
          <w:p w14:paraId="450F9AD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完成市下达目标</w:t>
            </w:r>
          </w:p>
        </w:tc>
        <w:tc>
          <w:tcPr>
            <w:tcW w:w="1161" w:type="dxa"/>
            <w:tcBorders>
              <w:top w:val="single" w:color="auto" w:sz="4" w:space="0"/>
              <w:left w:val="single" w:color="auto" w:sz="4" w:space="0"/>
              <w:bottom w:val="single" w:color="auto" w:sz="4" w:space="0"/>
              <w:right w:val="single" w:color="auto" w:sz="4" w:space="0"/>
            </w:tcBorders>
            <w:vAlign w:val="center"/>
          </w:tcPr>
          <w:p w14:paraId="02B38F6F">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3D9255B0">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完成市下达目标</w:t>
            </w:r>
          </w:p>
        </w:tc>
        <w:tc>
          <w:tcPr>
            <w:tcW w:w="923" w:type="dxa"/>
            <w:tcBorders>
              <w:top w:val="single" w:color="auto" w:sz="4" w:space="0"/>
              <w:left w:val="single" w:color="auto" w:sz="4" w:space="0"/>
              <w:bottom w:val="single" w:color="auto" w:sz="4" w:space="0"/>
              <w:right w:val="single" w:color="auto" w:sz="4" w:space="0"/>
            </w:tcBorders>
            <w:vAlign w:val="center"/>
          </w:tcPr>
          <w:p w14:paraId="31EE1BE7">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4B5D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2A982AC7">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18</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2AADE8F7">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万元生产总值能源消耗降低</w:t>
            </w:r>
          </w:p>
        </w:tc>
        <w:tc>
          <w:tcPr>
            <w:tcW w:w="1014" w:type="dxa"/>
            <w:tcBorders>
              <w:top w:val="single" w:color="auto" w:sz="4" w:space="0"/>
              <w:left w:val="single" w:color="auto" w:sz="4" w:space="0"/>
              <w:bottom w:val="single" w:color="auto" w:sz="4" w:space="0"/>
              <w:right w:val="single" w:color="auto" w:sz="4" w:space="0"/>
            </w:tcBorders>
            <w:vAlign w:val="center"/>
          </w:tcPr>
          <w:p w14:paraId="6CCF08F2">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tcBorders>
              <w:top w:val="single" w:color="auto" w:sz="4" w:space="0"/>
              <w:left w:val="single" w:color="auto" w:sz="4" w:space="0"/>
              <w:bottom w:val="single" w:color="auto" w:sz="4" w:space="0"/>
              <w:right w:val="single" w:color="auto" w:sz="4" w:space="0"/>
            </w:tcBorders>
            <w:vAlign w:val="center"/>
          </w:tcPr>
          <w:p w14:paraId="5D97151D">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完成市下达目标</w:t>
            </w:r>
          </w:p>
        </w:tc>
        <w:tc>
          <w:tcPr>
            <w:tcW w:w="1161" w:type="dxa"/>
            <w:tcBorders>
              <w:top w:val="single" w:color="auto" w:sz="4" w:space="0"/>
              <w:left w:val="single" w:color="auto" w:sz="4" w:space="0"/>
              <w:bottom w:val="single" w:color="auto" w:sz="4" w:space="0"/>
              <w:right w:val="single" w:color="auto" w:sz="4" w:space="0"/>
            </w:tcBorders>
            <w:vAlign w:val="center"/>
          </w:tcPr>
          <w:p w14:paraId="0811D447">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2F0959FF">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完成市下达目标</w:t>
            </w:r>
          </w:p>
        </w:tc>
        <w:tc>
          <w:tcPr>
            <w:tcW w:w="923" w:type="dxa"/>
            <w:tcBorders>
              <w:top w:val="single" w:color="auto" w:sz="4" w:space="0"/>
              <w:left w:val="single" w:color="auto" w:sz="4" w:space="0"/>
              <w:bottom w:val="single" w:color="auto" w:sz="4" w:space="0"/>
              <w:right w:val="single" w:color="auto" w:sz="4" w:space="0"/>
            </w:tcBorders>
            <w:vAlign w:val="center"/>
          </w:tcPr>
          <w:p w14:paraId="14CE59F1">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72AB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2"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4E779880">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19</w:t>
            </w:r>
          </w:p>
        </w:tc>
        <w:tc>
          <w:tcPr>
            <w:tcW w:w="3492" w:type="dxa"/>
            <w:gridSpan w:val="2"/>
            <w:tcBorders>
              <w:top w:val="single" w:color="auto" w:sz="4" w:space="0"/>
              <w:left w:val="single" w:color="auto" w:sz="4" w:space="0"/>
              <w:bottom w:val="single" w:color="auto" w:sz="4" w:space="0"/>
              <w:right w:val="single" w:color="auto" w:sz="4" w:space="0"/>
            </w:tcBorders>
            <w:vAlign w:val="center"/>
          </w:tcPr>
          <w:p w14:paraId="5D2247C1">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万元生产总值二氧化碳排放降低</w:t>
            </w:r>
          </w:p>
        </w:tc>
        <w:tc>
          <w:tcPr>
            <w:tcW w:w="1014" w:type="dxa"/>
            <w:tcBorders>
              <w:top w:val="single" w:color="auto" w:sz="4" w:space="0"/>
              <w:left w:val="single" w:color="auto" w:sz="4" w:space="0"/>
              <w:bottom w:val="single" w:color="auto" w:sz="4" w:space="0"/>
              <w:right w:val="single" w:color="auto" w:sz="4" w:space="0"/>
            </w:tcBorders>
            <w:vAlign w:val="center"/>
          </w:tcPr>
          <w:p w14:paraId="0727AE7A">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tcBorders>
              <w:top w:val="single" w:color="auto" w:sz="4" w:space="0"/>
              <w:left w:val="single" w:color="auto" w:sz="4" w:space="0"/>
              <w:bottom w:val="single" w:color="auto" w:sz="4" w:space="0"/>
              <w:right w:val="single" w:color="auto" w:sz="4" w:space="0"/>
            </w:tcBorders>
            <w:vAlign w:val="center"/>
          </w:tcPr>
          <w:p w14:paraId="185D3F5C">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完成市下达目标</w:t>
            </w:r>
          </w:p>
        </w:tc>
        <w:tc>
          <w:tcPr>
            <w:tcW w:w="1161" w:type="dxa"/>
            <w:tcBorders>
              <w:top w:val="single" w:color="auto" w:sz="4" w:space="0"/>
              <w:left w:val="single" w:color="auto" w:sz="4" w:space="0"/>
              <w:bottom w:val="single" w:color="auto" w:sz="4" w:space="0"/>
              <w:right w:val="single" w:color="auto" w:sz="4" w:space="0"/>
            </w:tcBorders>
            <w:vAlign w:val="center"/>
          </w:tcPr>
          <w:p w14:paraId="4C54795F">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5FC12041">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完成市下达目标</w:t>
            </w:r>
          </w:p>
        </w:tc>
        <w:tc>
          <w:tcPr>
            <w:tcW w:w="923" w:type="dxa"/>
            <w:tcBorders>
              <w:top w:val="single" w:color="auto" w:sz="4" w:space="0"/>
              <w:left w:val="single" w:color="auto" w:sz="4" w:space="0"/>
              <w:bottom w:val="single" w:color="auto" w:sz="4" w:space="0"/>
              <w:right w:val="single" w:color="auto" w:sz="4" w:space="0"/>
            </w:tcBorders>
            <w:vAlign w:val="center"/>
          </w:tcPr>
          <w:p w14:paraId="0EFF494A">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5AA6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312A2CEE">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20</w:t>
            </w:r>
          </w:p>
        </w:tc>
        <w:tc>
          <w:tcPr>
            <w:tcW w:w="1016" w:type="dxa"/>
            <w:tcBorders>
              <w:top w:val="single" w:color="auto" w:sz="4" w:space="0"/>
              <w:left w:val="single" w:color="auto" w:sz="4" w:space="0"/>
              <w:bottom w:val="single" w:color="auto" w:sz="4" w:space="0"/>
              <w:right w:val="single" w:color="auto" w:sz="4" w:space="0"/>
            </w:tcBorders>
            <w:vAlign w:val="center"/>
          </w:tcPr>
          <w:p w14:paraId="3A0A8133">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森林增长</w:t>
            </w:r>
          </w:p>
        </w:tc>
        <w:tc>
          <w:tcPr>
            <w:tcW w:w="2476" w:type="dxa"/>
            <w:tcBorders>
              <w:top w:val="single" w:color="auto" w:sz="4" w:space="0"/>
              <w:left w:val="single" w:color="auto" w:sz="4" w:space="0"/>
              <w:bottom w:val="single" w:color="auto" w:sz="4" w:space="0"/>
              <w:right w:val="single" w:color="auto" w:sz="4" w:space="0"/>
            </w:tcBorders>
            <w:vAlign w:val="center"/>
          </w:tcPr>
          <w:p w14:paraId="400B5A18">
            <w:pPr>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森林覆盖率</w:t>
            </w:r>
          </w:p>
        </w:tc>
        <w:tc>
          <w:tcPr>
            <w:tcW w:w="1014" w:type="dxa"/>
            <w:tcBorders>
              <w:top w:val="single" w:color="auto" w:sz="4" w:space="0"/>
              <w:left w:val="single" w:color="auto" w:sz="4" w:space="0"/>
              <w:bottom w:val="single" w:color="auto" w:sz="4" w:space="0"/>
              <w:right w:val="single" w:color="auto" w:sz="4" w:space="0"/>
            </w:tcBorders>
            <w:vAlign w:val="center"/>
          </w:tcPr>
          <w:p w14:paraId="0E8C1906">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tcBorders>
              <w:top w:val="single" w:color="auto" w:sz="4" w:space="0"/>
              <w:left w:val="single" w:color="auto" w:sz="4" w:space="0"/>
              <w:bottom w:val="single" w:color="auto" w:sz="4" w:space="0"/>
              <w:right w:val="single" w:color="auto" w:sz="4" w:space="0"/>
            </w:tcBorders>
            <w:vAlign w:val="center"/>
          </w:tcPr>
          <w:p w14:paraId="2FA8A78A">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22</w:t>
            </w:r>
          </w:p>
        </w:tc>
        <w:tc>
          <w:tcPr>
            <w:tcW w:w="1161" w:type="dxa"/>
            <w:tcBorders>
              <w:top w:val="single" w:color="auto" w:sz="4" w:space="0"/>
              <w:left w:val="single" w:color="auto" w:sz="4" w:space="0"/>
              <w:bottom w:val="single" w:color="auto" w:sz="4" w:space="0"/>
              <w:right w:val="single" w:color="auto" w:sz="4" w:space="0"/>
            </w:tcBorders>
            <w:vAlign w:val="center"/>
          </w:tcPr>
          <w:p w14:paraId="743020FC">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756E6B2A">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2</w:t>
            </w:r>
            <w:r>
              <w:rPr>
                <w:rFonts w:ascii="方正仿宋简体" w:hAnsi="宋体" w:eastAsia="方正仿宋简体"/>
                <w:bCs/>
                <w:color w:val="000000" w:themeColor="text1"/>
                <w:spacing w:val="-10"/>
                <w:kern w:val="0"/>
                <w:szCs w:val="21"/>
              </w:rPr>
              <w:t>0</w:t>
            </w:r>
          </w:p>
        </w:tc>
        <w:tc>
          <w:tcPr>
            <w:tcW w:w="923" w:type="dxa"/>
            <w:tcBorders>
              <w:top w:val="single" w:color="auto" w:sz="4" w:space="0"/>
              <w:left w:val="single" w:color="auto" w:sz="4" w:space="0"/>
              <w:bottom w:val="single" w:color="auto" w:sz="4" w:space="0"/>
              <w:right w:val="single" w:color="auto" w:sz="4" w:space="0"/>
            </w:tcBorders>
            <w:vAlign w:val="center"/>
          </w:tcPr>
          <w:p w14:paraId="281221C5">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20C0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3995E614">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21</w:t>
            </w:r>
          </w:p>
        </w:tc>
        <w:tc>
          <w:tcPr>
            <w:tcW w:w="1016" w:type="dxa"/>
            <w:vMerge w:val="restart"/>
            <w:tcBorders>
              <w:top w:val="single" w:color="auto" w:sz="4" w:space="0"/>
              <w:left w:val="single" w:color="auto" w:sz="4" w:space="0"/>
              <w:bottom w:val="single" w:color="auto" w:sz="4" w:space="0"/>
              <w:right w:val="single" w:color="auto" w:sz="4" w:space="0"/>
            </w:tcBorders>
            <w:vAlign w:val="center"/>
          </w:tcPr>
          <w:p w14:paraId="46A85246">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空气质量</w:t>
            </w:r>
          </w:p>
        </w:tc>
        <w:tc>
          <w:tcPr>
            <w:tcW w:w="2476" w:type="dxa"/>
            <w:tcBorders>
              <w:top w:val="single" w:color="auto" w:sz="4" w:space="0"/>
              <w:left w:val="single" w:color="auto" w:sz="4" w:space="0"/>
              <w:bottom w:val="single" w:color="auto" w:sz="4" w:space="0"/>
              <w:right w:val="single" w:color="auto" w:sz="4" w:space="0"/>
            </w:tcBorders>
            <w:vAlign w:val="center"/>
          </w:tcPr>
          <w:p w14:paraId="42692C6F">
            <w:pPr>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细颗粒物（PM</w:t>
            </w:r>
            <w:r>
              <w:rPr>
                <w:rFonts w:hint="eastAsia" w:ascii="方正仿宋简体" w:hAnsi="宋体" w:eastAsia="方正仿宋简体"/>
                <w:bCs/>
                <w:color w:val="000000" w:themeColor="text1"/>
                <w:spacing w:val="-10"/>
                <w:kern w:val="0"/>
                <w:szCs w:val="21"/>
                <w:vertAlign w:val="subscript"/>
              </w:rPr>
              <w:t>10</w:t>
            </w:r>
            <w:r>
              <w:rPr>
                <w:rFonts w:hint="eastAsia" w:ascii="方正仿宋简体" w:hAnsi="宋体" w:eastAsia="方正仿宋简体"/>
                <w:bCs/>
                <w:color w:val="000000" w:themeColor="text1"/>
                <w:spacing w:val="-10"/>
                <w:kern w:val="0"/>
                <w:szCs w:val="21"/>
              </w:rPr>
              <w:t>）浓度</w:t>
            </w:r>
          </w:p>
          <w:p w14:paraId="57DA7278">
            <w:pPr>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下降</w:t>
            </w:r>
          </w:p>
        </w:tc>
        <w:tc>
          <w:tcPr>
            <w:tcW w:w="1014" w:type="dxa"/>
            <w:tcBorders>
              <w:top w:val="single" w:color="auto" w:sz="4" w:space="0"/>
              <w:left w:val="single" w:color="auto" w:sz="4" w:space="0"/>
              <w:bottom w:val="single" w:color="auto" w:sz="4" w:space="0"/>
              <w:right w:val="single" w:color="auto" w:sz="4" w:space="0"/>
            </w:tcBorders>
            <w:vAlign w:val="center"/>
          </w:tcPr>
          <w:p w14:paraId="72663EC1">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tcBorders>
              <w:top w:val="single" w:color="auto" w:sz="4" w:space="0"/>
              <w:left w:val="single" w:color="auto" w:sz="4" w:space="0"/>
              <w:bottom w:val="single" w:color="auto" w:sz="4" w:space="0"/>
              <w:right w:val="single" w:color="auto" w:sz="4" w:space="0"/>
            </w:tcBorders>
            <w:vAlign w:val="center"/>
          </w:tcPr>
          <w:p w14:paraId="57827829">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完成市下达目标</w:t>
            </w:r>
          </w:p>
        </w:tc>
        <w:tc>
          <w:tcPr>
            <w:tcW w:w="1161" w:type="dxa"/>
            <w:tcBorders>
              <w:top w:val="single" w:color="auto" w:sz="4" w:space="0"/>
              <w:left w:val="single" w:color="auto" w:sz="4" w:space="0"/>
              <w:bottom w:val="single" w:color="auto" w:sz="4" w:space="0"/>
              <w:right w:val="single" w:color="auto" w:sz="4" w:space="0"/>
            </w:tcBorders>
            <w:vAlign w:val="center"/>
          </w:tcPr>
          <w:p w14:paraId="43489516">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528C3ED0">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完成市下达目标</w:t>
            </w:r>
          </w:p>
        </w:tc>
        <w:tc>
          <w:tcPr>
            <w:tcW w:w="923" w:type="dxa"/>
            <w:tcBorders>
              <w:top w:val="single" w:color="auto" w:sz="4" w:space="0"/>
              <w:left w:val="single" w:color="auto" w:sz="4" w:space="0"/>
              <w:bottom w:val="single" w:color="auto" w:sz="4" w:space="0"/>
              <w:right w:val="single" w:color="auto" w:sz="4" w:space="0"/>
            </w:tcBorders>
            <w:vAlign w:val="center"/>
          </w:tcPr>
          <w:p w14:paraId="695298E3">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287A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06EA8011">
            <w:pPr>
              <w:widowControl/>
              <w:adjustRightInd w:val="0"/>
              <w:snapToGrid w:val="0"/>
              <w:spacing w:line="300" w:lineRule="exact"/>
              <w:jc w:val="center"/>
              <w:rPr>
                <w:rFonts w:ascii="方正仿宋简体" w:hAnsi="宋体" w:eastAsia="方正仿宋简体"/>
                <w:bCs/>
                <w:color w:val="000000" w:themeColor="text1"/>
                <w:spacing w:val="-10"/>
                <w:kern w:val="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6D3FD11B">
            <w:pPr>
              <w:adjustRightInd w:val="0"/>
              <w:snapToGrid w:val="0"/>
              <w:spacing w:line="300" w:lineRule="exact"/>
              <w:rPr>
                <w:rFonts w:ascii="方正仿宋简体" w:hAnsi="宋体" w:eastAsia="方正仿宋简体"/>
                <w:bCs/>
                <w:color w:val="000000" w:themeColor="text1"/>
                <w:spacing w:val="-10"/>
                <w:kern w:val="0"/>
                <w:szCs w:val="21"/>
              </w:rPr>
            </w:pPr>
          </w:p>
        </w:tc>
        <w:tc>
          <w:tcPr>
            <w:tcW w:w="2476" w:type="dxa"/>
            <w:tcBorders>
              <w:top w:val="single" w:color="auto" w:sz="4" w:space="0"/>
              <w:left w:val="single" w:color="auto" w:sz="4" w:space="0"/>
              <w:bottom w:val="single" w:color="auto" w:sz="4" w:space="0"/>
              <w:right w:val="single" w:color="auto" w:sz="4" w:space="0"/>
            </w:tcBorders>
            <w:vAlign w:val="center"/>
          </w:tcPr>
          <w:p w14:paraId="4445FD35">
            <w:pPr>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空气质量优良天数比率</w:t>
            </w:r>
          </w:p>
        </w:tc>
        <w:tc>
          <w:tcPr>
            <w:tcW w:w="1014" w:type="dxa"/>
            <w:tcBorders>
              <w:top w:val="single" w:color="auto" w:sz="4" w:space="0"/>
              <w:left w:val="single" w:color="auto" w:sz="4" w:space="0"/>
              <w:bottom w:val="single" w:color="auto" w:sz="4" w:space="0"/>
              <w:right w:val="single" w:color="auto" w:sz="4" w:space="0"/>
            </w:tcBorders>
            <w:vAlign w:val="center"/>
          </w:tcPr>
          <w:p w14:paraId="4C0FB298">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tcBorders>
              <w:top w:val="single" w:color="auto" w:sz="4" w:space="0"/>
              <w:left w:val="single" w:color="auto" w:sz="4" w:space="0"/>
              <w:bottom w:val="single" w:color="auto" w:sz="4" w:space="0"/>
              <w:right w:val="single" w:color="auto" w:sz="4" w:space="0"/>
            </w:tcBorders>
            <w:vAlign w:val="center"/>
          </w:tcPr>
          <w:p w14:paraId="114350FB">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完成市下达目标</w:t>
            </w:r>
          </w:p>
        </w:tc>
        <w:tc>
          <w:tcPr>
            <w:tcW w:w="1161" w:type="dxa"/>
            <w:tcBorders>
              <w:top w:val="single" w:color="auto" w:sz="4" w:space="0"/>
              <w:left w:val="single" w:color="auto" w:sz="4" w:space="0"/>
              <w:bottom w:val="single" w:color="auto" w:sz="4" w:space="0"/>
              <w:right w:val="single" w:color="auto" w:sz="4" w:space="0"/>
            </w:tcBorders>
            <w:vAlign w:val="center"/>
          </w:tcPr>
          <w:p w14:paraId="5E8665E7">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14:paraId="65003C03">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完成市下达目标</w:t>
            </w:r>
          </w:p>
        </w:tc>
        <w:tc>
          <w:tcPr>
            <w:tcW w:w="923" w:type="dxa"/>
            <w:tcBorders>
              <w:top w:val="single" w:color="auto" w:sz="4" w:space="0"/>
              <w:left w:val="single" w:color="auto" w:sz="4" w:space="0"/>
              <w:bottom w:val="single" w:color="auto" w:sz="4" w:space="0"/>
              <w:right w:val="single" w:color="auto" w:sz="4" w:space="0"/>
            </w:tcBorders>
            <w:vAlign w:val="center"/>
          </w:tcPr>
          <w:p w14:paraId="550B2AE9">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3393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vMerge w:val="restart"/>
            <w:tcBorders>
              <w:top w:val="single" w:color="auto" w:sz="4" w:space="0"/>
              <w:left w:val="single" w:color="auto" w:sz="4" w:space="0"/>
              <w:bottom w:val="single" w:color="auto" w:sz="4" w:space="0"/>
              <w:right w:val="single" w:color="auto" w:sz="4" w:space="0"/>
            </w:tcBorders>
            <w:vAlign w:val="center"/>
          </w:tcPr>
          <w:p w14:paraId="6E881B7F">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22</w:t>
            </w:r>
          </w:p>
        </w:tc>
        <w:tc>
          <w:tcPr>
            <w:tcW w:w="1016" w:type="dxa"/>
            <w:vMerge w:val="restart"/>
            <w:tcBorders>
              <w:top w:val="single" w:color="auto" w:sz="4" w:space="0"/>
              <w:left w:val="single" w:color="auto" w:sz="4" w:space="0"/>
              <w:bottom w:val="single" w:color="auto" w:sz="4" w:space="0"/>
              <w:right w:val="single" w:color="auto" w:sz="4" w:space="0"/>
            </w:tcBorders>
            <w:vAlign w:val="center"/>
          </w:tcPr>
          <w:p w14:paraId="7693D8E9">
            <w:pPr>
              <w:widowControl/>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主要污染物排放减少</w:t>
            </w:r>
          </w:p>
        </w:tc>
        <w:tc>
          <w:tcPr>
            <w:tcW w:w="2476" w:type="dxa"/>
            <w:tcBorders>
              <w:top w:val="single" w:color="auto" w:sz="4" w:space="0"/>
              <w:left w:val="single" w:color="auto" w:sz="4" w:space="0"/>
              <w:bottom w:val="single" w:color="auto" w:sz="4" w:space="0"/>
              <w:right w:val="single" w:color="auto" w:sz="4" w:space="0"/>
            </w:tcBorders>
            <w:vAlign w:val="center"/>
          </w:tcPr>
          <w:p w14:paraId="20F55390">
            <w:pPr>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化学需氧量</w:t>
            </w:r>
          </w:p>
        </w:tc>
        <w:tc>
          <w:tcPr>
            <w:tcW w:w="1014" w:type="dxa"/>
            <w:tcBorders>
              <w:top w:val="single" w:color="auto" w:sz="4" w:space="0"/>
              <w:left w:val="single" w:color="auto" w:sz="4" w:space="0"/>
              <w:bottom w:val="single" w:color="auto" w:sz="4" w:space="0"/>
              <w:right w:val="single" w:color="auto" w:sz="4" w:space="0"/>
            </w:tcBorders>
            <w:vAlign w:val="center"/>
          </w:tcPr>
          <w:p w14:paraId="7E938AF5">
            <w:pPr>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vMerge w:val="restart"/>
            <w:tcBorders>
              <w:top w:val="single" w:color="auto" w:sz="4" w:space="0"/>
              <w:left w:val="single" w:color="auto" w:sz="4" w:space="0"/>
              <w:bottom w:val="single" w:color="auto" w:sz="4" w:space="0"/>
              <w:right w:val="single" w:color="auto" w:sz="4" w:space="0"/>
            </w:tcBorders>
            <w:vAlign w:val="center"/>
          </w:tcPr>
          <w:p w14:paraId="7D46DC6D">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完成市下达目标</w:t>
            </w:r>
          </w:p>
        </w:tc>
        <w:tc>
          <w:tcPr>
            <w:tcW w:w="1161" w:type="dxa"/>
            <w:vMerge w:val="restart"/>
            <w:tcBorders>
              <w:top w:val="single" w:color="auto" w:sz="4" w:space="0"/>
              <w:left w:val="single" w:color="auto" w:sz="4" w:space="0"/>
              <w:bottom w:val="single" w:color="auto" w:sz="4" w:space="0"/>
              <w:right w:val="single" w:color="auto" w:sz="4" w:space="0"/>
            </w:tcBorders>
            <w:vAlign w:val="center"/>
          </w:tcPr>
          <w:p w14:paraId="22833284">
            <w:pPr>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307" w:type="dxa"/>
            <w:vMerge w:val="restart"/>
            <w:tcBorders>
              <w:top w:val="single" w:color="auto" w:sz="4" w:space="0"/>
              <w:left w:val="single" w:color="auto" w:sz="4" w:space="0"/>
              <w:bottom w:val="single" w:color="auto" w:sz="4" w:space="0"/>
              <w:right w:val="single" w:color="auto" w:sz="4" w:space="0"/>
            </w:tcBorders>
            <w:vAlign w:val="center"/>
          </w:tcPr>
          <w:p w14:paraId="1E35C19B">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完成市下达目标</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14:paraId="0F510E02">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r>
      <w:tr w14:paraId="44B6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303732FD">
            <w:pPr>
              <w:widowControl/>
              <w:adjustRightInd w:val="0"/>
              <w:snapToGrid w:val="0"/>
              <w:spacing w:line="300" w:lineRule="exact"/>
              <w:rPr>
                <w:rFonts w:ascii="方正仿宋简体" w:hAnsi="宋体" w:eastAsia="方正仿宋简体"/>
                <w:bCs/>
                <w:color w:val="000000" w:themeColor="text1"/>
                <w:spacing w:val="-10"/>
                <w:kern w:val="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50ABF23F">
            <w:pPr>
              <w:widowControl/>
              <w:adjustRightInd w:val="0"/>
              <w:snapToGrid w:val="0"/>
              <w:spacing w:line="300" w:lineRule="exact"/>
              <w:rPr>
                <w:rFonts w:ascii="方正仿宋简体" w:hAnsi="宋体" w:eastAsia="方正仿宋简体"/>
                <w:bCs/>
                <w:color w:val="000000" w:themeColor="text1"/>
                <w:spacing w:val="-10"/>
                <w:kern w:val="0"/>
                <w:szCs w:val="21"/>
              </w:rPr>
            </w:pPr>
          </w:p>
        </w:tc>
        <w:tc>
          <w:tcPr>
            <w:tcW w:w="2476" w:type="dxa"/>
            <w:tcBorders>
              <w:top w:val="single" w:color="auto" w:sz="4" w:space="0"/>
              <w:left w:val="single" w:color="auto" w:sz="4" w:space="0"/>
              <w:bottom w:val="single" w:color="auto" w:sz="4" w:space="0"/>
              <w:right w:val="single" w:color="auto" w:sz="4" w:space="0"/>
            </w:tcBorders>
            <w:vAlign w:val="center"/>
          </w:tcPr>
          <w:p w14:paraId="6F7928A9">
            <w:pPr>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二氧化硫</w:t>
            </w:r>
          </w:p>
        </w:tc>
        <w:tc>
          <w:tcPr>
            <w:tcW w:w="1014" w:type="dxa"/>
            <w:tcBorders>
              <w:top w:val="single" w:color="auto" w:sz="4" w:space="0"/>
              <w:left w:val="single" w:color="auto" w:sz="4" w:space="0"/>
              <w:bottom w:val="single" w:color="auto" w:sz="4" w:space="0"/>
              <w:right w:val="single" w:color="auto" w:sz="4" w:space="0"/>
            </w:tcBorders>
            <w:vAlign w:val="center"/>
          </w:tcPr>
          <w:p w14:paraId="1619CA11">
            <w:pPr>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vMerge w:val="continue"/>
            <w:tcBorders>
              <w:top w:val="single" w:color="auto" w:sz="4" w:space="0"/>
              <w:left w:val="single" w:color="auto" w:sz="4" w:space="0"/>
              <w:bottom w:val="single" w:color="auto" w:sz="4" w:space="0"/>
              <w:right w:val="single" w:color="auto" w:sz="4" w:space="0"/>
            </w:tcBorders>
            <w:vAlign w:val="center"/>
          </w:tcPr>
          <w:p w14:paraId="7669AC97">
            <w:pPr>
              <w:adjustRightInd w:val="0"/>
              <w:snapToGrid w:val="0"/>
              <w:spacing w:line="300" w:lineRule="exact"/>
              <w:rPr>
                <w:rFonts w:ascii="方正仿宋简体" w:hAnsi="宋体" w:eastAsia="方正仿宋简体"/>
                <w:bCs/>
                <w:color w:val="000000" w:themeColor="text1"/>
                <w:spacing w:val="-1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4F0F0275">
            <w:pPr>
              <w:adjustRightInd w:val="0"/>
              <w:snapToGrid w:val="0"/>
              <w:spacing w:line="300" w:lineRule="exact"/>
              <w:rPr>
                <w:rFonts w:ascii="方正仿宋简体" w:hAnsi="宋体" w:eastAsia="方正仿宋简体"/>
                <w:bCs/>
                <w:color w:val="000000" w:themeColor="text1"/>
                <w:spacing w:val="-10"/>
                <w:kern w:val="0"/>
                <w:szCs w:val="21"/>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0DDE2809">
            <w:pPr>
              <w:widowControl/>
              <w:adjustRightInd w:val="0"/>
              <w:snapToGrid w:val="0"/>
              <w:spacing w:line="300" w:lineRule="exact"/>
              <w:rPr>
                <w:rFonts w:ascii="方正仿宋简体" w:hAnsi="宋体" w:eastAsia="方正仿宋简体"/>
                <w:bCs/>
                <w:color w:val="000000" w:themeColor="text1"/>
                <w:spacing w:val="-10"/>
                <w:kern w:val="0"/>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1EB29978">
            <w:pPr>
              <w:widowControl/>
              <w:adjustRightInd w:val="0"/>
              <w:snapToGrid w:val="0"/>
              <w:spacing w:line="300" w:lineRule="exact"/>
              <w:rPr>
                <w:rFonts w:ascii="方正仿宋简体" w:hAnsi="宋体" w:eastAsia="方正仿宋简体"/>
                <w:bCs/>
                <w:color w:val="000000" w:themeColor="text1"/>
                <w:spacing w:val="-10"/>
                <w:kern w:val="0"/>
                <w:szCs w:val="21"/>
              </w:rPr>
            </w:pPr>
          </w:p>
        </w:tc>
      </w:tr>
      <w:tr w14:paraId="771E8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20B168F4">
            <w:pPr>
              <w:widowControl/>
              <w:adjustRightInd w:val="0"/>
              <w:snapToGrid w:val="0"/>
              <w:spacing w:line="300" w:lineRule="exact"/>
              <w:rPr>
                <w:rFonts w:ascii="方正仿宋简体" w:hAnsi="宋体" w:eastAsia="方正仿宋简体"/>
                <w:bCs/>
                <w:color w:val="000000" w:themeColor="text1"/>
                <w:spacing w:val="-10"/>
                <w:kern w:val="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5114181B">
            <w:pPr>
              <w:widowControl/>
              <w:adjustRightInd w:val="0"/>
              <w:snapToGrid w:val="0"/>
              <w:spacing w:line="300" w:lineRule="exact"/>
              <w:rPr>
                <w:rFonts w:ascii="方正仿宋简体" w:hAnsi="宋体" w:eastAsia="方正仿宋简体"/>
                <w:bCs/>
                <w:color w:val="000000" w:themeColor="text1"/>
                <w:spacing w:val="-10"/>
                <w:kern w:val="0"/>
                <w:szCs w:val="21"/>
              </w:rPr>
            </w:pPr>
          </w:p>
        </w:tc>
        <w:tc>
          <w:tcPr>
            <w:tcW w:w="2476" w:type="dxa"/>
            <w:tcBorders>
              <w:top w:val="single" w:color="auto" w:sz="4" w:space="0"/>
              <w:left w:val="single" w:color="auto" w:sz="4" w:space="0"/>
              <w:bottom w:val="single" w:color="auto" w:sz="4" w:space="0"/>
              <w:right w:val="single" w:color="auto" w:sz="4" w:space="0"/>
            </w:tcBorders>
            <w:vAlign w:val="center"/>
          </w:tcPr>
          <w:p w14:paraId="0AED97E2">
            <w:pPr>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氨氮</w:t>
            </w:r>
          </w:p>
        </w:tc>
        <w:tc>
          <w:tcPr>
            <w:tcW w:w="1014" w:type="dxa"/>
            <w:tcBorders>
              <w:top w:val="single" w:color="auto" w:sz="4" w:space="0"/>
              <w:left w:val="single" w:color="auto" w:sz="4" w:space="0"/>
              <w:bottom w:val="single" w:color="auto" w:sz="4" w:space="0"/>
              <w:right w:val="single" w:color="auto" w:sz="4" w:space="0"/>
            </w:tcBorders>
            <w:vAlign w:val="center"/>
          </w:tcPr>
          <w:p w14:paraId="57E864EF">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vMerge w:val="continue"/>
            <w:tcBorders>
              <w:top w:val="single" w:color="auto" w:sz="4" w:space="0"/>
              <w:left w:val="single" w:color="auto" w:sz="4" w:space="0"/>
              <w:bottom w:val="single" w:color="auto" w:sz="4" w:space="0"/>
              <w:right w:val="single" w:color="auto" w:sz="4" w:space="0"/>
            </w:tcBorders>
            <w:vAlign w:val="center"/>
          </w:tcPr>
          <w:p w14:paraId="097508A2">
            <w:pPr>
              <w:widowControl/>
              <w:adjustRightInd w:val="0"/>
              <w:snapToGrid w:val="0"/>
              <w:spacing w:line="300" w:lineRule="exact"/>
              <w:rPr>
                <w:rFonts w:ascii="方正仿宋简体" w:hAnsi="宋体" w:eastAsia="方正仿宋简体"/>
                <w:bCs/>
                <w:color w:val="000000" w:themeColor="text1"/>
                <w:spacing w:val="-1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69D8E03A">
            <w:pPr>
              <w:adjustRightInd w:val="0"/>
              <w:snapToGrid w:val="0"/>
              <w:spacing w:line="300" w:lineRule="exact"/>
              <w:rPr>
                <w:rFonts w:ascii="方正仿宋简体" w:hAnsi="宋体" w:eastAsia="方正仿宋简体"/>
                <w:bCs/>
                <w:color w:val="000000" w:themeColor="text1"/>
                <w:spacing w:val="-10"/>
                <w:kern w:val="0"/>
                <w:szCs w:val="21"/>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401F05CF">
            <w:pPr>
              <w:adjustRightInd w:val="0"/>
              <w:snapToGrid w:val="0"/>
              <w:spacing w:line="300" w:lineRule="exact"/>
              <w:rPr>
                <w:rFonts w:ascii="方正仿宋简体" w:hAnsi="宋体" w:eastAsia="方正仿宋简体"/>
                <w:bCs/>
                <w:color w:val="000000" w:themeColor="text1"/>
                <w:spacing w:val="-10"/>
                <w:kern w:val="0"/>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012EAFE4">
            <w:pPr>
              <w:widowControl/>
              <w:adjustRightInd w:val="0"/>
              <w:snapToGrid w:val="0"/>
              <w:spacing w:line="300" w:lineRule="exact"/>
              <w:rPr>
                <w:rFonts w:ascii="方正仿宋简体" w:hAnsi="宋体" w:eastAsia="方正仿宋简体"/>
                <w:bCs/>
                <w:color w:val="000000" w:themeColor="text1"/>
                <w:spacing w:val="-10"/>
                <w:kern w:val="0"/>
                <w:szCs w:val="21"/>
              </w:rPr>
            </w:pPr>
          </w:p>
        </w:tc>
      </w:tr>
      <w:tr w14:paraId="79E9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14:paraId="685D52F1">
            <w:pPr>
              <w:widowControl/>
              <w:adjustRightInd w:val="0"/>
              <w:snapToGrid w:val="0"/>
              <w:spacing w:line="300" w:lineRule="exact"/>
              <w:rPr>
                <w:rFonts w:ascii="方正仿宋简体" w:hAnsi="宋体" w:eastAsia="方正仿宋简体"/>
                <w:bCs/>
                <w:color w:val="000000" w:themeColor="text1"/>
                <w:spacing w:val="-10"/>
                <w:kern w:val="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5F43E701">
            <w:pPr>
              <w:widowControl/>
              <w:adjustRightInd w:val="0"/>
              <w:snapToGrid w:val="0"/>
              <w:spacing w:line="300" w:lineRule="exact"/>
              <w:rPr>
                <w:rFonts w:ascii="方正仿宋简体" w:hAnsi="宋体" w:eastAsia="方正仿宋简体"/>
                <w:bCs/>
                <w:color w:val="000000" w:themeColor="text1"/>
                <w:spacing w:val="-10"/>
                <w:kern w:val="0"/>
                <w:szCs w:val="21"/>
              </w:rPr>
            </w:pPr>
          </w:p>
        </w:tc>
        <w:tc>
          <w:tcPr>
            <w:tcW w:w="2476" w:type="dxa"/>
            <w:tcBorders>
              <w:top w:val="single" w:color="auto" w:sz="4" w:space="0"/>
              <w:left w:val="single" w:color="auto" w:sz="4" w:space="0"/>
              <w:bottom w:val="single" w:color="auto" w:sz="4" w:space="0"/>
              <w:right w:val="single" w:color="auto" w:sz="4" w:space="0"/>
            </w:tcBorders>
            <w:vAlign w:val="center"/>
          </w:tcPr>
          <w:p w14:paraId="4B01EA14">
            <w:pPr>
              <w:adjustRightInd w:val="0"/>
              <w:snapToGrid w:val="0"/>
              <w:spacing w:line="300" w:lineRule="exact"/>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氮氧化物</w:t>
            </w:r>
          </w:p>
        </w:tc>
        <w:tc>
          <w:tcPr>
            <w:tcW w:w="1014" w:type="dxa"/>
            <w:tcBorders>
              <w:top w:val="single" w:color="auto" w:sz="4" w:space="0"/>
              <w:left w:val="single" w:color="auto" w:sz="4" w:space="0"/>
              <w:bottom w:val="single" w:color="auto" w:sz="4" w:space="0"/>
              <w:right w:val="single" w:color="auto" w:sz="4" w:space="0"/>
            </w:tcBorders>
            <w:vAlign w:val="center"/>
          </w:tcPr>
          <w:p w14:paraId="237DDD81">
            <w:pPr>
              <w:widowControl/>
              <w:adjustRightInd w:val="0"/>
              <w:snapToGrid w:val="0"/>
              <w:spacing w:line="300" w:lineRule="exact"/>
              <w:jc w:val="center"/>
              <w:rPr>
                <w:rFonts w:ascii="方正仿宋简体" w:hAnsi="宋体" w:eastAsia="方正仿宋简体"/>
                <w:bCs/>
                <w:color w:val="000000" w:themeColor="text1"/>
                <w:spacing w:val="-10"/>
                <w:kern w:val="0"/>
                <w:szCs w:val="21"/>
              </w:rPr>
            </w:pPr>
            <w:r>
              <w:rPr>
                <w:rFonts w:hint="eastAsia" w:ascii="方正仿宋简体" w:hAnsi="宋体" w:eastAsia="方正仿宋简体"/>
                <w:bCs/>
                <w:color w:val="000000" w:themeColor="text1"/>
                <w:spacing w:val="-10"/>
                <w:kern w:val="0"/>
                <w:szCs w:val="21"/>
              </w:rPr>
              <w:t>%</w:t>
            </w:r>
          </w:p>
        </w:tc>
        <w:tc>
          <w:tcPr>
            <w:tcW w:w="1158" w:type="dxa"/>
            <w:vMerge w:val="continue"/>
            <w:tcBorders>
              <w:top w:val="single" w:color="auto" w:sz="4" w:space="0"/>
              <w:left w:val="single" w:color="auto" w:sz="4" w:space="0"/>
              <w:bottom w:val="single" w:color="auto" w:sz="4" w:space="0"/>
              <w:right w:val="single" w:color="auto" w:sz="4" w:space="0"/>
            </w:tcBorders>
            <w:vAlign w:val="center"/>
          </w:tcPr>
          <w:p w14:paraId="2EA76858">
            <w:pPr>
              <w:widowControl/>
              <w:adjustRightInd w:val="0"/>
              <w:snapToGrid w:val="0"/>
              <w:spacing w:line="300" w:lineRule="exact"/>
              <w:rPr>
                <w:rFonts w:ascii="方正仿宋简体" w:hAnsi="宋体" w:eastAsia="方正仿宋简体"/>
                <w:bCs/>
                <w:color w:val="000000" w:themeColor="text1"/>
                <w:spacing w:val="-1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675AC092">
            <w:pPr>
              <w:widowControl/>
              <w:adjustRightInd w:val="0"/>
              <w:snapToGrid w:val="0"/>
              <w:spacing w:line="300" w:lineRule="exact"/>
              <w:rPr>
                <w:rFonts w:ascii="方正仿宋简体" w:hAnsi="宋体" w:eastAsia="方正仿宋简体"/>
                <w:bCs/>
                <w:color w:val="000000" w:themeColor="text1"/>
                <w:spacing w:val="-10"/>
                <w:kern w:val="0"/>
                <w:szCs w:val="21"/>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1F9AA19E">
            <w:pPr>
              <w:widowControl/>
              <w:adjustRightInd w:val="0"/>
              <w:snapToGrid w:val="0"/>
              <w:spacing w:line="300" w:lineRule="exact"/>
              <w:rPr>
                <w:rFonts w:ascii="方正仿宋简体" w:hAnsi="宋体" w:eastAsia="方正仿宋简体"/>
                <w:bCs/>
                <w:color w:val="000000" w:themeColor="text1"/>
                <w:spacing w:val="-10"/>
                <w:kern w:val="0"/>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0A36F88D">
            <w:pPr>
              <w:widowControl/>
              <w:adjustRightInd w:val="0"/>
              <w:snapToGrid w:val="0"/>
              <w:spacing w:line="300" w:lineRule="exact"/>
              <w:rPr>
                <w:rFonts w:ascii="方正仿宋简体" w:hAnsi="宋体" w:eastAsia="方正仿宋简体"/>
                <w:bCs/>
                <w:color w:val="000000" w:themeColor="text1"/>
                <w:spacing w:val="-10"/>
                <w:kern w:val="0"/>
                <w:szCs w:val="21"/>
              </w:rPr>
            </w:pPr>
          </w:p>
        </w:tc>
      </w:tr>
      <w:tr w14:paraId="6E12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2" w:hRule="atLeast"/>
          <w:jc w:val="center"/>
        </w:trPr>
        <w:tc>
          <w:tcPr>
            <w:tcW w:w="9776" w:type="dxa"/>
            <w:gridSpan w:val="8"/>
            <w:tcBorders>
              <w:top w:val="single" w:color="auto" w:sz="4" w:space="0"/>
              <w:left w:val="single" w:color="auto" w:sz="4" w:space="0"/>
              <w:bottom w:val="single" w:color="auto" w:sz="4" w:space="0"/>
              <w:right w:val="single" w:color="auto" w:sz="4" w:space="0"/>
            </w:tcBorders>
            <w:vAlign w:val="center"/>
          </w:tcPr>
          <w:p w14:paraId="20C262D4">
            <w:pPr>
              <w:widowControl/>
              <w:adjustRightInd w:val="0"/>
              <w:snapToGrid w:val="0"/>
              <w:spacing w:line="300" w:lineRule="exact"/>
              <w:rPr>
                <w:rFonts w:ascii="方正仿宋简体" w:hAnsi="宋体" w:eastAsia="方正仿宋简体"/>
                <w:color w:val="000000" w:themeColor="text1"/>
                <w:spacing w:val="-10"/>
                <w:szCs w:val="21"/>
              </w:rPr>
            </w:pPr>
            <w:r>
              <w:rPr>
                <w:rFonts w:hint="eastAsia" w:ascii="方正仿宋简体" w:hAnsi="宋体" w:eastAsia="方正仿宋简体"/>
                <w:bCs/>
                <w:color w:val="000000" w:themeColor="text1"/>
                <w:spacing w:val="-10"/>
                <w:kern w:val="0"/>
                <w:szCs w:val="21"/>
              </w:rPr>
              <w:t>注：</w:t>
            </w:r>
            <w:r>
              <w:rPr>
                <w:rFonts w:hint="eastAsia" w:ascii="方正仿宋简体" w:hAnsi="宋体" w:eastAsia="方正仿宋简体"/>
                <w:color w:val="000000" w:themeColor="text1"/>
                <w:spacing w:val="-10"/>
                <w:szCs w:val="21"/>
              </w:rPr>
              <w:t>1.GDP、全员劳动生产率、居民人均可支配收入的绝对数和增长速度，按2015年可比价。</w:t>
            </w:r>
          </w:p>
          <w:p w14:paraId="5C56193C">
            <w:pPr>
              <w:widowControl/>
              <w:adjustRightInd w:val="0"/>
              <w:snapToGrid w:val="0"/>
              <w:spacing w:line="300" w:lineRule="exact"/>
              <w:ind w:firstLine="380" w:firstLineChars="200"/>
              <w:rPr>
                <w:rFonts w:ascii="方正仿宋简体" w:hAnsi="宋体" w:eastAsia="方正仿宋简体"/>
                <w:bCs/>
                <w:color w:val="000000" w:themeColor="text1"/>
                <w:spacing w:val="-10"/>
                <w:kern w:val="0"/>
                <w:szCs w:val="21"/>
              </w:rPr>
            </w:pPr>
            <w:r>
              <w:rPr>
                <w:rFonts w:hint="eastAsia" w:ascii="方正仿宋简体" w:eastAsia="方正仿宋简体"/>
                <w:bCs/>
                <w:color w:val="000000" w:themeColor="text1"/>
                <w:spacing w:val="-10"/>
                <w:kern w:val="0"/>
                <w:szCs w:val="21"/>
              </w:rPr>
              <w:t>2. [  ]内数据为五年规划期累计。</w:t>
            </w:r>
          </w:p>
        </w:tc>
      </w:tr>
    </w:tbl>
    <w:p w14:paraId="67D351F6">
      <w:pPr>
        <w:spacing w:line="600" w:lineRule="exact"/>
        <w:jc w:val="center"/>
        <w:outlineLvl w:val="2"/>
        <w:rPr>
          <w:rFonts w:ascii="方正楷体简体" w:eastAsia="方正楷体简体"/>
          <w:b/>
          <w:bCs/>
          <w:color w:val="000000" w:themeColor="text1"/>
          <w:sz w:val="32"/>
          <w:szCs w:val="32"/>
        </w:rPr>
      </w:pPr>
      <w:bookmarkStart w:id="7" w:name="_Toc61258471"/>
    </w:p>
    <w:p w14:paraId="30FC3A63">
      <w:pPr>
        <w:spacing w:line="600" w:lineRule="exact"/>
        <w:jc w:val="center"/>
        <w:outlineLvl w:val="2"/>
        <w:rPr>
          <w:rFonts w:ascii="方正楷体简体" w:eastAsia="方正楷体简体"/>
          <w:b/>
          <w:bCs/>
          <w:color w:val="000000" w:themeColor="text1"/>
          <w:sz w:val="32"/>
          <w:szCs w:val="32"/>
        </w:rPr>
      </w:pPr>
      <w:bookmarkStart w:id="8" w:name="_Toc98420708"/>
      <w:r>
        <w:rPr>
          <w:rFonts w:hint="eastAsia" w:ascii="方正楷体简体" w:eastAsia="方正楷体简体"/>
          <w:b/>
          <w:bCs/>
          <w:color w:val="000000" w:themeColor="text1"/>
          <w:sz w:val="32"/>
          <w:szCs w:val="32"/>
        </w:rPr>
        <w:t>第二节  “十四五”时期经济社会面临的主要形势</w:t>
      </w:r>
      <w:bookmarkEnd w:id="7"/>
      <w:bookmarkEnd w:id="8"/>
    </w:p>
    <w:p w14:paraId="5758B0A5">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color w:val="000000" w:themeColor="text1"/>
          <w:sz w:val="32"/>
          <w:szCs w:val="32"/>
        </w:rPr>
        <w:t>“十四五”时期，我国面临世界百年未有之大变局和国内社会主要矛盾的变化，这既是我县经济社会发展的重要机遇期，同时也是各种深层次矛盾和问题的凸显期，条件和困难交织，机遇和挑战并存，我们要善于在危机中育新机，于变局中开新局，发挥优势，趋利避害，开拓进取。</w:t>
      </w:r>
    </w:p>
    <w:p w14:paraId="007D8B21">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准确把握新时代发展机遇。一是从国际看，</w:t>
      </w:r>
      <w:r>
        <w:rPr>
          <w:rFonts w:hint="eastAsia" w:ascii="方正仿宋简体" w:hAnsi="仿宋" w:eastAsia="方正仿宋简体"/>
          <w:color w:val="000000" w:themeColor="text1"/>
          <w:sz w:val="32"/>
          <w:szCs w:val="32"/>
        </w:rPr>
        <w:t>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需要我们把握趋势，化危为机。</w:t>
      </w:r>
      <w:r>
        <w:rPr>
          <w:rFonts w:hint="eastAsia" w:ascii="方正仿宋简体" w:hAnsi="仿宋" w:eastAsia="方正仿宋简体"/>
          <w:b/>
          <w:bCs/>
          <w:color w:val="000000" w:themeColor="text1"/>
          <w:sz w:val="32"/>
          <w:szCs w:val="32"/>
        </w:rPr>
        <w:t>二是从国内看，</w:t>
      </w:r>
      <w:r>
        <w:rPr>
          <w:rFonts w:hint="eastAsia" w:ascii="方正仿宋简体" w:hAnsi="仿宋" w:eastAsia="方正仿宋简体"/>
          <w:color w:val="000000" w:themeColor="text1"/>
          <w:sz w:val="32"/>
          <w:szCs w:val="32"/>
        </w:rPr>
        <w:t>“十四五” 时期，我国已转向高质量发展阶段，制度优势显著，治理效能提升，经济长期向好，物质基础雄厚，人力资源丰富，市场空间广阔，发展韧性强劲，社会大局稳定，持续发展具有多方面优势和条件。围绕全面建成社会主义现代化国家，国家将进一步完善战略布局，调整宏观导向和发展着力点，更加注重实施扩大内需战略，更加注重优化和稳定产业链供应链，更加注重推进城镇化战略，更加注重改革开放创新协同发力，更加注重人与自然和谐共生，更加注重安全发展，需要我们把握导向、积极作为。</w:t>
      </w:r>
      <w:r>
        <w:rPr>
          <w:rFonts w:hint="eastAsia" w:ascii="方正仿宋简体" w:hAnsi="仿宋" w:eastAsia="方正仿宋简体"/>
          <w:b/>
          <w:bCs/>
          <w:color w:val="000000" w:themeColor="text1"/>
          <w:sz w:val="32"/>
          <w:szCs w:val="32"/>
        </w:rPr>
        <w:t>三是从区域看，</w:t>
      </w:r>
      <w:r>
        <w:rPr>
          <w:rFonts w:hint="eastAsia" w:ascii="方正仿宋简体" w:hAnsi="仿宋" w:eastAsia="方正仿宋简体"/>
          <w:color w:val="000000" w:themeColor="text1"/>
          <w:sz w:val="32"/>
          <w:szCs w:val="32"/>
        </w:rPr>
        <w:t>促进中部地区崛起、汉江生态经济带、大别山革命老区振兴发展等国家战略的叠加，以及省委省政府支持南阳大城市发展、开展县域治理“三起来”示范创建，这些都会持续释放战略叠加效应、政策集成效应、发展协同效应，有利于我县进一步厚植发展势能，提升城市显示度。</w:t>
      </w:r>
    </w:p>
    <w:p w14:paraId="6B4F14A7">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科学用好新时代发展优势。一是从产业支撑看，</w:t>
      </w:r>
      <w:r>
        <w:rPr>
          <w:rFonts w:hint="eastAsia" w:ascii="方正仿宋简体" w:hAnsi="仿宋" w:eastAsia="方正仿宋简体"/>
          <w:color w:val="000000" w:themeColor="text1"/>
          <w:sz w:val="32"/>
          <w:szCs w:val="32"/>
        </w:rPr>
        <w:t>我县农业生产基础较好，产粮大县地位保持稳定，特色农业优势明显；现代工业体系初具规模，主导产业渐趋明晰，规模以上工业集群发展，自然资源开发潜力巨大；居民消费升级换代，市场需求增势明显。</w:t>
      </w:r>
      <w:r>
        <w:rPr>
          <w:rFonts w:hint="eastAsia" w:ascii="方正仿宋简体" w:hAnsi="仿宋" w:eastAsia="方正仿宋简体"/>
          <w:b/>
          <w:bCs/>
          <w:color w:val="000000" w:themeColor="text1"/>
          <w:sz w:val="32"/>
          <w:szCs w:val="32"/>
        </w:rPr>
        <w:t>二是从区位优势看，</w:t>
      </w:r>
      <w:r>
        <w:rPr>
          <w:rFonts w:hint="eastAsia" w:ascii="方正仿宋简体" w:hAnsi="仿宋" w:eastAsia="方正仿宋简体"/>
          <w:color w:val="000000" w:themeColor="text1"/>
          <w:sz w:val="32"/>
          <w:szCs w:val="32"/>
        </w:rPr>
        <w:t>随着唐河被确定为区域物流枢纽以及方枣高速、唐河复航等重大交通项目的推进，我县综合交通优势更为凸显，特别是随着郑万高铁的建设和开通，更使我县近距离融入了连南贯北的快速通道。</w:t>
      </w:r>
      <w:r>
        <w:rPr>
          <w:rFonts w:hint="eastAsia" w:ascii="方正仿宋简体" w:hAnsi="仿宋" w:eastAsia="方正仿宋简体"/>
          <w:b/>
          <w:bCs/>
          <w:color w:val="000000" w:themeColor="text1"/>
          <w:sz w:val="32"/>
          <w:szCs w:val="32"/>
        </w:rPr>
        <w:t>三是从承载能力看，</w:t>
      </w:r>
      <w:r>
        <w:rPr>
          <w:rFonts w:hint="eastAsia" w:ascii="方正仿宋简体" w:hAnsi="仿宋" w:eastAsia="方正仿宋简体"/>
          <w:color w:val="000000" w:themeColor="text1"/>
          <w:sz w:val="32"/>
          <w:szCs w:val="32"/>
        </w:rPr>
        <w:t>“一河五区”的城市框架不断扩展，水、电、路、气等基础设施更加完善，住房、教育、医疗、养老等公共供给持续增加，城市服务功能和产业集聚能力持续提升。</w:t>
      </w:r>
      <w:r>
        <w:rPr>
          <w:rFonts w:hint="eastAsia" w:ascii="方正仿宋简体" w:hAnsi="仿宋" w:eastAsia="方正仿宋简体"/>
          <w:b/>
          <w:bCs/>
          <w:color w:val="000000" w:themeColor="text1"/>
          <w:sz w:val="32"/>
          <w:szCs w:val="32"/>
        </w:rPr>
        <w:t>四是从要素供给看，</w:t>
      </w:r>
      <w:r>
        <w:rPr>
          <w:rFonts w:hint="eastAsia" w:ascii="方正仿宋简体" w:hAnsi="仿宋" w:eastAsia="方正仿宋简体"/>
          <w:color w:val="000000" w:themeColor="text1"/>
          <w:sz w:val="32"/>
          <w:szCs w:val="32"/>
        </w:rPr>
        <w:t>能源供应结构不断优化，土地储备有效增加，生态环境持续改善，人力资源丰富，融资渠道多元，具备追赶跨越的后发优势。</w:t>
      </w:r>
    </w:p>
    <w:p w14:paraId="53D83631">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主动适应新时代发展趋势。</w:t>
      </w:r>
      <w:r>
        <w:rPr>
          <w:rFonts w:hint="eastAsia" w:ascii="方正仿宋简体" w:hAnsi="仿宋" w:eastAsia="方正仿宋简体"/>
          <w:color w:val="000000" w:themeColor="text1"/>
          <w:sz w:val="32"/>
          <w:szCs w:val="32"/>
        </w:rPr>
        <w:t>“十四五”时期，我县经济社会发展将迈入一个崭新的发展时期。</w:t>
      </w:r>
      <w:r>
        <w:rPr>
          <w:rFonts w:hint="eastAsia" w:ascii="方正仿宋简体" w:hAnsi="仿宋" w:eastAsia="方正仿宋简体"/>
          <w:b/>
          <w:bCs/>
          <w:color w:val="000000" w:themeColor="text1"/>
          <w:sz w:val="32"/>
          <w:szCs w:val="32"/>
        </w:rPr>
        <w:t>一是产业结构深入调整期。</w:t>
      </w:r>
      <w:r>
        <w:rPr>
          <w:rFonts w:hint="eastAsia" w:ascii="方正仿宋简体" w:hAnsi="仿宋" w:eastAsia="方正仿宋简体"/>
          <w:color w:val="000000" w:themeColor="text1"/>
          <w:sz w:val="32"/>
          <w:szCs w:val="32"/>
        </w:rPr>
        <w:t>随着我县工业化水平由初期向中期迈进，三次产业结构逐步优化，进而推动经济结构深入调整。止20</w:t>
      </w:r>
      <w:r>
        <w:rPr>
          <w:rFonts w:ascii="方正仿宋简体" w:hAnsi="仿宋" w:eastAsia="方正仿宋简体"/>
          <w:color w:val="000000" w:themeColor="text1"/>
          <w:sz w:val="32"/>
          <w:szCs w:val="32"/>
        </w:rPr>
        <w:t>20</w:t>
      </w:r>
      <w:r>
        <w:rPr>
          <w:rFonts w:hint="eastAsia" w:ascii="方正仿宋简体" w:hAnsi="仿宋" w:eastAsia="方正仿宋简体"/>
          <w:color w:val="000000" w:themeColor="text1"/>
          <w:sz w:val="32"/>
          <w:szCs w:val="32"/>
        </w:rPr>
        <w:t>年，全县二、三产业增加值达</w:t>
      </w:r>
      <w:r>
        <w:rPr>
          <w:rFonts w:ascii="方正仿宋简体" w:hAnsi="仿宋" w:eastAsia="方正仿宋简体"/>
          <w:color w:val="000000" w:themeColor="text1"/>
          <w:sz w:val="32"/>
          <w:szCs w:val="32"/>
        </w:rPr>
        <w:t>74</w:t>
      </w:r>
      <w:r>
        <w:rPr>
          <w:rFonts w:hint="eastAsia" w:ascii="方正仿宋简体" w:hAnsi="仿宋" w:eastAsia="方正仿宋简体"/>
          <w:color w:val="000000" w:themeColor="text1"/>
          <w:sz w:val="32"/>
          <w:szCs w:val="32"/>
        </w:rPr>
        <w:t>%，比“十二五”末提高了</w:t>
      </w:r>
      <w:r>
        <w:rPr>
          <w:rFonts w:ascii="方正仿宋简体" w:hAnsi="仿宋" w:eastAsia="方正仿宋简体"/>
          <w:color w:val="000000" w:themeColor="text1"/>
          <w:sz w:val="32"/>
          <w:szCs w:val="32"/>
        </w:rPr>
        <w:t>1.7</w:t>
      </w:r>
      <w:r>
        <w:rPr>
          <w:rFonts w:hint="eastAsia" w:ascii="方正仿宋简体" w:hAnsi="仿宋" w:eastAsia="方正仿宋简体"/>
          <w:color w:val="000000" w:themeColor="text1"/>
          <w:sz w:val="32"/>
          <w:szCs w:val="32"/>
        </w:rPr>
        <w:t>个百分点，县域经济发展进入工业、服务业“双轮驱动”阶段，工业和服务业的融合发展，“十四五”时期将对全县经济平稳运行发挥重要的支撑作用。</w:t>
      </w:r>
      <w:r>
        <w:rPr>
          <w:rFonts w:hint="eastAsia" w:ascii="方正仿宋简体" w:hAnsi="仿宋" w:eastAsia="方正仿宋简体"/>
          <w:b/>
          <w:bCs/>
          <w:color w:val="000000" w:themeColor="text1"/>
          <w:sz w:val="32"/>
          <w:szCs w:val="32"/>
        </w:rPr>
        <w:t>二是城乡一体快速推进期。</w:t>
      </w:r>
      <w:r>
        <w:rPr>
          <w:rFonts w:ascii="方正仿宋简体" w:hAnsi="仿宋" w:eastAsia="方正仿宋简体"/>
          <w:color w:val="000000" w:themeColor="text1"/>
          <w:sz w:val="32"/>
          <w:szCs w:val="32"/>
        </w:rPr>
        <w:t>2020</w:t>
      </w:r>
      <w:r>
        <w:rPr>
          <w:rFonts w:hint="eastAsia" w:ascii="方正仿宋简体" w:hAnsi="仿宋" w:eastAsia="方正仿宋简体"/>
          <w:color w:val="000000" w:themeColor="text1"/>
          <w:sz w:val="32"/>
          <w:szCs w:val="32"/>
        </w:rPr>
        <w:t>年，全县城镇化率达到</w:t>
      </w:r>
      <w:r>
        <w:rPr>
          <w:rFonts w:ascii="方正仿宋简体" w:hAnsi="仿宋" w:eastAsia="方正仿宋简体"/>
          <w:color w:val="000000" w:themeColor="text1"/>
          <w:sz w:val="32"/>
          <w:szCs w:val="32"/>
        </w:rPr>
        <w:t>43.66</w:t>
      </w:r>
      <w:r>
        <w:rPr>
          <w:rFonts w:hint="eastAsia" w:ascii="方正仿宋简体" w:hAnsi="仿宋" w:eastAsia="方正仿宋简体"/>
          <w:color w:val="000000" w:themeColor="text1"/>
          <w:sz w:val="32"/>
          <w:szCs w:val="32"/>
        </w:rPr>
        <w:t>%，比“十二五”末提高了</w:t>
      </w:r>
      <w:r>
        <w:rPr>
          <w:rFonts w:ascii="方正仿宋简体" w:hAnsi="仿宋" w:eastAsia="方正仿宋简体"/>
          <w:color w:val="000000" w:themeColor="text1"/>
          <w:sz w:val="32"/>
          <w:szCs w:val="32"/>
        </w:rPr>
        <w:t>6.65</w:t>
      </w:r>
      <w:r>
        <w:rPr>
          <w:rFonts w:hint="eastAsia" w:ascii="方正仿宋简体" w:hAnsi="仿宋" w:eastAsia="方正仿宋简体"/>
          <w:color w:val="000000" w:themeColor="text1"/>
          <w:sz w:val="32"/>
          <w:szCs w:val="32"/>
        </w:rPr>
        <w:t>个百分点。“十四五”时期在城镇化成为保持经济持续健康发展最大红利的背景下，全县城镇化步伐将逐步加快，并与工业和服务业发展形成良性互动，不断推进要素聚集、产业集聚、人口集中，城乡结构由乡村型向城市型迈进。</w:t>
      </w:r>
      <w:r>
        <w:rPr>
          <w:rFonts w:hint="eastAsia" w:ascii="方正仿宋简体" w:hAnsi="仿宋" w:eastAsia="方正仿宋简体"/>
          <w:b/>
          <w:bCs/>
          <w:color w:val="000000" w:themeColor="text1"/>
          <w:sz w:val="32"/>
          <w:szCs w:val="32"/>
        </w:rPr>
        <w:t>三是创新活力充分释放期。</w:t>
      </w:r>
      <w:r>
        <w:rPr>
          <w:rFonts w:hint="eastAsia" w:ascii="方正仿宋简体" w:hAnsi="仿宋" w:eastAsia="方正仿宋简体"/>
          <w:color w:val="000000" w:themeColor="text1"/>
          <w:sz w:val="32"/>
          <w:szCs w:val="32"/>
        </w:rPr>
        <w:t>“十四五”时期，改革红利将逐步释放，市场配置资源决定性作用显著增强，特别是“互联网+”战略的深入实施和信息化建设步伐加快，大众创业、万众创新的活力将不断被激发，技术创新、产品创新、管理创新以及体制机制创新广泛渗透，创新源泉充分涌流，推动经济发展方式由传统的要素推进型向创新推进型转变。</w:t>
      </w:r>
    </w:p>
    <w:p w14:paraId="28A3CDFE">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color w:val="000000" w:themeColor="text1"/>
          <w:sz w:val="32"/>
          <w:szCs w:val="32"/>
        </w:rPr>
        <w:t>在看到有利条件和发展机遇的同时，我们也清醒地认识到我县经济社会发展还存在不少困难和挑战：全面建成小康社会水平不高，人均经济社会指标与全省、全市平均水平还有一定的差距。三次产业结构不优，工业主导产业支撑能力不强，产品关联度较低；农业的标准化和产业化水平不高，产业链条较短；新兴服务业发展滞后。城镇化水平较低，城市功能不尽完善，城乡基础设施还存在薄弱环节，中心城区的带动和辐射能力有待进一步提升。社会保障任务艰巨，公共服务体系不够健全，财政供给矛盾突出，维护社会安全稳定的任务依然繁重。</w:t>
      </w:r>
    </w:p>
    <w:p w14:paraId="2F225B19">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color w:val="000000" w:themeColor="text1"/>
          <w:sz w:val="32"/>
          <w:szCs w:val="32"/>
        </w:rPr>
        <w:t>综合判断，“十四五”时期面临的改革发展稳定任务之重前所未有，但经济社会发展内在向上的趋势不会发生根本改变，我县发展仍处于重要战略机遇期。因此，我县既要紧紧抓住和用好历史机遇，砥砺奋进，攻坚克难，推动经济社会高质量发展，又要妥善应对各种风险挑战和困难，针对高质量发展中的短板和问题，加快推进改革创新，全面推动转型升级，让唐河焕发生机、再续辉煌。</w:t>
      </w:r>
    </w:p>
    <w:p w14:paraId="540D8F0B">
      <w:pPr>
        <w:spacing w:line="600" w:lineRule="exact"/>
        <w:ind w:firstLine="640" w:firstLineChars="200"/>
        <w:rPr>
          <w:rFonts w:ascii="方正仿宋简体" w:eastAsia="方正仿宋简体"/>
          <w:b/>
          <w:bCs/>
          <w:color w:val="000000" w:themeColor="text1"/>
          <w:sz w:val="32"/>
          <w:szCs w:val="32"/>
        </w:rPr>
      </w:pPr>
    </w:p>
    <w:p w14:paraId="27358558">
      <w:pPr>
        <w:spacing w:line="600" w:lineRule="exact"/>
        <w:jc w:val="center"/>
        <w:outlineLvl w:val="1"/>
        <w:rPr>
          <w:rFonts w:ascii="黑体" w:hAnsi="黑体" w:eastAsia="黑体"/>
          <w:color w:val="000000" w:themeColor="text1"/>
          <w:sz w:val="32"/>
          <w:szCs w:val="32"/>
        </w:rPr>
      </w:pPr>
      <w:bookmarkStart w:id="9" w:name="_Toc98420709"/>
      <w:bookmarkStart w:id="10" w:name="_Toc61258472"/>
      <w:r>
        <w:rPr>
          <w:rFonts w:hint="eastAsia" w:ascii="黑体" w:hAnsi="黑体" w:eastAsia="黑体"/>
          <w:color w:val="000000" w:themeColor="text1"/>
          <w:sz w:val="32"/>
          <w:szCs w:val="32"/>
        </w:rPr>
        <w:t>第二章  总体要求和发展目标</w:t>
      </w:r>
      <w:bookmarkEnd w:id="9"/>
      <w:bookmarkEnd w:id="10"/>
    </w:p>
    <w:p w14:paraId="4B494D78">
      <w:pPr>
        <w:spacing w:line="600" w:lineRule="exact"/>
        <w:jc w:val="center"/>
        <w:rPr>
          <w:rFonts w:ascii="方正仿宋简体" w:eastAsia="方正仿宋简体"/>
          <w:color w:val="000000" w:themeColor="text1"/>
          <w:sz w:val="32"/>
          <w:szCs w:val="32"/>
        </w:rPr>
      </w:pPr>
    </w:p>
    <w:p w14:paraId="562DDFE4">
      <w:pPr>
        <w:spacing w:line="600" w:lineRule="exact"/>
        <w:jc w:val="center"/>
        <w:outlineLvl w:val="2"/>
        <w:rPr>
          <w:rFonts w:ascii="方正楷体简体" w:eastAsia="方正楷体简体"/>
          <w:b/>
          <w:bCs/>
          <w:color w:val="000000" w:themeColor="text1"/>
          <w:sz w:val="32"/>
          <w:szCs w:val="32"/>
        </w:rPr>
      </w:pPr>
      <w:bookmarkStart w:id="11" w:name="_Toc61258473"/>
      <w:bookmarkStart w:id="12" w:name="_Toc98420710"/>
      <w:r>
        <w:rPr>
          <w:rFonts w:hint="eastAsia" w:ascii="方正楷体简体" w:eastAsia="方正楷体简体"/>
          <w:b/>
          <w:bCs/>
          <w:color w:val="000000" w:themeColor="text1"/>
          <w:sz w:val="32"/>
          <w:szCs w:val="32"/>
        </w:rPr>
        <w:t>第一节  总体要求</w:t>
      </w:r>
      <w:bookmarkEnd w:id="11"/>
      <w:bookmarkEnd w:id="12"/>
    </w:p>
    <w:p w14:paraId="38F30BDD">
      <w:pPr>
        <w:adjustRightInd w:val="0"/>
        <w:snapToGrid w:val="0"/>
        <w:spacing w:line="58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color w:val="000000" w:themeColor="text1"/>
          <w:sz w:val="32"/>
          <w:szCs w:val="32"/>
        </w:rPr>
        <w:t>“十四五”时期，我县经济社会发展的总体要求是：高举中国特色社会主义伟大旗帜</w:t>
      </w:r>
      <w:r>
        <w:rPr>
          <w:rFonts w:hint="eastAsia" w:ascii="方正仿宋简体" w:eastAsia="方正仿宋简体"/>
          <w:color w:val="000000" w:themeColor="text1"/>
          <w:sz w:val="32"/>
          <w:szCs w:val="32"/>
        </w:rPr>
        <w:t>，</w:t>
      </w:r>
      <w:r>
        <w:rPr>
          <w:rFonts w:hint="eastAsia" w:ascii="方正仿宋简体" w:hAnsi="仿宋" w:eastAsia="方正仿宋简体"/>
          <w:color w:val="000000" w:themeColor="text1"/>
          <w:sz w:val="32"/>
          <w:szCs w:val="32"/>
        </w:rPr>
        <w:t>坚持以习近平新时代中国特色社会主义思想为指导，深入贯彻党的十九大和十九届二中、三中、四中、五中全会精神，持续落实习近平总书记视察指导河南时的重要讲话精神，坚持稳中求进工作总基调，坚持新发展理念，坚持以人民为中心，以供给侧结构性改革为主线，以改革开放为动力，全力推进落实“两个高质量”工作体系和“四个一”工作布局，以创新、协调、绿色、开放、共享发展理念为引领，以富民强县为主战略，以协调推进新型工业化、城镇化、信息化、农业现代化和绿色化发展为总任务，以推进产业转型升级和重大项目建设为着力点，以全面改善民生和促进社会进步为落脚点，统筹推进稳增长、促改革、调结构、惠民生、防风险、保稳定，主动融入以国内大循环为主体、国内国际双循环相互促进的新发展格局，全力推动县域经济高质量发展，努力高质量打造天蓝、地绿、水清、民富的美丽家园幸福家园，推动唐河向南阳的副中心城市迈进，为中原更加出彩做出唐河贡献。</w:t>
      </w:r>
    </w:p>
    <w:p w14:paraId="5F1AF58D">
      <w:pPr>
        <w:adjustRightInd w:val="0"/>
        <w:snapToGrid w:val="0"/>
        <w:spacing w:line="580" w:lineRule="exact"/>
        <w:ind w:firstLine="640" w:firstLineChars="200"/>
        <w:rPr>
          <w:rFonts w:ascii="方正仿宋简体" w:hAnsi="仿宋" w:eastAsia="方正仿宋简体"/>
          <w:color w:val="000000" w:themeColor="text1"/>
          <w:sz w:val="32"/>
          <w:szCs w:val="32"/>
        </w:rPr>
      </w:pPr>
    </w:p>
    <w:p w14:paraId="284AFB04">
      <w:pPr>
        <w:spacing w:line="600" w:lineRule="exact"/>
        <w:jc w:val="center"/>
        <w:outlineLvl w:val="2"/>
        <w:rPr>
          <w:rFonts w:ascii="方正楷体简体" w:eastAsia="方正楷体简体"/>
          <w:b/>
          <w:bCs/>
          <w:color w:val="000000" w:themeColor="text1"/>
          <w:sz w:val="32"/>
          <w:szCs w:val="32"/>
        </w:rPr>
      </w:pPr>
      <w:bookmarkStart w:id="13" w:name="_Toc61258474"/>
      <w:bookmarkStart w:id="14" w:name="_Toc98420711"/>
      <w:r>
        <w:rPr>
          <w:rFonts w:hint="eastAsia" w:ascii="方正楷体简体" w:eastAsia="方正楷体简体"/>
          <w:b/>
          <w:bCs/>
          <w:color w:val="000000" w:themeColor="text1"/>
          <w:sz w:val="32"/>
          <w:szCs w:val="32"/>
        </w:rPr>
        <w:t>第二节  基本原则</w:t>
      </w:r>
      <w:bookmarkEnd w:id="13"/>
      <w:bookmarkEnd w:id="14"/>
    </w:p>
    <w:p w14:paraId="5F8C854B">
      <w:pPr>
        <w:widowControl/>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坚持党的全面领导。</w:t>
      </w:r>
      <w:r>
        <w:rPr>
          <w:rFonts w:hint="eastAsia" w:ascii="方正仿宋简体" w:hAnsi="仿宋" w:eastAsia="方正仿宋简体"/>
          <w:color w:val="000000" w:themeColor="text1"/>
          <w:sz w:val="32"/>
          <w:szCs w:val="32"/>
        </w:rPr>
        <w:t>坚持和完善党领导经济社会发展的体制机制，坚持和完善中国特色社会主义制度，不断提高贯彻新发展理念、构建新发展格局能力和水平，为实现高质量发展提供根本保证。</w:t>
      </w:r>
    </w:p>
    <w:p w14:paraId="2CE27AF8">
      <w:pPr>
        <w:widowControl/>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坚持以人民为中心。</w:t>
      </w:r>
      <w:r>
        <w:rPr>
          <w:rFonts w:hint="eastAsia" w:ascii="方正仿宋简体" w:hAnsi="仿宋" w:eastAsia="方正仿宋简体"/>
          <w:color w:val="000000" w:themeColor="text1"/>
          <w:sz w:val="32"/>
          <w:szCs w:val="32"/>
        </w:rPr>
        <w:t>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14:paraId="07944514">
      <w:pPr>
        <w:widowControl/>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坚持新发展理念。</w:t>
      </w:r>
      <w:r>
        <w:rPr>
          <w:rFonts w:hint="eastAsia" w:ascii="方正仿宋简体" w:hAnsi="仿宋" w:eastAsia="方正仿宋简体"/>
          <w:color w:val="000000" w:themeColor="text1"/>
          <w:sz w:val="32"/>
          <w:szCs w:val="32"/>
        </w:rPr>
        <w:t>把新发展理念贯穿发展全过程和各领域，构建新发展格局，切实转变发展方式，推动质量变革、效率变革、动力变革，实现更高质量、更有效率、更加公平、更可持续、更为安全的发展。</w:t>
      </w:r>
    </w:p>
    <w:p w14:paraId="5E2AC098">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坚持深化改革开放。</w:t>
      </w:r>
      <w:r>
        <w:rPr>
          <w:rFonts w:hint="eastAsia" w:ascii="方正仿宋简体" w:hAnsi="仿宋" w:eastAsia="方正仿宋简体"/>
          <w:color w:val="000000" w:themeColor="text1"/>
          <w:sz w:val="32"/>
          <w:szCs w:val="32"/>
        </w:rPr>
        <w:t>坚定不移推进改革，坚定不移扩大开放，加强治理体系和治理能力现代化建设，破除制约高质量发展、高品质生活的体制机制障碍，强化有利于提高资源配置效率、有利于调动全社会积极性的重大改革开放举措，持续增强发展动力和活力。</w:t>
      </w:r>
    </w:p>
    <w:p w14:paraId="292B6721">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坚持全面依法治县。</w:t>
      </w:r>
      <w:r>
        <w:rPr>
          <w:rFonts w:hint="eastAsia" w:ascii="方正仿宋简体" w:hAnsi="仿宋" w:eastAsia="方正仿宋简体"/>
          <w:color w:val="000000" w:themeColor="text1"/>
          <w:sz w:val="32"/>
          <w:szCs w:val="32"/>
        </w:rPr>
        <w:t>始终坚持以习近平法治思想为指导，坚持走中国特色社会主义法治道路，推进依法治县、依法执政、依法行政，加快建设法治政府和法治社会，营造尊法、学法、守法、用法的良好环境，以法治建设推进改革、保障发展、完善治理。</w:t>
      </w:r>
    </w:p>
    <w:p w14:paraId="012023A6">
      <w:pPr>
        <w:adjustRightInd w:val="0"/>
        <w:snapToGrid w:val="0"/>
        <w:spacing w:line="600" w:lineRule="exact"/>
        <w:ind w:firstLine="640" w:firstLineChars="200"/>
        <w:rPr>
          <w:rFonts w:ascii="方正仿宋简体" w:hAnsi="仿宋" w:eastAsia="方正仿宋简体"/>
          <w:color w:val="000000" w:themeColor="text1"/>
          <w:sz w:val="32"/>
          <w:szCs w:val="32"/>
        </w:rPr>
      </w:pPr>
    </w:p>
    <w:p w14:paraId="490455CB">
      <w:pPr>
        <w:spacing w:line="600" w:lineRule="exact"/>
        <w:jc w:val="center"/>
        <w:outlineLvl w:val="2"/>
        <w:rPr>
          <w:rFonts w:ascii="方正楷体简体" w:eastAsia="方正楷体简体"/>
          <w:b/>
          <w:bCs/>
          <w:color w:val="000000" w:themeColor="text1"/>
          <w:sz w:val="32"/>
          <w:szCs w:val="32"/>
        </w:rPr>
      </w:pPr>
      <w:bookmarkStart w:id="15" w:name="_Toc61258475"/>
      <w:bookmarkStart w:id="16" w:name="_Toc98420712"/>
      <w:r>
        <w:rPr>
          <w:rFonts w:hint="eastAsia" w:ascii="方正楷体简体" w:eastAsia="方正楷体简体"/>
          <w:b/>
          <w:bCs/>
          <w:color w:val="000000" w:themeColor="text1"/>
          <w:sz w:val="32"/>
          <w:szCs w:val="32"/>
        </w:rPr>
        <w:t>第三节  发展战略</w:t>
      </w:r>
      <w:bookmarkEnd w:id="15"/>
      <w:bookmarkEnd w:id="16"/>
    </w:p>
    <w:p w14:paraId="465C3951">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color w:val="000000" w:themeColor="text1"/>
          <w:sz w:val="32"/>
          <w:szCs w:val="32"/>
        </w:rPr>
        <w:t>“十四五”时期，根据国内外形势的变化和区域发展的客观需要，紧密结合我县实际，确立“工业主导、城乡统筹、开放创新、绿色发展、民生为本”五大发展战略。</w:t>
      </w:r>
    </w:p>
    <w:p w14:paraId="5B0FC54C">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工业主导战略。</w:t>
      </w:r>
      <w:r>
        <w:rPr>
          <w:rFonts w:hint="eastAsia" w:ascii="方正仿宋简体" w:hAnsi="仿宋" w:eastAsia="方正仿宋简体"/>
          <w:color w:val="000000" w:themeColor="text1"/>
          <w:sz w:val="32"/>
          <w:szCs w:val="32"/>
        </w:rPr>
        <w:t>突出工业在县域经济发展中的主导地位，把握新常态产业转移规律，实现引资新突破；以拉长产业链条、推进产业转型升级为导向，加快壮大传统支柱产业，积极培育新兴产业，构建主导产业明晰、龙头带动明显、创新能力持续、集聚效应突出的现代化产业体系；做大做优做强“一主一新一特”，推动产业集聚区二次创业；实施创新驱动、技术改造、“绿色+”、“智能+”战略，推动产业深度融合，实现工业高质量发展。</w:t>
      </w:r>
    </w:p>
    <w:p w14:paraId="0710CB88">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城乡统筹战略。</w:t>
      </w:r>
      <w:r>
        <w:rPr>
          <w:rFonts w:hint="eastAsia" w:ascii="方正仿宋简体" w:hAnsi="仿宋" w:eastAsia="方正仿宋简体"/>
          <w:color w:val="000000" w:themeColor="text1"/>
          <w:sz w:val="32"/>
          <w:szCs w:val="32"/>
        </w:rPr>
        <w:t>树立城乡一盘棋理念，突出以城带乡、城乡融合，以百城建设提质工程和“五城联创”为载体，不断提高中心城区的首位度、宜居度和辐射力、带动力；统筹城乡产业发展，科学规划产业发展布局；统筹城乡用地规划，合理布局建设、住宅、农业与生态用地；统筹城乡基础设施建设规划，构建完善的基础设施网络体系。以工业化支撑城市化，以城市化提升工业化，加快工业化和城市化进程，促进农村人口向城镇集聚。建立以城带乡、以工促农的发展机制，加快现代农业和现代农村建设。</w:t>
      </w:r>
    </w:p>
    <w:p w14:paraId="2A5CC87F">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开放创新战略。</w:t>
      </w:r>
      <w:r>
        <w:rPr>
          <w:rFonts w:hint="eastAsia" w:ascii="方正仿宋简体" w:hAnsi="仿宋" w:eastAsia="方正仿宋简体"/>
          <w:color w:val="000000" w:themeColor="text1"/>
          <w:sz w:val="32"/>
          <w:szCs w:val="32"/>
        </w:rPr>
        <w:t>树牢大开放理念，加强开放合作，构建高层次、全方位、多领域对外开放新格局。积极融入中部地区崛起、汉江生态经济带、淮河生态经济带、大别山革命老区振兴发展、京宛合作和高质量发展等国家战略，在大力引进项目资金的同时，更加注重引进新技术、新经验、新模式、新业态，打造内陆开放新高地；实施创新驱动战略，加强创新链与产业链融合，完善激励创新的体制机制，全面提升创新能力，培育区域竞争新优势。</w:t>
      </w:r>
    </w:p>
    <w:p w14:paraId="44846A6E">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绿色发展战略。</w:t>
      </w:r>
      <w:r>
        <w:rPr>
          <w:rFonts w:hint="eastAsia" w:ascii="方正仿宋简体" w:hAnsi="仿宋" w:eastAsia="方正仿宋简体"/>
          <w:color w:val="000000" w:themeColor="text1"/>
          <w:sz w:val="32"/>
          <w:szCs w:val="32"/>
        </w:rPr>
        <w:t>树立和践行“绿水青山就是金山银山”理念，加强生态文明建设。按照防治与严管并举、保护与发展并重总思路，纵深推进碧水、蓝天、净土、清洁家园保卫战，加快探索产业生态化、生态产业化之路，构建与绿色化发展相适应的产业体系和城乡体系，建立以人为本的经济社会生态型发展体系，建设天蓝、地绿、山青、水秀的美丽唐河。</w:t>
      </w:r>
    </w:p>
    <w:p w14:paraId="26F3E3F1">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民生为本战略。</w:t>
      </w:r>
      <w:r>
        <w:rPr>
          <w:rFonts w:hint="eastAsia" w:ascii="方正仿宋简体" w:hAnsi="仿宋" w:eastAsia="方正仿宋简体"/>
          <w:color w:val="000000" w:themeColor="text1"/>
          <w:sz w:val="32"/>
          <w:szCs w:val="32"/>
        </w:rPr>
        <w:t>坚持在发展中保障和改善民生，多谋民生之利、多解民生之忧，补齐民生短板、促进社会公平正义，突出抓好人民群众最关心的就业、教育、托育、住房、就医、养老、社会保障等实际问题，加快推进公共服务均等化，努力实现幼有所育、学有所教、劳有所得、病有所医、老有所养、住有所居、弱有所扶，最大限度地满足人民群众过上美好生活的新期待。</w:t>
      </w:r>
    </w:p>
    <w:p w14:paraId="757C5031">
      <w:pPr>
        <w:adjustRightInd w:val="0"/>
        <w:snapToGrid w:val="0"/>
        <w:spacing w:line="600" w:lineRule="exact"/>
        <w:ind w:firstLine="640" w:firstLineChars="200"/>
        <w:rPr>
          <w:rFonts w:ascii="方正仿宋简体" w:hAnsi="仿宋" w:eastAsia="方正仿宋简体"/>
          <w:color w:val="000000" w:themeColor="text1"/>
          <w:sz w:val="32"/>
          <w:szCs w:val="32"/>
        </w:rPr>
      </w:pPr>
    </w:p>
    <w:p w14:paraId="3D1D581E">
      <w:pPr>
        <w:spacing w:line="600" w:lineRule="exact"/>
        <w:jc w:val="center"/>
        <w:outlineLvl w:val="2"/>
        <w:rPr>
          <w:rFonts w:ascii="方正楷体简体" w:eastAsia="方正楷体简体"/>
          <w:b/>
          <w:bCs/>
          <w:color w:val="000000" w:themeColor="text1"/>
          <w:sz w:val="32"/>
          <w:szCs w:val="32"/>
        </w:rPr>
      </w:pPr>
      <w:bookmarkStart w:id="17" w:name="_Toc98420713"/>
      <w:bookmarkStart w:id="18" w:name="_Toc61258476"/>
      <w:r>
        <w:rPr>
          <w:rFonts w:hint="eastAsia" w:ascii="方正楷体简体" w:eastAsia="方正楷体简体"/>
          <w:b/>
          <w:bCs/>
          <w:color w:val="000000" w:themeColor="text1"/>
          <w:sz w:val="32"/>
          <w:szCs w:val="32"/>
        </w:rPr>
        <w:t>第四节  发展定位</w:t>
      </w:r>
      <w:bookmarkEnd w:id="17"/>
      <w:bookmarkEnd w:id="18"/>
    </w:p>
    <w:p w14:paraId="29CA5B87">
      <w:pPr>
        <w:adjustRightInd w:val="0"/>
        <w:snapToGrid w:val="0"/>
        <w:spacing w:line="600" w:lineRule="exact"/>
        <w:ind w:firstLine="640" w:firstLineChars="200"/>
        <w:rPr>
          <w:rFonts w:ascii="方正仿宋简体" w:hAnsi="仿宋" w:eastAsia="方正仿宋简体" w:cs="仿宋"/>
          <w:color w:val="000000" w:themeColor="text1"/>
          <w:sz w:val="32"/>
          <w:szCs w:val="32"/>
        </w:rPr>
      </w:pPr>
      <w:bookmarkStart w:id="19" w:name="_Toc61258477"/>
      <w:r>
        <w:rPr>
          <w:rFonts w:hint="eastAsia" w:ascii="方正仿宋简体" w:hAnsi="仿宋" w:eastAsia="方正仿宋简体" w:cs="仿宋"/>
          <w:color w:val="000000" w:themeColor="text1"/>
          <w:sz w:val="32"/>
          <w:szCs w:val="32"/>
        </w:rPr>
        <w:t>“十四五”时期，全面开启唐河现代化建设新征程，推动经济社会高质量发展，立足唐河现有经济和产业基础，发挥区位和资源等比较优势，今后一个时期总体发展定位是：</w:t>
      </w:r>
    </w:p>
    <w:p w14:paraId="532621B5">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——革命老区绿色发展先行区。</w:t>
      </w:r>
      <w:r>
        <w:rPr>
          <w:rFonts w:hint="eastAsia" w:ascii="方正仿宋简体" w:hAnsi="仿宋" w:eastAsia="方正仿宋简体"/>
          <w:color w:val="000000" w:themeColor="text1"/>
          <w:sz w:val="32"/>
          <w:szCs w:val="32"/>
        </w:rPr>
        <w:t>大力推进规模化、标准化、生态化生产，发展生态农业，构建绿色产业体系。依托休闲农场、农家乐园、森林公园，打造周边“1小时休闲体验圈”，构建绿色文化旅游产业。围绕建设农村能源革命试点县，大力推进节能降耗，集约节约利用资源，加快发展风力发电、光伏发电、地热等，构建绿色资源能源利用体系。加强林地、湿地、草地、河流等生态系统的保护与建设，加大污染防治力度，加强环境风险防控，构建生态和环境保护体系。弘扬山水文化、森林文化、传统农耕文化，树立生态文明价值观和生态审美观，保护和开发生态文化资源，推行绿色低碳生活方式，构建现代生态文化体系，在革命老区建设中率先实现转型发展、跨越发展和绿色发展。</w:t>
      </w:r>
    </w:p>
    <w:p w14:paraId="78E80A85">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——豫西南综合交通枢纽。</w:t>
      </w:r>
      <w:r>
        <w:rPr>
          <w:rFonts w:hint="eastAsia" w:ascii="方正仿宋简体" w:hAnsi="仿宋" w:eastAsia="方正仿宋简体"/>
          <w:color w:val="000000" w:themeColor="text1"/>
          <w:sz w:val="32"/>
          <w:szCs w:val="32"/>
        </w:rPr>
        <w:t>实施国道省道提升工程，优化干线公路布局，提升公路通行能力。建成方枣高速，对接邓桐高速，交汇沪陕高速，形成区域骨干高速网络。建设白秋至唐河铁路货运专用线，打通铁路运输“最后一公里”。建设唐河至郑万高铁南阳站、至南阳机场高速通道，加强与全国物流节点城市的互联衔接。规划和建设物流园区，培育现代物流企业集团，推动物流“云服务”公共信息平台建设，承接科技、信息、管理、服务、消费等要素交融荟萃。加快推进唐河复航工程，实现水陆铁联运，通江达海，加快融入长江经济带。打造形成带动能力强，运营效益好，水陆铁互联高度紧密的综合交通枢纽。</w:t>
      </w:r>
    </w:p>
    <w:p w14:paraId="78E8947D">
      <w:pPr>
        <w:adjustRightInd w:val="0"/>
        <w:snapToGrid w:val="0"/>
        <w:spacing w:line="600" w:lineRule="exact"/>
        <w:ind w:firstLine="640" w:firstLineChars="200"/>
        <w:rPr>
          <w:rFonts w:ascii="方正仿宋简体" w:hAnsi="仿宋" w:eastAsia="方正仿宋简体" w:cs="仿宋"/>
          <w:b/>
          <w:bCs/>
          <w:color w:val="000000" w:themeColor="text1"/>
          <w:sz w:val="32"/>
          <w:szCs w:val="32"/>
        </w:rPr>
      </w:pPr>
      <w:r>
        <w:rPr>
          <w:rFonts w:hint="eastAsia" w:ascii="方正仿宋简体" w:hAnsi="仿宋" w:eastAsia="方正仿宋简体" w:cs="仿宋"/>
          <w:b/>
          <w:bCs/>
          <w:color w:val="000000" w:themeColor="text1"/>
          <w:sz w:val="32"/>
          <w:szCs w:val="32"/>
        </w:rPr>
        <w:t>——宛东重要增长极。</w:t>
      </w:r>
      <w:r>
        <w:rPr>
          <w:rFonts w:hint="eastAsia" w:ascii="方正仿宋简体" w:hAnsi="仿宋" w:eastAsia="方正仿宋简体"/>
          <w:color w:val="000000" w:themeColor="text1"/>
          <w:sz w:val="32"/>
          <w:szCs w:val="32"/>
        </w:rPr>
        <w:t>优化国土空间规划布局，以综合交通设施为纽带，推动与南阳高质量建设大城市和省域副中心城市相向聚合发展。高标准建设产业承接基地，发展“飞地经济”，打造宛东协同发展桥头堡。高水平建设科技成果转化基地，加快高素质人才培养，打造宛东科创走廊。高质量建设优质农产品供应基地，打造宛东“放心农场”。高起点统筹规划港口、港区、港城发展，加快智慧物流园区建设，打造全省物流枢纽，努力构建要素流动高效、发展活力强劲、辐射作用显著的增长极。</w:t>
      </w:r>
    </w:p>
    <w:p w14:paraId="0D956923">
      <w:pPr>
        <w:adjustRightInd w:val="0"/>
        <w:snapToGrid w:val="0"/>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——现代化中等城市。</w:t>
      </w:r>
      <w:r>
        <w:rPr>
          <w:rFonts w:hint="eastAsia" w:ascii="方正仿宋简体" w:hAnsi="仿宋" w:eastAsia="方正仿宋简体"/>
          <w:color w:val="000000" w:themeColor="text1"/>
          <w:sz w:val="32"/>
          <w:szCs w:val="32"/>
        </w:rPr>
        <w:t>以撤县设市为目标，按照中等城市和南阳市组团城市发展定位，与南阳中心城区相向发展，加快交通一体、产业配套、服务共享，培育卫星城镇，形成组团都市区。加快推进一二三产业融合发展，积极承接产业转移，大力培育产业集群，夯实产业基础，建设活力城市；秉承“以绿荫城、以水润城、以文化城、以业兴城”理念，创建国家文明城市、卫生县城和省级森林城市、水生态文明城市、历史文化名城，建设宜居城市；加快推进信息技术与生产、生活、管理的高度融合，建设智慧城市，在加快全市城镇化进程中发挥重要作用。到2035年，中心城区建成65平方公里、65万人口现代化中等城市。</w:t>
      </w:r>
    </w:p>
    <w:p w14:paraId="37EF2295">
      <w:pPr>
        <w:adjustRightInd w:val="0"/>
        <w:snapToGrid w:val="0"/>
        <w:spacing w:line="560" w:lineRule="exact"/>
        <w:ind w:firstLine="640" w:firstLineChars="200"/>
        <w:rPr>
          <w:rFonts w:ascii="方正仿宋简体" w:hAnsi="仿宋" w:eastAsia="方正仿宋简体"/>
          <w:color w:val="000000" w:themeColor="text1"/>
          <w:sz w:val="32"/>
          <w:szCs w:val="32"/>
        </w:rPr>
      </w:pPr>
    </w:p>
    <w:p w14:paraId="6C0E70D0">
      <w:pPr>
        <w:spacing w:line="560" w:lineRule="exact"/>
        <w:jc w:val="center"/>
        <w:outlineLvl w:val="2"/>
        <w:rPr>
          <w:rFonts w:ascii="方正楷体简体" w:eastAsia="方正楷体简体"/>
          <w:b/>
          <w:bCs/>
          <w:color w:val="000000" w:themeColor="text1"/>
          <w:sz w:val="32"/>
          <w:szCs w:val="32"/>
        </w:rPr>
      </w:pPr>
      <w:bookmarkStart w:id="20" w:name="_Toc98420714"/>
      <w:r>
        <w:rPr>
          <w:rFonts w:hint="eastAsia" w:ascii="方正楷体简体" w:eastAsia="方正楷体简体"/>
          <w:b/>
          <w:bCs/>
          <w:color w:val="000000" w:themeColor="text1"/>
          <w:sz w:val="32"/>
          <w:szCs w:val="32"/>
        </w:rPr>
        <w:t>第五节  发展目标</w:t>
      </w:r>
      <w:bookmarkEnd w:id="19"/>
      <w:bookmarkEnd w:id="20"/>
    </w:p>
    <w:p w14:paraId="010ACEBB">
      <w:pPr>
        <w:spacing w:line="580" w:lineRule="exact"/>
        <w:ind w:firstLine="640" w:firstLineChars="200"/>
        <w:rPr>
          <w:rFonts w:ascii="方正仿宋简体" w:hAnsi="仿宋" w:eastAsia="方正仿宋简体"/>
          <w:color w:val="000000" w:themeColor="text1"/>
          <w:sz w:val="32"/>
          <w:szCs w:val="32"/>
        </w:rPr>
      </w:pPr>
      <w:bookmarkStart w:id="21" w:name="_Hlk62749312"/>
      <w:r>
        <w:rPr>
          <w:rFonts w:hint="eastAsia" w:ascii="方正仿宋简体" w:hAnsi="仿宋" w:eastAsia="方正仿宋简体"/>
          <w:b/>
          <w:bCs/>
          <w:color w:val="000000" w:themeColor="text1"/>
          <w:sz w:val="32"/>
          <w:szCs w:val="32"/>
        </w:rPr>
        <w:t>二</w:t>
      </w:r>
      <w:r>
        <w:rPr>
          <w:rFonts w:hint="eastAsia" w:ascii="宋体" w:hAnsi="宋体" w:eastAsia="宋体" w:cs="宋体"/>
          <w:b/>
          <w:bCs/>
          <w:color w:val="000000" w:themeColor="text1"/>
          <w:sz w:val="32"/>
          <w:szCs w:val="32"/>
        </w:rPr>
        <w:t>〇</w:t>
      </w:r>
      <w:r>
        <w:rPr>
          <w:rFonts w:hint="eastAsia" w:ascii="方正仿宋简体" w:hAnsi="方正仿宋简体" w:eastAsia="方正仿宋简体" w:cs="方正仿宋简体"/>
          <w:b/>
          <w:bCs/>
          <w:color w:val="000000" w:themeColor="text1"/>
          <w:sz w:val="32"/>
          <w:szCs w:val="32"/>
        </w:rPr>
        <w:t>三五</w:t>
      </w:r>
      <w:r>
        <w:rPr>
          <w:rFonts w:hint="eastAsia" w:ascii="方正仿宋简体" w:hAnsi="仿宋" w:eastAsia="方正仿宋简体"/>
          <w:b/>
          <w:bCs/>
          <w:color w:val="000000" w:themeColor="text1"/>
          <w:sz w:val="32"/>
          <w:szCs w:val="32"/>
        </w:rPr>
        <w:t>年远景目标。</w:t>
      </w:r>
      <w:r>
        <w:rPr>
          <w:rFonts w:hint="eastAsia" w:ascii="方正仿宋简体" w:hAnsi="仿宋" w:eastAsia="方正仿宋简体"/>
          <w:color w:val="000000" w:themeColor="text1"/>
          <w:sz w:val="32"/>
          <w:szCs w:val="32"/>
        </w:rPr>
        <w:t>党的十九大对实现第二个百年奋斗目标作出分两个阶段推进的战略安排，即到二</w:t>
      </w:r>
      <w:r>
        <w:rPr>
          <w:rFonts w:hint="eastAsia" w:ascii="宋体" w:hAnsi="宋体" w:eastAsia="宋体" w:cs="宋体"/>
          <w:color w:val="000000" w:themeColor="text1"/>
          <w:sz w:val="32"/>
          <w:szCs w:val="32"/>
        </w:rPr>
        <w:t>〇</w:t>
      </w:r>
      <w:r>
        <w:rPr>
          <w:rFonts w:hint="eastAsia" w:ascii="方正仿宋简体" w:hAnsi="方正仿宋简体" w:eastAsia="方正仿宋简体" w:cs="方正仿宋简体"/>
          <w:color w:val="000000" w:themeColor="text1"/>
          <w:sz w:val="32"/>
          <w:szCs w:val="32"/>
        </w:rPr>
        <w:t>三五年基本实现社会主义现代化，到本世纪中叶把我国建成富强民主文明和谐美丽的社会主义现代化强国。按照这一战略部署，结合省、市发展目标要求，综合考虑我县的发展基础和面临的形势任务，</w:t>
      </w:r>
      <w:bookmarkEnd w:id="21"/>
      <w:r>
        <w:rPr>
          <w:rFonts w:hint="eastAsia" w:ascii="方正仿宋简体" w:hAnsi="仿宋" w:eastAsia="方正仿宋简体"/>
          <w:color w:val="000000" w:themeColor="text1"/>
          <w:sz w:val="32"/>
          <w:szCs w:val="32"/>
        </w:rPr>
        <w:t>到二</w:t>
      </w:r>
      <w:r>
        <w:rPr>
          <w:rFonts w:hint="eastAsia" w:ascii="宋体" w:hAnsi="宋体" w:eastAsia="宋体" w:cs="宋体"/>
          <w:color w:val="000000" w:themeColor="text1"/>
          <w:sz w:val="32"/>
          <w:szCs w:val="32"/>
        </w:rPr>
        <w:t>〇</w:t>
      </w:r>
      <w:r>
        <w:rPr>
          <w:rFonts w:hint="eastAsia" w:ascii="方正仿宋简体" w:hAnsi="方正仿宋简体" w:eastAsia="方正仿宋简体" w:cs="方正仿宋简体"/>
          <w:color w:val="000000" w:themeColor="text1"/>
          <w:sz w:val="32"/>
          <w:szCs w:val="32"/>
        </w:rPr>
        <w:t>三五年，</w:t>
      </w:r>
      <w:r>
        <w:rPr>
          <w:rFonts w:hint="eastAsia" w:ascii="方正仿宋简体" w:hAnsi="仿宋" w:eastAsia="方正仿宋简体"/>
          <w:b/>
          <w:bCs/>
          <w:color w:val="000000" w:themeColor="text1"/>
          <w:sz w:val="32"/>
          <w:szCs w:val="32"/>
        </w:rPr>
        <w:t>“唐河实力”全面跃升，</w:t>
      </w:r>
      <w:r>
        <w:rPr>
          <w:rFonts w:hint="eastAsia" w:ascii="方正仿宋简体" w:hAnsi="仿宋" w:eastAsia="方正仿宋简体"/>
          <w:color w:val="000000" w:themeColor="text1"/>
          <w:sz w:val="32"/>
          <w:szCs w:val="32"/>
        </w:rPr>
        <w:t>经济实力、科技实力、综合实力在中部百强县排序中大幅前移，城乡居民人均收入、人均地区生产总值达到全省平均水平，基本实现新型工业化、信息化、城镇化、农业现代化，基本建成现代化经济体系，宛东重要增长极全面崛起，与全省、全市同步基本实现社会主义现代化。</w:t>
      </w:r>
      <w:r>
        <w:rPr>
          <w:rFonts w:hint="eastAsia" w:ascii="方正仿宋简体" w:hAnsi="仿宋" w:eastAsia="方正仿宋简体"/>
          <w:b/>
          <w:bCs/>
          <w:color w:val="000000" w:themeColor="text1"/>
          <w:sz w:val="32"/>
          <w:szCs w:val="32"/>
        </w:rPr>
        <w:t>“唐河活力”全面释放，</w:t>
      </w:r>
      <w:r>
        <w:rPr>
          <w:rFonts w:hint="eastAsia" w:ascii="方正仿宋简体" w:hAnsi="仿宋" w:eastAsia="方正仿宋简体"/>
          <w:color w:val="000000" w:themeColor="text1"/>
          <w:sz w:val="32"/>
          <w:szCs w:val="32"/>
        </w:rPr>
        <w:t>对外开放形成新格局，基础设施和公共服务互联互通基本实现，现代化综合交通体系和现代流通体系基本形成，豫西南综合交通枢纽重要作用日益凸显；主体多元、活力迸发的创新体系逐渐完善，企业创新能力迈上新台阶，参与区域经济合作和竞争优势明显增强。</w:t>
      </w:r>
      <w:r>
        <w:rPr>
          <w:rFonts w:hint="eastAsia" w:ascii="方正仿宋简体" w:hAnsi="仿宋" w:eastAsia="方正仿宋简体"/>
          <w:b/>
          <w:bCs/>
          <w:color w:val="000000" w:themeColor="text1"/>
          <w:sz w:val="32"/>
          <w:szCs w:val="32"/>
        </w:rPr>
        <w:t>“唐河画卷”全面展现，</w:t>
      </w:r>
      <w:r>
        <w:rPr>
          <w:rFonts w:hint="eastAsia" w:ascii="方正仿宋简体" w:hAnsi="仿宋" w:eastAsia="方正仿宋简体"/>
          <w:color w:val="000000" w:themeColor="text1"/>
          <w:sz w:val="32"/>
          <w:szCs w:val="32"/>
        </w:rPr>
        <w:t>建成保护自然、和谐共生的生态体系，生产场景、生活场景、生态场景有机融合，生态系统质量和环境稳定性持续提升，成为“两山”理论实践创新基地和革命老区绿色发展先行区。</w:t>
      </w:r>
      <w:r>
        <w:rPr>
          <w:rFonts w:hint="eastAsia" w:ascii="方正仿宋简体" w:hAnsi="仿宋" w:eastAsia="方正仿宋简体"/>
          <w:b/>
          <w:bCs/>
          <w:color w:val="000000" w:themeColor="text1"/>
          <w:sz w:val="32"/>
          <w:szCs w:val="32"/>
        </w:rPr>
        <w:t>“唐河能力”全面增强，</w:t>
      </w:r>
      <w:r>
        <w:rPr>
          <w:rFonts w:hint="eastAsia" w:ascii="方正仿宋简体" w:hAnsi="仿宋" w:eastAsia="方正仿宋简体"/>
          <w:color w:val="000000" w:themeColor="text1"/>
          <w:sz w:val="32"/>
          <w:szCs w:val="32"/>
        </w:rPr>
        <w:t>治理体系和治理能力现代化达到新水平，人民平等参与、平等发展权利得到充分保障，基本建成法治唐河、法治政府、法治社会。</w:t>
      </w:r>
      <w:r>
        <w:rPr>
          <w:rFonts w:hint="eastAsia" w:ascii="方正仿宋简体" w:hAnsi="仿宋" w:eastAsia="方正仿宋简体"/>
          <w:b/>
          <w:bCs/>
          <w:color w:val="000000" w:themeColor="text1"/>
          <w:sz w:val="32"/>
          <w:szCs w:val="32"/>
        </w:rPr>
        <w:t>“唐河品质”全面提升，</w:t>
      </w:r>
      <w:r>
        <w:rPr>
          <w:rFonts w:hint="eastAsia" w:ascii="方正仿宋简体" w:hAnsi="仿宋" w:eastAsia="方正仿宋简体"/>
          <w:color w:val="000000" w:themeColor="text1"/>
          <w:sz w:val="32"/>
          <w:szCs w:val="32"/>
        </w:rPr>
        <w:t>城乡一体化进程明显加快，城乡区域发展差距和居民生活水平差距显著缩小，现代化中等城市基本建成；民众素质和社会文明程度达到新高度，文化软实力显著增强，人的全面发展、全体人民共同富裕取得更为明显的实质性进展，全面建成幸福家园美丽家园。</w:t>
      </w:r>
    </w:p>
    <w:p w14:paraId="16A99675">
      <w:pPr>
        <w:adjustRightInd w:val="0"/>
        <w:snapToGrid w:val="0"/>
        <w:spacing w:line="580" w:lineRule="exact"/>
        <w:ind w:firstLine="640" w:firstLineChars="200"/>
        <w:rPr>
          <w:rFonts w:ascii="方正仿宋简体" w:hAnsi="仿宋" w:eastAsia="方正仿宋简体" w:cs="仿宋"/>
          <w:color w:val="000000" w:themeColor="text1"/>
          <w:sz w:val="32"/>
          <w:szCs w:val="32"/>
        </w:rPr>
      </w:pPr>
      <w:r>
        <w:rPr>
          <w:rFonts w:hint="eastAsia" w:ascii="方正仿宋简体" w:hAnsi="仿宋" w:eastAsia="方正仿宋简体"/>
          <w:b/>
          <w:bCs/>
          <w:color w:val="000000" w:themeColor="text1"/>
          <w:sz w:val="32"/>
          <w:szCs w:val="32"/>
        </w:rPr>
        <w:t>“十四五”时期主要发展目标。</w:t>
      </w:r>
      <w:r>
        <w:rPr>
          <w:rFonts w:hint="eastAsia" w:ascii="方正仿宋简体" w:hAnsi="仿宋" w:eastAsia="方正仿宋简体" w:cs="仿宋"/>
          <w:color w:val="000000" w:themeColor="text1"/>
          <w:sz w:val="32"/>
          <w:szCs w:val="32"/>
        </w:rPr>
        <w:t>锚定二</w:t>
      </w:r>
      <w:r>
        <w:rPr>
          <w:rFonts w:hint="eastAsia" w:ascii="宋体" w:hAnsi="宋体" w:eastAsia="宋体" w:cs="宋体"/>
          <w:color w:val="000000" w:themeColor="text1"/>
          <w:sz w:val="32"/>
          <w:szCs w:val="32"/>
        </w:rPr>
        <w:t>〇</w:t>
      </w:r>
      <w:r>
        <w:rPr>
          <w:rFonts w:hint="eastAsia" w:ascii="方正仿宋简体" w:hAnsi="方正仿宋简体" w:eastAsia="方正仿宋简体" w:cs="方正仿宋简体"/>
          <w:color w:val="000000" w:themeColor="text1"/>
          <w:sz w:val="32"/>
          <w:szCs w:val="32"/>
        </w:rPr>
        <w:t>三五年远景目标</w:t>
      </w:r>
      <w:r>
        <w:rPr>
          <w:rFonts w:hint="eastAsia" w:ascii="方正仿宋简体" w:hAnsi="仿宋" w:eastAsia="方正仿宋简体" w:cs="仿宋"/>
          <w:color w:val="000000" w:themeColor="text1"/>
          <w:sz w:val="32"/>
          <w:szCs w:val="32"/>
        </w:rPr>
        <w:t>，综合考虑我县发展基础和面临的形势环境，今后五年要实现</w:t>
      </w:r>
      <w:r>
        <w:rPr>
          <w:rFonts w:hint="eastAsia" w:ascii="方正仿宋简体" w:hAnsi="仿宋" w:eastAsia="方正仿宋简体" w:cs="仿宋"/>
          <w:b/>
          <w:bCs/>
          <w:color w:val="000000" w:themeColor="text1"/>
          <w:sz w:val="32"/>
          <w:szCs w:val="32"/>
        </w:rPr>
        <w:t>“四个高于”“一个前移”，</w:t>
      </w:r>
      <w:r>
        <w:rPr>
          <w:rFonts w:hint="eastAsia" w:ascii="方正仿宋简体" w:hAnsi="仿宋" w:eastAsia="方正仿宋简体" w:cs="仿宋"/>
          <w:color w:val="000000" w:themeColor="text1"/>
          <w:sz w:val="32"/>
          <w:szCs w:val="32"/>
        </w:rPr>
        <w:t>即生产总值、一般公共预算收入、固定资产投资、城乡居民收入增速均高于市增速，综合实力在中部百强县排序中稳步前移，高质量建设天蓝、地绿、水清、民富的美丽家园幸福家园迈上新的台阶，推动唐河向南阳副中心城市迈进。</w:t>
      </w:r>
    </w:p>
    <w:p w14:paraId="02FDB4AA">
      <w:pPr>
        <w:adjustRightInd w:val="0"/>
        <w:snapToGrid w:val="0"/>
        <w:spacing w:line="580" w:lineRule="exact"/>
        <w:ind w:firstLine="640" w:firstLineChars="200"/>
        <w:rPr>
          <w:rFonts w:ascii="方正仿宋简体" w:hAnsi="仿宋" w:eastAsia="方正仿宋简体" w:cs="仿宋"/>
          <w:color w:val="000000" w:themeColor="text1"/>
          <w:sz w:val="32"/>
          <w:szCs w:val="32"/>
        </w:rPr>
      </w:pPr>
      <w:r>
        <w:rPr>
          <w:rFonts w:hint="eastAsia" w:ascii="方正仿宋简体" w:hAnsi="仿宋" w:eastAsia="方正仿宋简体" w:cs="仿宋"/>
          <w:b/>
          <w:bCs/>
          <w:color w:val="000000" w:themeColor="text1"/>
          <w:sz w:val="32"/>
          <w:szCs w:val="32"/>
        </w:rPr>
        <w:t>——经济实力更强劲。</w:t>
      </w:r>
      <w:r>
        <w:rPr>
          <w:rFonts w:hint="eastAsia" w:ascii="方正仿宋简体" w:hAnsi="仿宋" w:eastAsia="方正仿宋简体" w:cs="仿宋"/>
          <w:color w:val="000000" w:themeColor="text1"/>
          <w:sz w:val="32"/>
          <w:szCs w:val="32"/>
        </w:rPr>
        <w:t>坚持绝对高质量与相对高速度并重，总量规模提速扩大，人均差距逐渐缩小。三次产业结构保持在合理区间，创新能力、经济活力显著增强，制造业水平明显提高，在全省发展格局中的位势和形象全面提升。</w:t>
      </w:r>
    </w:p>
    <w:p w14:paraId="5A08988A">
      <w:pPr>
        <w:adjustRightInd w:val="0"/>
        <w:snapToGrid w:val="0"/>
        <w:spacing w:line="580" w:lineRule="exact"/>
        <w:ind w:firstLine="640" w:firstLineChars="200"/>
        <w:rPr>
          <w:rStyle w:val="31"/>
          <w:rFonts w:ascii="方正仿宋简体" w:hAnsi="仿宋" w:eastAsia="方正仿宋简体" w:cs="仿宋_GB2312"/>
          <w:color w:val="000000" w:themeColor="text1"/>
          <w:sz w:val="32"/>
          <w:szCs w:val="32"/>
        </w:rPr>
      </w:pPr>
      <w:r>
        <w:rPr>
          <w:rFonts w:hint="eastAsia" w:ascii="方正仿宋简体" w:hAnsi="仿宋" w:eastAsia="方正仿宋简体" w:cs="仿宋"/>
          <w:b/>
          <w:bCs/>
          <w:color w:val="000000" w:themeColor="text1"/>
          <w:sz w:val="32"/>
          <w:szCs w:val="32"/>
        </w:rPr>
        <w:t>——城乡发展更协调。</w:t>
      </w:r>
      <w:r>
        <w:rPr>
          <w:rFonts w:hint="eastAsia" w:ascii="方正仿宋简体" w:hAnsi="仿宋" w:eastAsia="方正仿宋简体" w:cs="仿宋"/>
          <w:color w:val="000000" w:themeColor="text1"/>
          <w:sz w:val="32"/>
          <w:szCs w:val="32"/>
        </w:rPr>
        <w:t>国土空间开发格局不断优化，中心城区城镇化工业化集聚辐射能力持续增强，着力建设宜居城市、宜业城市、韧性城市、智慧城市。镇域特色化、差异化发展取得实效，以人为核心的新型城镇化水平大幅提升，农村人居环境不断优化，城乡一体化进程显著加快。</w:t>
      </w:r>
    </w:p>
    <w:p w14:paraId="16D0BFDD">
      <w:pPr>
        <w:adjustRightInd w:val="0"/>
        <w:snapToGrid w:val="0"/>
        <w:spacing w:line="580" w:lineRule="exact"/>
        <w:ind w:firstLine="640" w:firstLineChars="200"/>
        <w:rPr>
          <w:rFonts w:ascii="方正仿宋简体" w:hAnsi="仿宋" w:eastAsia="方正仿宋简体" w:cs="仿宋"/>
          <w:color w:val="000000" w:themeColor="text1"/>
          <w:sz w:val="32"/>
          <w:szCs w:val="32"/>
        </w:rPr>
      </w:pPr>
      <w:r>
        <w:rPr>
          <w:rFonts w:hint="eastAsia" w:ascii="方正仿宋简体" w:hAnsi="仿宋" w:eastAsia="方正仿宋简体" w:cs="仿宋"/>
          <w:b/>
          <w:bCs/>
          <w:color w:val="000000" w:themeColor="text1"/>
          <w:sz w:val="32"/>
          <w:szCs w:val="32"/>
        </w:rPr>
        <w:t>——生态环境更优美。</w:t>
      </w:r>
      <w:r>
        <w:rPr>
          <w:rFonts w:hint="eastAsia" w:ascii="方正仿宋简体" w:hAnsi="仿宋" w:eastAsia="方正仿宋简体" w:cs="仿宋"/>
          <w:color w:val="000000" w:themeColor="text1"/>
          <w:sz w:val="32"/>
          <w:szCs w:val="32"/>
        </w:rPr>
        <w:t>持续守护好蓝天碧水净土，生产生活方式绿色转型成效显著，能源资源配置更加合理、利用效率不断提高，主要污染物排放总量持续减少，生态环境质量持续改善，生态安全屏障更加稳固，城乡人居环境明显改善，生态文明制度体系更加完善。</w:t>
      </w:r>
    </w:p>
    <w:p w14:paraId="615D4C49">
      <w:pPr>
        <w:adjustRightInd w:val="0"/>
        <w:snapToGrid w:val="0"/>
        <w:spacing w:line="580" w:lineRule="exact"/>
        <w:ind w:firstLine="640" w:firstLineChars="200"/>
        <w:rPr>
          <w:rFonts w:ascii="方正仿宋简体" w:hAnsi="仿宋" w:eastAsia="方正仿宋简体" w:cs="仿宋"/>
          <w:color w:val="000000" w:themeColor="text1"/>
          <w:sz w:val="32"/>
          <w:szCs w:val="32"/>
        </w:rPr>
      </w:pPr>
      <w:r>
        <w:rPr>
          <w:rFonts w:hint="eastAsia" w:ascii="方正仿宋简体" w:hAnsi="仿宋" w:eastAsia="方正仿宋简体" w:cs="仿宋"/>
          <w:b/>
          <w:bCs/>
          <w:color w:val="000000" w:themeColor="text1"/>
          <w:sz w:val="32"/>
          <w:szCs w:val="32"/>
        </w:rPr>
        <w:t>——社会文明更彰显。</w:t>
      </w:r>
      <w:r>
        <w:rPr>
          <w:rFonts w:hint="eastAsia" w:ascii="方正仿宋简体" w:hAnsi="仿宋" w:eastAsia="方正仿宋简体" w:cs="仿宋"/>
          <w:color w:val="000000" w:themeColor="text1"/>
          <w:sz w:val="32"/>
          <w:szCs w:val="32"/>
        </w:rPr>
        <w:t>社会主义核心价值观深入人心，新时代爱国主义、集体主义和优秀传统文化广泛弘扬，人民群众思想道德素质、科学文化素质和身心健康素质明显提高，公共文化服务体系和文化产业体系更加健全，城乡居民精神文化生活更加丰富。</w:t>
      </w:r>
    </w:p>
    <w:p w14:paraId="534485E7">
      <w:pPr>
        <w:pStyle w:val="19"/>
        <w:widowControl w:val="0"/>
        <w:spacing w:before="0" w:beforeAutospacing="0" w:after="0" w:afterAutospacing="0" w:line="580" w:lineRule="exact"/>
        <w:ind w:firstLine="640" w:firstLineChars="200"/>
        <w:jc w:val="both"/>
        <w:rPr>
          <w:rFonts w:ascii="方正仿宋简体" w:hAnsi="仿宋" w:eastAsia="方正仿宋简体" w:cs="仿宋"/>
          <w:color w:val="000000" w:themeColor="text1"/>
          <w:kern w:val="2"/>
          <w:sz w:val="32"/>
          <w:szCs w:val="32"/>
        </w:rPr>
      </w:pPr>
      <w:r>
        <w:rPr>
          <w:rFonts w:hint="eastAsia" w:ascii="方正仿宋简体" w:hAnsi="仿宋" w:eastAsia="方正仿宋简体" w:cs="仿宋"/>
          <w:b/>
          <w:bCs/>
          <w:color w:val="000000" w:themeColor="text1"/>
          <w:kern w:val="2"/>
          <w:sz w:val="32"/>
          <w:szCs w:val="32"/>
        </w:rPr>
        <w:t>——人民生活更幸福。</w:t>
      </w:r>
      <w:r>
        <w:rPr>
          <w:rFonts w:hint="eastAsia" w:ascii="方正仿宋简体" w:hAnsi="仿宋" w:eastAsia="方正仿宋简体" w:cs="仿宋"/>
          <w:color w:val="000000" w:themeColor="text1"/>
          <w:kern w:val="2"/>
          <w:sz w:val="32"/>
          <w:szCs w:val="32"/>
        </w:rPr>
        <w:t>城乡居民收入分配差距进一步缩小，基本公共服务均等化水平稳步提高，城乡教育资源得到优化配置，就业和社会保障更加充分，卫生健康体系更加完善，脱贫攻坚成果巩固拓展，乡村振兴战略扎实推进，积极争创国家卫生城市，巩固提升全国文明城市创建成果。</w:t>
      </w:r>
    </w:p>
    <w:p w14:paraId="06D1D2A7">
      <w:pPr>
        <w:spacing w:line="580" w:lineRule="exact"/>
        <w:ind w:firstLine="640" w:firstLineChars="200"/>
        <w:rPr>
          <w:rStyle w:val="31"/>
          <w:rFonts w:ascii="方正仿宋简体" w:hAnsi="仿宋" w:eastAsia="方正仿宋简体" w:cs="仿宋"/>
          <w:color w:val="000000" w:themeColor="text1"/>
          <w:sz w:val="32"/>
          <w:szCs w:val="32"/>
        </w:rPr>
      </w:pPr>
      <w:r>
        <w:rPr>
          <w:rFonts w:hint="eastAsia" w:ascii="方正仿宋简体" w:hAnsi="仿宋" w:eastAsia="方正仿宋简体" w:cs="仿宋"/>
          <w:b/>
          <w:bCs/>
          <w:color w:val="000000" w:themeColor="text1"/>
          <w:sz w:val="32"/>
          <w:szCs w:val="32"/>
        </w:rPr>
        <w:t>——社会治理更有效。</w:t>
      </w:r>
      <w:r>
        <w:rPr>
          <w:rFonts w:hint="eastAsia" w:ascii="方正仿宋简体" w:hAnsi="仿宋" w:eastAsia="方正仿宋简体" w:cs="仿宋"/>
          <w:color w:val="000000" w:themeColor="text1"/>
          <w:sz w:val="32"/>
          <w:szCs w:val="32"/>
        </w:rPr>
        <w:t>共建共治共享的社会治理体系持续完善，政府职能加快转变，依法治县深入推进，社会信用体系更加健全，基层社会治理体系不断完善，防范化解重大风险机制持续健全，突发公共事件处置能力显著增强，发展安全保障更加有力。</w:t>
      </w:r>
    </w:p>
    <w:p w14:paraId="3A8AFB14">
      <w:pPr>
        <w:spacing w:line="600" w:lineRule="exact"/>
        <w:rPr>
          <w:rFonts w:ascii="方正仿宋简体" w:eastAsia="方正仿宋简体"/>
          <w:color w:val="000000" w:themeColor="text1"/>
          <w:sz w:val="30"/>
          <w:szCs w:val="30"/>
        </w:rPr>
      </w:pPr>
    </w:p>
    <w:tbl>
      <w:tblPr>
        <w:tblStyle w:val="2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
        <w:gridCol w:w="3577"/>
        <w:gridCol w:w="1001"/>
        <w:gridCol w:w="938"/>
        <w:gridCol w:w="1559"/>
        <w:gridCol w:w="993"/>
      </w:tblGrid>
      <w:tr w14:paraId="205D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9493" w:type="dxa"/>
            <w:gridSpan w:val="7"/>
            <w:vAlign w:val="center"/>
          </w:tcPr>
          <w:p w14:paraId="00CF00C4">
            <w:pPr>
              <w:spacing w:line="340" w:lineRule="exact"/>
              <w:ind w:firstLine="420" w:firstLineChars="200"/>
              <w:jc w:val="left"/>
              <w:rPr>
                <w:rFonts w:ascii="方正仿宋简体" w:eastAsia="方正仿宋简体"/>
                <w:b/>
                <w:bCs/>
                <w:szCs w:val="21"/>
              </w:rPr>
            </w:pPr>
            <w:r>
              <w:rPr>
                <w:rFonts w:hint="eastAsia" w:ascii="方正仿宋简体" w:eastAsia="方正仿宋简体"/>
                <w:b/>
                <w:bCs/>
                <w:szCs w:val="21"/>
              </w:rPr>
              <w:t>专栏2 “十四五”经济社会发展主要指标</w:t>
            </w:r>
          </w:p>
        </w:tc>
      </w:tr>
      <w:tr w14:paraId="0CE2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5002" w:type="dxa"/>
            <w:gridSpan w:val="3"/>
            <w:vAlign w:val="center"/>
          </w:tcPr>
          <w:p w14:paraId="2D8E4FCA">
            <w:pPr>
              <w:spacing w:line="340" w:lineRule="exact"/>
              <w:jc w:val="center"/>
              <w:rPr>
                <w:rFonts w:ascii="方正仿宋简体" w:eastAsia="方正仿宋简体"/>
                <w:b/>
                <w:bCs/>
                <w:szCs w:val="21"/>
              </w:rPr>
            </w:pPr>
            <w:r>
              <w:rPr>
                <w:rFonts w:hint="eastAsia" w:ascii="方正仿宋简体" w:eastAsia="方正仿宋简体"/>
                <w:b/>
                <w:bCs/>
                <w:szCs w:val="21"/>
              </w:rPr>
              <w:t>指标</w:t>
            </w:r>
          </w:p>
        </w:tc>
        <w:tc>
          <w:tcPr>
            <w:tcW w:w="1001" w:type="dxa"/>
            <w:vAlign w:val="center"/>
          </w:tcPr>
          <w:p w14:paraId="4797D3C2">
            <w:pPr>
              <w:spacing w:line="340" w:lineRule="exact"/>
              <w:jc w:val="center"/>
              <w:rPr>
                <w:rFonts w:ascii="方正仿宋简体" w:eastAsia="方正仿宋简体"/>
                <w:b/>
                <w:bCs/>
                <w:szCs w:val="21"/>
              </w:rPr>
            </w:pPr>
            <w:r>
              <w:rPr>
                <w:rFonts w:hint="eastAsia" w:ascii="方正仿宋简体" w:eastAsia="方正仿宋简体"/>
                <w:b/>
                <w:bCs/>
                <w:szCs w:val="21"/>
              </w:rPr>
              <w:t>2020年完成</w:t>
            </w:r>
          </w:p>
        </w:tc>
        <w:tc>
          <w:tcPr>
            <w:tcW w:w="938" w:type="dxa"/>
            <w:vAlign w:val="center"/>
          </w:tcPr>
          <w:p w14:paraId="26A393BB">
            <w:pPr>
              <w:spacing w:line="340" w:lineRule="exact"/>
              <w:jc w:val="center"/>
              <w:rPr>
                <w:rFonts w:ascii="方正仿宋简体" w:eastAsia="方正仿宋简体"/>
                <w:b/>
                <w:bCs/>
                <w:szCs w:val="21"/>
              </w:rPr>
            </w:pPr>
            <w:r>
              <w:rPr>
                <w:rFonts w:hint="eastAsia" w:ascii="方正仿宋简体" w:eastAsia="方正仿宋简体"/>
                <w:b/>
                <w:bCs/>
                <w:szCs w:val="21"/>
              </w:rPr>
              <w:t>2025年目标</w:t>
            </w:r>
          </w:p>
        </w:tc>
        <w:tc>
          <w:tcPr>
            <w:tcW w:w="1559" w:type="dxa"/>
            <w:vAlign w:val="center"/>
          </w:tcPr>
          <w:p w14:paraId="6C672B6C">
            <w:pPr>
              <w:spacing w:line="340" w:lineRule="exact"/>
              <w:jc w:val="center"/>
              <w:rPr>
                <w:rFonts w:ascii="方正仿宋简体" w:eastAsia="方正仿宋简体"/>
                <w:b/>
                <w:bCs/>
                <w:szCs w:val="21"/>
              </w:rPr>
            </w:pPr>
            <w:r>
              <w:rPr>
                <w:rFonts w:hint="eastAsia" w:ascii="方正仿宋简体" w:eastAsia="方正仿宋简体"/>
                <w:b/>
                <w:bCs/>
                <w:szCs w:val="21"/>
              </w:rPr>
              <w:t>五年年均增长（%）或累计</w:t>
            </w:r>
          </w:p>
        </w:tc>
        <w:tc>
          <w:tcPr>
            <w:tcW w:w="993" w:type="dxa"/>
            <w:vAlign w:val="center"/>
          </w:tcPr>
          <w:p w14:paraId="4CF9BACE">
            <w:pPr>
              <w:spacing w:line="340" w:lineRule="exact"/>
              <w:jc w:val="center"/>
              <w:rPr>
                <w:rFonts w:ascii="方正仿宋简体" w:eastAsia="方正仿宋简体"/>
                <w:b/>
                <w:bCs/>
                <w:szCs w:val="21"/>
              </w:rPr>
            </w:pPr>
            <w:r>
              <w:rPr>
                <w:rFonts w:hint="eastAsia" w:ascii="方正仿宋简体" w:eastAsia="方正仿宋简体"/>
                <w:b/>
                <w:bCs/>
                <w:szCs w:val="21"/>
              </w:rPr>
              <w:t>指标</w:t>
            </w:r>
          </w:p>
          <w:p w14:paraId="23805252">
            <w:pPr>
              <w:spacing w:line="340" w:lineRule="exact"/>
              <w:jc w:val="center"/>
              <w:rPr>
                <w:rFonts w:ascii="方正仿宋简体" w:eastAsia="方正仿宋简体"/>
                <w:b/>
                <w:bCs/>
                <w:szCs w:val="21"/>
              </w:rPr>
            </w:pPr>
            <w:r>
              <w:rPr>
                <w:rFonts w:hint="eastAsia" w:ascii="方正仿宋简体" w:eastAsia="方正仿宋简体"/>
                <w:b/>
                <w:bCs/>
                <w:szCs w:val="21"/>
              </w:rPr>
              <w:t>属性</w:t>
            </w:r>
          </w:p>
        </w:tc>
      </w:tr>
      <w:tr w14:paraId="3B04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493" w:type="dxa"/>
            <w:gridSpan w:val="7"/>
            <w:vAlign w:val="center"/>
          </w:tcPr>
          <w:p w14:paraId="74D2188D">
            <w:pPr>
              <w:spacing w:line="340" w:lineRule="exact"/>
              <w:jc w:val="left"/>
              <w:rPr>
                <w:rFonts w:ascii="方正仿宋简体" w:eastAsia="方正仿宋简体"/>
                <w:b/>
                <w:bCs/>
                <w:szCs w:val="21"/>
              </w:rPr>
            </w:pPr>
            <w:r>
              <w:rPr>
                <w:rFonts w:hint="eastAsia" w:ascii="方正仿宋简体" w:eastAsia="方正仿宋简体"/>
                <w:b/>
                <w:bCs/>
                <w:szCs w:val="21"/>
              </w:rPr>
              <w:t>一、经济发展</w:t>
            </w:r>
          </w:p>
        </w:tc>
      </w:tr>
      <w:tr w14:paraId="3B0D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7" w:type="dxa"/>
            <w:vAlign w:val="center"/>
          </w:tcPr>
          <w:p w14:paraId="4252B0B9">
            <w:pPr>
              <w:spacing w:line="340" w:lineRule="exact"/>
              <w:jc w:val="center"/>
              <w:rPr>
                <w:rFonts w:ascii="方正仿宋简体" w:eastAsia="方正仿宋简体"/>
                <w:szCs w:val="21"/>
              </w:rPr>
            </w:pPr>
            <w:r>
              <w:rPr>
                <w:rFonts w:hint="eastAsia" w:ascii="方正仿宋简体" w:eastAsia="方正仿宋简体"/>
                <w:szCs w:val="21"/>
              </w:rPr>
              <w:t>1</w:t>
            </w:r>
          </w:p>
        </w:tc>
        <w:tc>
          <w:tcPr>
            <w:tcW w:w="4435" w:type="dxa"/>
            <w:gridSpan w:val="2"/>
            <w:vAlign w:val="center"/>
          </w:tcPr>
          <w:p w14:paraId="79528B5C">
            <w:pPr>
              <w:spacing w:line="340" w:lineRule="exact"/>
              <w:jc w:val="left"/>
              <w:rPr>
                <w:rFonts w:ascii="方正仿宋简体" w:eastAsia="方正仿宋简体"/>
                <w:szCs w:val="21"/>
              </w:rPr>
            </w:pPr>
            <w:r>
              <w:rPr>
                <w:rFonts w:hint="eastAsia" w:ascii="方正仿宋简体" w:eastAsia="方正仿宋简体"/>
                <w:szCs w:val="21"/>
              </w:rPr>
              <w:t>地区生产总值增长（亿元）</w:t>
            </w:r>
          </w:p>
        </w:tc>
        <w:tc>
          <w:tcPr>
            <w:tcW w:w="1001" w:type="dxa"/>
            <w:vAlign w:val="center"/>
          </w:tcPr>
          <w:p w14:paraId="6EB946AC">
            <w:pPr>
              <w:spacing w:line="340" w:lineRule="exact"/>
              <w:jc w:val="center"/>
              <w:rPr>
                <w:rFonts w:ascii="方正仿宋简体" w:eastAsia="方正仿宋简体"/>
                <w:szCs w:val="21"/>
              </w:rPr>
            </w:pPr>
            <w:r>
              <w:rPr>
                <w:rFonts w:hint="eastAsia" w:ascii="方正仿宋简体" w:eastAsia="方正仿宋简体"/>
                <w:szCs w:val="21"/>
              </w:rPr>
              <w:t>3</w:t>
            </w:r>
            <w:r>
              <w:rPr>
                <w:rFonts w:ascii="方正仿宋简体" w:eastAsia="方正仿宋简体"/>
                <w:szCs w:val="21"/>
              </w:rPr>
              <w:t>70</w:t>
            </w:r>
          </w:p>
        </w:tc>
        <w:tc>
          <w:tcPr>
            <w:tcW w:w="938" w:type="dxa"/>
            <w:vAlign w:val="center"/>
          </w:tcPr>
          <w:p w14:paraId="54D9373C">
            <w:pPr>
              <w:spacing w:line="340" w:lineRule="exact"/>
              <w:jc w:val="center"/>
              <w:rPr>
                <w:rFonts w:ascii="方正仿宋简体" w:eastAsia="方正仿宋简体"/>
                <w:szCs w:val="21"/>
              </w:rPr>
            </w:pPr>
            <w:r>
              <w:rPr>
                <w:rFonts w:ascii="方正仿宋简体" w:eastAsia="方正仿宋简体"/>
                <w:szCs w:val="21"/>
              </w:rPr>
              <w:t>600</w:t>
            </w:r>
          </w:p>
        </w:tc>
        <w:tc>
          <w:tcPr>
            <w:tcW w:w="1559" w:type="dxa"/>
            <w:vAlign w:val="center"/>
          </w:tcPr>
          <w:p w14:paraId="2C28D14A">
            <w:pPr>
              <w:spacing w:line="340" w:lineRule="exact"/>
              <w:jc w:val="center"/>
              <w:rPr>
                <w:rFonts w:ascii="方正仿宋简体" w:eastAsia="方正仿宋简体"/>
                <w:szCs w:val="21"/>
              </w:rPr>
            </w:pPr>
            <w:r>
              <w:rPr>
                <w:rFonts w:ascii="方正仿宋简体" w:eastAsia="方正仿宋简体"/>
                <w:szCs w:val="21"/>
              </w:rPr>
              <w:t>8</w:t>
            </w:r>
            <w:r>
              <w:rPr>
                <w:rFonts w:hint="eastAsia" w:ascii="方正仿宋简体" w:eastAsia="方正仿宋简体"/>
                <w:szCs w:val="21"/>
              </w:rPr>
              <w:t>左右</w:t>
            </w:r>
          </w:p>
        </w:tc>
        <w:tc>
          <w:tcPr>
            <w:tcW w:w="993" w:type="dxa"/>
            <w:vAlign w:val="center"/>
          </w:tcPr>
          <w:p w14:paraId="34F1CB37">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47EA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67" w:type="dxa"/>
            <w:vAlign w:val="center"/>
          </w:tcPr>
          <w:p w14:paraId="1C840D23">
            <w:pPr>
              <w:spacing w:line="340" w:lineRule="exact"/>
              <w:jc w:val="center"/>
              <w:rPr>
                <w:rFonts w:ascii="方正仿宋简体" w:eastAsia="方正仿宋简体"/>
                <w:szCs w:val="21"/>
              </w:rPr>
            </w:pPr>
            <w:r>
              <w:rPr>
                <w:rFonts w:hint="eastAsia" w:ascii="方正仿宋简体" w:eastAsia="方正仿宋简体"/>
                <w:szCs w:val="21"/>
              </w:rPr>
              <w:t>2</w:t>
            </w:r>
          </w:p>
        </w:tc>
        <w:tc>
          <w:tcPr>
            <w:tcW w:w="4435" w:type="dxa"/>
            <w:gridSpan w:val="2"/>
            <w:vAlign w:val="center"/>
          </w:tcPr>
          <w:p w14:paraId="10F8B622">
            <w:pPr>
              <w:spacing w:line="340" w:lineRule="exact"/>
              <w:jc w:val="left"/>
              <w:rPr>
                <w:rFonts w:ascii="方正仿宋简体" w:eastAsia="方正仿宋简体"/>
                <w:szCs w:val="21"/>
              </w:rPr>
            </w:pPr>
            <w:r>
              <w:rPr>
                <w:rFonts w:hint="eastAsia" w:ascii="方正仿宋简体" w:eastAsia="方正仿宋简体"/>
                <w:szCs w:val="21"/>
              </w:rPr>
              <w:t>全员劳动生产率增长（%）</w:t>
            </w:r>
          </w:p>
        </w:tc>
        <w:tc>
          <w:tcPr>
            <w:tcW w:w="1001" w:type="dxa"/>
            <w:vAlign w:val="center"/>
          </w:tcPr>
          <w:p w14:paraId="306FF598">
            <w:pPr>
              <w:spacing w:line="340" w:lineRule="exact"/>
              <w:jc w:val="center"/>
              <w:rPr>
                <w:rFonts w:ascii="方正仿宋简体" w:eastAsia="方正仿宋简体"/>
                <w:szCs w:val="21"/>
              </w:rPr>
            </w:pPr>
            <w:r>
              <w:rPr>
                <w:rFonts w:hint="eastAsia" w:ascii="方正仿宋简体" w:eastAsia="方正仿宋简体"/>
                <w:szCs w:val="21"/>
              </w:rPr>
              <w:t>-</w:t>
            </w:r>
          </w:p>
        </w:tc>
        <w:tc>
          <w:tcPr>
            <w:tcW w:w="938" w:type="dxa"/>
            <w:vAlign w:val="center"/>
          </w:tcPr>
          <w:p w14:paraId="522D8762">
            <w:pPr>
              <w:spacing w:line="340" w:lineRule="exact"/>
              <w:jc w:val="center"/>
              <w:rPr>
                <w:rFonts w:ascii="方正仿宋简体" w:eastAsia="方正仿宋简体"/>
                <w:szCs w:val="21"/>
              </w:rPr>
            </w:pPr>
            <w:r>
              <w:rPr>
                <w:rFonts w:hint="eastAsia" w:ascii="方正仿宋简体" w:eastAsia="方正仿宋简体"/>
                <w:szCs w:val="21"/>
              </w:rPr>
              <w:t>-</w:t>
            </w:r>
          </w:p>
        </w:tc>
        <w:tc>
          <w:tcPr>
            <w:tcW w:w="1559" w:type="dxa"/>
            <w:vAlign w:val="center"/>
          </w:tcPr>
          <w:p w14:paraId="37AF9929">
            <w:pPr>
              <w:spacing w:line="340" w:lineRule="exact"/>
              <w:jc w:val="center"/>
              <w:rPr>
                <w:rFonts w:ascii="方正仿宋简体" w:eastAsia="方正仿宋简体"/>
                <w:szCs w:val="21"/>
              </w:rPr>
            </w:pPr>
            <w:r>
              <w:rPr>
                <w:rFonts w:hint="eastAsia" w:ascii="等线" w:hAnsi="等线" w:eastAsia="等线"/>
                <w:szCs w:val="21"/>
              </w:rPr>
              <w:t>&gt;</w:t>
            </w:r>
            <w:r>
              <w:rPr>
                <w:rFonts w:hint="eastAsia" w:ascii="方正仿宋简体" w:eastAsia="方正仿宋简体"/>
                <w:szCs w:val="21"/>
              </w:rPr>
              <w:t>6</w:t>
            </w:r>
          </w:p>
        </w:tc>
        <w:tc>
          <w:tcPr>
            <w:tcW w:w="993" w:type="dxa"/>
            <w:vAlign w:val="center"/>
          </w:tcPr>
          <w:p w14:paraId="66939C93">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50AF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7" w:type="dxa"/>
            <w:vAlign w:val="center"/>
          </w:tcPr>
          <w:p w14:paraId="0D7E2696">
            <w:pPr>
              <w:spacing w:line="340" w:lineRule="exact"/>
              <w:jc w:val="center"/>
              <w:rPr>
                <w:rFonts w:ascii="方正仿宋简体" w:eastAsia="方正仿宋简体"/>
                <w:szCs w:val="21"/>
              </w:rPr>
            </w:pPr>
            <w:r>
              <w:rPr>
                <w:rFonts w:hint="eastAsia" w:ascii="方正仿宋简体" w:eastAsia="方正仿宋简体"/>
                <w:szCs w:val="21"/>
              </w:rPr>
              <w:t>3</w:t>
            </w:r>
          </w:p>
        </w:tc>
        <w:tc>
          <w:tcPr>
            <w:tcW w:w="4435" w:type="dxa"/>
            <w:gridSpan w:val="2"/>
            <w:vAlign w:val="center"/>
          </w:tcPr>
          <w:p w14:paraId="3B9AF633">
            <w:pPr>
              <w:spacing w:line="340" w:lineRule="exact"/>
              <w:jc w:val="left"/>
              <w:rPr>
                <w:rFonts w:ascii="方正仿宋简体" w:eastAsia="方正仿宋简体"/>
                <w:szCs w:val="21"/>
              </w:rPr>
            </w:pPr>
            <w:r>
              <w:rPr>
                <w:rFonts w:hint="eastAsia" w:ascii="方正仿宋简体" w:eastAsia="方正仿宋简体"/>
                <w:szCs w:val="21"/>
              </w:rPr>
              <w:t>常住人口城镇化率（%）</w:t>
            </w:r>
          </w:p>
        </w:tc>
        <w:tc>
          <w:tcPr>
            <w:tcW w:w="1001" w:type="dxa"/>
            <w:vAlign w:val="center"/>
          </w:tcPr>
          <w:p w14:paraId="42E3D4B9">
            <w:pPr>
              <w:spacing w:line="340" w:lineRule="exact"/>
              <w:jc w:val="center"/>
              <w:rPr>
                <w:rFonts w:ascii="方正仿宋简体" w:eastAsia="方正仿宋简体"/>
                <w:szCs w:val="21"/>
              </w:rPr>
            </w:pPr>
            <w:r>
              <w:rPr>
                <w:rFonts w:hint="eastAsia" w:ascii="方正仿宋简体" w:eastAsia="方正仿宋简体"/>
                <w:szCs w:val="21"/>
              </w:rPr>
              <w:t>43.66</w:t>
            </w:r>
          </w:p>
        </w:tc>
        <w:tc>
          <w:tcPr>
            <w:tcW w:w="938" w:type="dxa"/>
            <w:vAlign w:val="center"/>
          </w:tcPr>
          <w:p w14:paraId="3964A103">
            <w:pPr>
              <w:spacing w:line="340" w:lineRule="exact"/>
              <w:jc w:val="center"/>
              <w:rPr>
                <w:rFonts w:ascii="方正仿宋简体" w:eastAsia="方正仿宋简体"/>
                <w:szCs w:val="21"/>
              </w:rPr>
            </w:pPr>
            <w:r>
              <w:rPr>
                <w:rFonts w:hint="eastAsia" w:ascii="方正仿宋简体" w:eastAsia="方正仿宋简体"/>
                <w:szCs w:val="21"/>
              </w:rPr>
              <w:t>6</w:t>
            </w:r>
            <w:r>
              <w:rPr>
                <w:rFonts w:ascii="方正仿宋简体" w:eastAsia="方正仿宋简体"/>
                <w:szCs w:val="21"/>
              </w:rPr>
              <w:t>0</w:t>
            </w:r>
          </w:p>
        </w:tc>
        <w:tc>
          <w:tcPr>
            <w:tcW w:w="1559" w:type="dxa"/>
            <w:vAlign w:val="center"/>
          </w:tcPr>
          <w:p w14:paraId="6481C7D4">
            <w:pPr>
              <w:spacing w:line="340" w:lineRule="exact"/>
              <w:jc w:val="center"/>
              <w:rPr>
                <w:rFonts w:ascii="方正仿宋简体" w:eastAsia="方正仿宋简体"/>
                <w:szCs w:val="21"/>
              </w:rPr>
            </w:pPr>
            <w:r>
              <w:rPr>
                <w:rFonts w:hint="eastAsia" w:ascii="方正仿宋简体" w:eastAsia="方正仿宋简体"/>
                <w:szCs w:val="21"/>
              </w:rPr>
              <w:t>2</w:t>
            </w:r>
            <w:r>
              <w:rPr>
                <w:rFonts w:ascii="方正仿宋简体" w:eastAsia="方正仿宋简体"/>
                <w:szCs w:val="21"/>
              </w:rPr>
              <w:t>.4</w:t>
            </w:r>
          </w:p>
        </w:tc>
        <w:tc>
          <w:tcPr>
            <w:tcW w:w="993" w:type="dxa"/>
            <w:vAlign w:val="center"/>
          </w:tcPr>
          <w:p w14:paraId="61DC04C1">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6640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7" w:type="dxa"/>
            <w:vAlign w:val="center"/>
          </w:tcPr>
          <w:p w14:paraId="6D495792">
            <w:pPr>
              <w:spacing w:line="340" w:lineRule="exact"/>
              <w:jc w:val="center"/>
              <w:rPr>
                <w:rFonts w:ascii="方正仿宋简体" w:eastAsia="方正仿宋简体"/>
                <w:szCs w:val="21"/>
              </w:rPr>
            </w:pPr>
            <w:r>
              <w:rPr>
                <w:rFonts w:hint="eastAsia" w:ascii="方正仿宋简体" w:eastAsia="方正仿宋简体"/>
                <w:szCs w:val="21"/>
              </w:rPr>
              <w:t>4</w:t>
            </w:r>
          </w:p>
        </w:tc>
        <w:tc>
          <w:tcPr>
            <w:tcW w:w="4435" w:type="dxa"/>
            <w:gridSpan w:val="2"/>
            <w:vAlign w:val="center"/>
          </w:tcPr>
          <w:p w14:paraId="31B15DAC">
            <w:pPr>
              <w:spacing w:line="340" w:lineRule="exact"/>
              <w:jc w:val="left"/>
              <w:rPr>
                <w:rFonts w:ascii="方正仿宋简体" w:eastAsia="方正仿宋简体"/>
                <w:szCs w:val="21"/>
              </w:rPr>
            </w:pPr>
            <w:r>
              <w:rPr>
                <w:rFonts w:hint="eastAsia" w:ascii="方正仿宋简体" w:eastAsia="方正仿宋简体"/>
                <w:szCs w:val="21"/>
              </w:rPr>
              <w:t>固定资产投资（亿元）</w:t>
            </w:r>
          </w:p>
        </w:tc>
        <w:tc>
          <w:tcPr>
            <w:tcW w:w="1001" w:type="dxa"/>
            <w:vAlign w:val="center"/>
          </w:tcPr>
          <w:p w14:paraId="7C635D08">
            <w:pPr>
              <w:spacing w:line="340" w:lineRule="exact"/>
              <w:jc w:val="center"/>
              <w:rPr>
                <w:rFonts w:ascii="方正仿宋简体" w:eastAsia="方正仿宋简体"/>
                <w:szCs w:val="21"/>
              </w:rPr>
            </w:pPr>
            <w:r>
              <w:rPr>
                <w:rFonts w:hint="eastAsia" w:ascii="方正仿宋简体" w:eastAsia="方正仿宋简体"/>
                <w:szCs w:val="21"/>
              </w:rPr>
              <w:t>1</w:t>
            </w:r>
            <w:r>
              <w:rPr>
                <w:rFonts w:ascii="方正仿宋简体" w:eastAsia="方正仿宋简体"/>
                <w:szCs w:val="21"/>
              </w:rPr>
              <w:t>31.6</w:t>
            </w:r>
          </w:p>
        </w:tc>
        <w:tc>
          <w:tcPr>
            <w:tcW w:w="938" w:type="dxa"/>
            <w:vAlign w:val="center"/>
          </w:tcPr>
          <w:p w14:paraId="0AF4FC0A">
            <w:pPr>
              <w:spacing w:line="340" w:lineRule="exact"/>
              <w:jc w:val="center"/>
              <w:rPr>
                <w:rFonts w:ascii="方正仿宋简体" w:eastAsia="方正仿宋简体"/>
                <w:szCs w:val="21"/>
              </w:rPr>
            </w:pPr>
            <w:r>
              <w:rPr>
                <w:rFonts w:hint="eastAsia" w:ascii="方正仿宋简体" w:eastAsia="方正仿宋简体"/>
                <w:szCs w:val="21"/>
              </w:rPr>
              <w:t>2</w:t>
            </w:r>
            <w:r>
              <w:rPr>
                <w:rFonts w:ascii="方正仿宋简体" w:eastAsia="方正仿宋简体"/>
                <w:szCs w:val="21"/>
              </w:rPr>
              <w:t>10</w:t>
            </w:r>
          </w:p>
        </w:tc>
        <w:tc>
          <w:tcPr>
            <w:tcW w:w="1559" w:type="dxa"/>
            <w:vAlign w:val="center"/>
          </w:tcPr>
          <w:p w14:paraId="7375B01F">
            <w:pPr>
              <w:spacing w:line="340" w:lineRule="exact"/>
              <w:jc w:val="center"/>
              <w:rPr>
                <w:rFonts w:ascii="方正仿宋简体" w:eastAsia="方正仿宋简体"/>
                <w:szCs w:val="21"/>
              </w:rPr>
            </w:pPr>
            <w:r>
              <w:rPr>
                <w:rFonts w:hint="eastAsia" w:ascii="方正仿宋简体" w:eastAsia="方正仿宋简体"/>
                <w:szCs w:val="21"/>
              </w:rPr>
              <w:t>1</w:t>
            </w:r>
            <w:r>
              <w:rPr>
                <w:rFonts w:ascii="方正仿宋简体" w:eastAsia="方正仿宋简体"/>
                <w:szCs w:val="21"/>
              </w:rPr>
              <w:t>0</w:t>
            </w:r>
          </w:p>
        </w:tc>
        <w:tc>
          <w:tcPr>
            <w:tcW w:w="993" w:type="dxa"/>
            <w:vAlign w:val="center"/>
          </w:tcPr>
          <w:p w14:paraId="04F280B6">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51B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67" w:type="dxa"/>
            <w:vAlign w:val="center"/>
          </w:tcPr>
          <w:p w14:paraId="5542EE56">
            <w:pPr>
              <w:spacing w:line="340" w:lineRule="exact"/>
              <w:jc w:val="center"/>
              <w:rPr>
                <w:rFonts w:ascii="方正仿宋简体" w:eastAsia="方正仿宋简体"/>
                <w:szCs w:val="21"/>
              </w:rPr>
            </w:pPr>
            <w:r>
              <w:rPr>
                <w:rFonts w:hint="eastAsia" w:ascii="方正仿宋简体" w:eastAsia="方正仿宋简体"/>
                <w:szCs w:val="21"/>
              </w:rPr>
              <w:t>5</w:t>
            </w:r>
          </w:p>
        </w:tc>
        <w:tc>
          <w:tcPr>
            <w:tcW w:w="4435" w:type="dxa"/>
            <w:gridSpan w:val="2"/>
            <w:vAlign w:val="center"/>
          </w:tcPr>
          <w:p w14:paraId="03BE2A8B">
            <w:pPr>
              <w:spacing w:line="340" w:lineRule="exact"/>
              <w:jc w:val="left"/>
              <w:rPr>
                <w:rFonts w:ascii="方正仿宋简体" w:eastAsia="方正仿宋简体"/>
                <w:szCs w:val="21"/>
              </w:rPr>
            </w:pPr>
            <w:r>
              <w:rPr>
                <w:rFonts w:hint="eastAsia" w:ascii="方正仿宋简体" w:eastAsia="方正仿宋简体"/>
                <w:szCs w:val="21"/>
              </w:rPr>
              <w:t>社会消费品零售总额增长（亿元）</w:t>
            </w:r>
          </w:p>
        </w:tc>
        <w:tc>
          <w:tcPr>
            <w:tcW w:w="1001" w:type="dxa"/>
            <w:vAlign w:val="center"/>
          </w:tcPr>
          <w:p w14:paraId="3172CD0C">
            <w:pPr>
              <w:spacing w:line="340" w:lineRule="exact"/>
              <w:jc w:val="center"/>
              <w:rPr>
                <w:rFonts w:ascii="方正仿宋简体" w:eastAsia="方正仿宋简体"/>
                <w:szCs w:val="21"/>
              </w:rPr>
            </w:pPr>
            <w:r>
              <w:rPr>
                <w:rFonts w:hint="eastAsia" w:ascii="方正仿宋简体" w:eastAsia="方正仿宋简体"/>
                <w:szCs w:val="21"/>
              </w:rPr>
              <w:t>1</w:t>
            </w:r>
            <w:r>
              <w:rPr>
                <w:rFonts w:ascii="方正仿宋简体" w:eastAsia="方正仿宋简体"/>
                <w:szCs w:val="21"/>
              </w:rPr>
              <w:t>51.3</w:t>
            </w:r>
          </w:p>
        </w:tc>
        <w:tc>
          <w:tcPr>
            <w:tcW w:w="938" w:type="dxa"/>
            <w:vAlign w:val="center"/>
          </w:tcPr>
          <w:p w14:paraId="1C3101D4">
            <w:pPr>
              <w:spacing w:line="340" w:lineRule="exact"/>
              <w:jc w:val="center"/>
              <w:rPr>
                <w:rFonts w:ascii="方正仿宋简体" w:eastAsia="方正仿宋简体"/>
                <w:szCs w:val="21"/>
              </w:rPr>
            </w:pPr>
            <w:r>
              <w:rPr>
                <w:rFonts w:hint="eastAsia" w:ascii="方正仿宋简体" w:eastAsia="方正仿宋简体"/>
                <w:szCs w:val="21"/>
              </w:rPr>
              <w:t>2</w:t>
            </w:r>
            <w:r>
              <w:rPr>
                <w:rFonts w:ascii="方正仿宋简体" w:eastAsia="方正仿宋简体"/>
                <w:szCs w:val="21"/>
              </w:rPr>
              <w:t>30</w:t>
            </w:r>
          </w:p>
        </w:tc>
        <w:tc>
          <w:tcPr>
            <w:tcW w:w="1559" w:type="dxa"/>
            <w:vAlign w:val="center"/>
          </w:tcPr>
          <w:p w14:paraId="1F1FEBE6">
            <w:pPr>
              <w:spacing w:line="340" w:lineRule="exact"/>
              <w:jc w:val="center"/>
              <w:rPr>
                <w:rFonts w:ascii="方正仿宋简体" w:eastAsia="方正仿宋简体"/>
                <w:szCs w:val="21"/>
              </w:rPr>
            </w:pPr>
            <w:r>
              <w:rPr>
                <w:rFonts w:hint="eastAsia" w:ascii="方正仿宋简体" w:eastAsia="方正仿宋简体"/>
                <w:szCs w:val="21"/>
              </w:rPr>
              <w:t>9</w:t>
            </w:r>
          </w:p>
        </w:tc>
        <w:tc>
          <w:tcPr>
            <w:tcW w:w="993" w:type="dxa"/>
            <w:vAlign w:val="center"/>
          </w:tcPr>
          <w:p w14:paraId="26A98DC7">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020E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7" w:type="dxa"/>
            <w:vAlign w:val="center"/>
          </w:tcPr>
          <w:p w14:paraId="099283B1">
            <w:pPr>
              <w:spacing w:line="340" w:lineRule="exact"/>
              <w:jc w:val="center"/>
              <w:rPr>
                <w:rFonts w:ascii="方正仿宋简体" w:eastAsia="方正仿宋简体"/>
                <w:szCs w:val="21"/>
              </w:rPr>
            </w:pPr>
            <w:r>
              <w:rPr>
                <w:rFonts w:hint="eastAsia" w:ascii="方正仿宋简体" w:eastAsia="方正仿宋简体"/>
                <w:szCs w:val="21"/>
              </w:rPr>
              <w:t>6</w:t>
            </w:r>
          </w:p>
        </w:tc>
        <w:tc>
          <w:tcPr>
            <w:tcW w:w="4435" w:type="dxa"/>
            <w:gridSpan w:val="2"/>
            <w:vAlign w:val="center"/>
          </w:tcPr>
          <w:p w14:paraId="54D2D7E5">
            <w:pPr>
              <w:spacing w:line="340" w:lineRule="exact"/>
              <w:jc w:val="left"/>
              <w:rPr>
                <w:rFonts w:ascii="方正仿宋简体" w:eastAsia="方正仿宋简体"/>
                <w:szCs w:val="21"/>
              </w:rPr>
            </w:pPr>
            <w:r>
              <w:rPr>
                <w:rFonts w:hint="eastAsia" w:ascii="方正仿宋简体" w:eastAsia="方正仿宋简体"/>
                <w:szCs w:val="21"/>
              </w:rPr>
              <w:t>地方财政一般预算收入（亿元）</w:t>
            </w:r>
          </w:p>
        </w:tc>
        <w:tc>
          <w:tcPr>
            <w:tcW w:w="1001" w:type="dxa"/>
            <w:vAlign w:val="center"/>
          </w:tcPr>
          <w:p w14:paraId="37B147AE">
            <w:pPr>
              <w:spacing w:line="340" w:lineRule="exact"/>
              <w:jc w:val="center"/>
              <w:rPr>
                <w:rFonts w:ascii="方正仿宋简体" w:eastAsia="方正仿宋简体"/>
                <w:szCs w:val="21"/>
              </w:rPr>
            </w:pPr>
            <w:r>
              <w:rPr>
                <w:rFonts w:hint="eastAsia" w:ascii="方正仿宋简体" w:eastAsia="方正仿宋简体"/>
                <w:szCs w:val="21"/>
              </w:rPr>
              <w:t>1</w:t>
            </w:r>
            <w:r>
              <w:rPr>
                <w:rFonts w:ascii="方正仿宋简体" w:eastAsia="方正仿宋简体"/>
                <w:szCs w:val="21"/>
              </w:rPr>
              <w:t>1</w:t>
            </w:r>
          </w:p>
        </w:tc>
        <w:tc>
          <w:tcPr>
            <w:tcW w:w="938" w:type="dxa"/>
            <w:vAlign w:val="center"/>
          </w:tcPr>
          <w:p w14:paraId="2717AFBC">
            <w:pPr>
              <w:spacing w:line="340" w:lineRule="exact"/>
              <w:jc w:val="center"/>
              <w:rPr>
                <w:rFonts w:ascii="方正仿宋简体" w:eastAsia="方正仿宋简体"/>
                <w:szCs w:val="21"/>
              </w:rPr>
            </w:pPr>
            <w:r>
              <w:rPr>
                <w:rFonts w:hint="eastAsia" w:ascii="方正仿宋简体" w:eastAsia="方正仿宋简体"/>
                <w:szCs w:val="21"/>
              </w:rPr>
              <w:t>1</w:t>
            </w:r>
            <w:r>
              <w:rPr>
                <w:rFonts w:ascii="方正仿宋简体" w:eastAsia="方正仿宋简体"/>
                <w:szCs w:val="21"/>
              </w:rPr>
              <w:t>7</w:t>
            </w:r>
          </w:p>
        </w:tc>
        <w:tc>
          <w:tcPr>
            <w:tcW w:w="1559" w:type="dxa"/>
            <w:vAlign w:val="center"/>
          </w:tcPr>
          <w:p w14:paraId="52BD8AC0">
            <w:pPr>
              <w:spacing w:line="340" w:lineRule="exact"/>
              <w:jc w:val="center"/>
              <w:rPr>
                <w:rFonts w:ascii="方正仿宋简体" w:eastAsia="方正仿宋简体"/>
                <w:szCs w:val="21"/>
              </w:rPr>
            </w:pPr>
            <w:r>
              <w:rPr>
                <w:rFonts w:hint="eastAsia" w:ascii="方正仿宋简体" w:eastAsia="方正仿宋简体"/>
                <w:szCs w:val="21"/>
              </w:rPr>
              <w:t>8</w:t>
            </w:r>
            <w:r>
              <w:rPr>
                <w:rFonts w:ascii="方正仿宋简体" w:eastAsia="方正仿宋简体"/>
                <w:szCs w:val="21"/>
              </w:rPr>
              <w:t>.5</w:t>
            </w:r>
          </w:p>
        </w:tc>
        <w:tc>
          <w:tcPr>
            <w:tcW w:w="993" w:type="dxa"/>
            <w:vAlign w:val="center"/>
          </w:tcPr>
          <w:p w14:paraId="4C80BE38">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7AF9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3" w:type="dxa"/>
            <w:gridSpan w:val="7"/>
            <w:vAlign w:val="center"/>
          </w:tcPr>
          <w:p w14:paraId="76216A59">
            <w:pPr>
              <w:spacing w:line="340" w:lineRule="exact"/>
              <w:jc w:val="left"/>
              <w:rPr>
                <w:rFonts w:ascii="方正仿宋简体" w:eastAsia="方正仿宋简体"/>
                <w:b/>
                <w:bCs/>
                <w:szCs w:val="21"/>
              </w:rPr>
            </w:pPr>
            <w:r>
              <w:rPr>
                <w:rFonts w:hint="eastAsia" w:ascii="方正仿宋简体" w:eastAsia="方正仿宋简体"/>
                <w:b/>
                <w:bCs/>
                <w:szCs w:val="21"/>
              </w:rPr>
              <w:t>二、创新驱动</w:t>
            </w:r>
          </w:p>
        </w:tc>
      </w:tr>
      <w:tr w14:paraId="561F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67" w:type="dxa"/>
            <w:vAlign w:val="center"/>
          </w:tcPr>
          <w:p w14:paraId="5F70575F">
            <w:pPr>
              <w:spacing w:line="340" w:lineRule="exact"/>
              <w:jc w:val="center"/>
              <w:rPr>
                <w:rFonts w:ascii="方正仿宋简体" w:eastAsia="方正仿宋简体"/>
                <w:szCs w:val="21"/>
              </w:rPr>
            </w:pPr>
            <w:r>
              <w:rPr>
                <w:rFonts w:hint="eastAsia" w:ascii="方正仿宋简体" w:eastAsia="方正仿宋简体"/>
                <w:szCs w:val="21"/>
              </w:rPr>
              <w:t>7</w:t>
            </w:r>
          </w:p>
        </w:tc>
        <w:tc>
          <w:tcPr>
            <w:tcW w:w="4435" w:type="dxa"/>
            <w:gridSpan w:val="2"/>
            <w:vAlign w:val="center"/>
          </w:tcPr>
          <w:p w14:paraId="73D4C760">
            <w:pPr>
              <w:spacing w:line="340" w:lineRule="exact"/>
              <w:jc w:val="left"/>
              <w:rPr>
                <w:rFonts w:ascii="方正仿宋简体" w:eastAsia="方正仿宋简体"/>
                <w:szCs w:val="21"/>
              </w:rPr>
            </w:pPr>
            <w:r>
              <w:rPr>
                <w:rFonts w:hint="eastAsia" w:ascii="方正仿宋简体" w:eastAsia="方正仿宋简体"/>
                <w:szCs w:val="21"/>
              </w:rPr>
              <w:t>研发经费投入增长（%）</w:t>
            </w:r>
          </w:p>
        </w:tc>
        <w:tc>
          <w:tcPr>
            <w:tcW w:w="1001" w:type="dxa"/>
            <w:vAlign w:val="center"/>
          </w:tcPr>
          <w:p w14:paraId="44F1B558">
            <w:pPr>
              <w:spacing w:line="340" w:lineRule="exact"/>
              <w:jc w:val="center"/>
              <w:rPr>
                <w:rFonts w:ascii="方正仿宋简体" w:eastAsia="方正仿宋简体"/>
                <w:szCs w:val="21"/>
              </w:rPr>
            </w:pPr>
            <w:r>
              <w:rPr>
                <w:rFonts w:ascii="方正仿宋简体" w:eastAsia="方正仿宋简体"/>
                <w:szCs w:val="21"/>
              </w:rPr>
              <w:t>10</w:t>
            </w:r>
          </w:p>
        </w:tc>
        <w:tc>
          <w:tcPr>
            <w:tcW w:w="938" w:type="dxa"/>
            <w:vAlign w:val="center"/>
          </w:tcPr>
          <w:p w14:paraId="07C6DA66">
            <w:pPr>
              <w:spacing w:line="340" w:lineRule="exact"/>
              <w:jc w:val="center"/>
              <w:rPr>
                <w:rFonts w:ascii="方正仿宋简体" w:eastAsia="方正仿宋简体"/>
                <w:szCs w:val="21"/>
              </w:rPr>
            </w:pPr>
            <w:r>
              <w:rPr>
                <w:rFonts w:ascii="方正仿宋简体" w:eastAsia="方正仿宋简体"/>
                <w:szCs w:val="21"/>
              </w:rPr>
              <w:t>12</w:t>
            </w:r>
          </w:p>
        </w:tc>
        <w:tc>
          <w:tcPr>
            <w:tcW w:w="1559" w:type="dxa"/>
            <w:vAlign w:val="center"/>
          </w:tcPr>
          <w:p w14:paraId="72B51DF8">
            <w:pPr>
              <w:spacing w:line="340" w:lineRule="exact"/>
              <w:jc w:val="center"/>
              <w:rPr>
                <w:rFonts w:ascii="方正仿宋简体" w:eastAsia="方正仿宋简体"/>
                <w:szCs w:val="21"/>
              </w:rPr>
            </w:pPr>
            <w:r>
              <w:rPr>
                <w:rFonts w:hint="eastAsia" w:ascii="方正仿宋简体" w:eastAsia="方正仿宋简体"/>
                <w:szCs w:val="21"/>
              </w:rPr>
              <w:t>0</w:t>
            </w:r>
            <w:r>
              <w:rPr>
                <w:rFonts w:ascii="方正仿宋简体" w:eastAsia="方正仿宋简体"/>
                <w:szCs w:val="21"/>
              </w:rPr>
              <w:t>.4</w:t>
            </w:r>
          </w:p>
        </w:tc>
        <w:tc>
          <w:tcPr>
            <w:tcW w:w="993" w:type="dxa"/>
            <w:vAlign w:val="center"/>
          </w:tcPr>
          <w:p w14:paraId="294BA5A9">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40FA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7" w:type="dxa"/>
            <w:vAlign w:val="center"/>
          </w:tcPr>
          <w:p w14:paraId="014B0752">
            <w:pPr>
              <w:spacing w:line="340" w:lineRule="exact"/>
              <w:jc w:val="center"/>
              <w:rPr>
                <w:rFonts w:ascii="方正仿宋简体" w:eastAsia="方正仿宋简体"/>
                <w:szCs w:val="21"/>
              </w:rPr>
            </w:pPr>
            <w:r>
              <w:rPr>
                <w:rFonts w:hint="eastAsia" w:ascii="方正仿宋简体" w:eastAsia="方正仿宋简体"/>
                <w:szCs w:val="21"/>
              </w:rPr>
              <w:t>8</w:t>
            </w:r>
          </w:p>
        </w:tc>
        <w:tc>
          <w:tcPr>
            <w:tcW w:w="4435" w:type="dxa"/>
            <w:gridSpan w:val="2"/>
            <w:vAlign w:val="center"/>
          </w:tcPr>
          <w:p w14:paraId="36648113">
            <w:pPr>
              <w:spacing w:line="340" w:lineRule="exact"/>
              <w:jc w:val="left"/>
              <w:rPr>
                <w:rFonts w:ascii="方正仿宋简体" w:eastAsia="方正仿宋简体"/>
                <w:szCs w:val="21"/>
              </w:rPr>
            </w:pPr>
            <w:r>
              <w:rPr>
                <w:rFonts w:hint="eastAsia" w:ascii="方正仿宋简体" w:eastAsia="方正仿宋简体"/>
                <w:szCs w:val="21"/>
              </w:rPr>
              <w:t>每万人口发明专利拥有量（件）</w:t>
            </w:r>
          </w:p>
        </w:tc>
        <w:tc>
          <w:tcPr>
            <w:tcW w:w="1001" w:type="dxa"/>
            <w:vAlign w:val="center"/>
          </w:tcPr>
          <w:p w14:paraId="48B876CB">
            <w:pPr>
              <w:spacing w:line="340" w:lineRule="exact"/>
              <w:jc w:val="center"/>
              <w:rPr>
                <w:rFonts w:ascii="方正仿宋简体" w:eastAsia="方正仿宋简体"/>
                <w:szCs w:val="21"/>
              </w:rPr>
            </w:pPr>
            <w:r>
              <w:rPr>
                <w:rFonts w:hint="eastAsia" w:ascii="方正仿宋简体" w:eastAsia="方正仿宋简体"/>
                <w:szCs w:val="21"/>
              </w:rPr>
              <w:t>0</w:t>
            </w:r>
            <w:r>
              <w:rPr>
                <w:rFonts w:ascii="方正仿宋简体" w:eastAsia="方正仿宋简体"/>
                <w:szCs w:val="21"/>
              </w:rPr>
              <w:t>.75</w:t>
            </w:r>
          </w:p>
        </w:tc>
        <w:tc>
          <w:tcPr>
            <w:tcW w:w="938" w:type="dxa"/>
            <w:vAlign w:val="center"/>
          </w:tcPr>
          <w:p w14:paraId="67B21439">
            <w:pPr>
              <w:spacing w:line="340" w:lineRule="exact"/>
              <w:jc w:val="center"/>
              <w:rPr>
                <w:rFonts w:ascii="方正仿宋简体" w:eastAsia="方正仿宋简体"/>
                <w:szCs w:val="21"/>
              </w:rPr>
            </w:pPr>
            <w:r>
              <w:rPr>
                <w:rFonts w:ascii="方正仿宋简体" w:eastAsia="方正仿宋简体"/>
                <w:szCs w:val="21"/>
              </w:rPr>
              <w:t>3</w:t>
            </w:r>
          </w:p>
        </w:tc>
        <w:tc>
          <w:tcPr>
            <w:tcW w:w="1559" w:type="dxa"/>
            <w:vAlign w:val="center"/>
          </w:tcPr>
          <w:p w14:paraId="35BEBDAD">
            <w:pPr>
              <w:spacing w:line="340" w:lineRule="exact"/>
              <w:jc w:val="center"/>
              <w:rPr>
                <w:rFonts w:ascii="方正仿宋简体" w:eastAsia="方正仿宋简体"/>
                <w:szCs w:val="21"/>
              </w:rPr>
            </w:pPr>
            <w:r>
              <w:rPr>
                <w:rFonts w:hint="eastAsia" w:ascii="方正仿宋简体" w:eastAsia="方正仿宋简体"/>
                <w:szCs w:val="21"/>
              </w:rPr>
              <w:t>-</w:t>
            </w:r>
          </w:p>
        </w:tc>
        <w:tc>
          <w:tcPr>
            <w:tcW w:w="993" w:type="dxa"/>
            <w:vAlign w:val="center"/>
          </w:tcPr>
          <w:p w14:paraId="717F700F">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7B7C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493" w:type="dxa"/>
            <w:gridSpan w:val="7"/>
            <w:vAlign w:val="center"/>
          </w:tcPr>
          <w:p w14:paraId="74083F96">
            <w:pPr>
              <w:spacing w:line="340" w:lineRule="exact"/>
              <w:jc w:val="left"/>
              <w:rPr>
                <w:rFonts w:ascii="方正仿宋简体" w:eastAsia="方正仿宋简体"/>
                <w:b/>
                <w:bCs/>
                <w:szCs w:val="21"/>
              </w:rPr>
            </w:pPr>
            <w:r>
              <w:rPr>
                <w:rFonts w:hint="eastAsia" w:ascii="方正仿宋简体" w:eastAsia="方正仿宋简体"/>
                <w:b/>
                <w:bCs/>
                <w:szCs w:val="21"/>
              </w:rPr>
              <w:t>三、民生福祉</w:t>
            </w:r>
          </w:p>
        </w:tc>
      </w:tr>
      <w:tr w14:paraId="22FA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67" w:type="dxa"/>
            <w:vAlign w:val="center"/>
          </w:tcPr>
          <w:p w14:paraId="6CB8EC45">
            <w:pPr>
              <w:spacing w:line="340" w:lineRule="exact"/>
              <w:jc w:val="center"/>
              <w:rPr>
                <w:rFonts w:ascii="方正仿宋简体" w:eastAsia="方正仿宋简体"/>
                <w:szCs w:val="21"/>
              </w:rPr>
            </w:pPr>
            <w:r>
              <w:rPr>
                <w:rFonts w:hint="eastAsia" w:ascii="方正仿宋简体" w:eastAsia="方正仿宋简体"/>
                <w:szCs w:val="21"/>
              </w:rPr>
              <w:t>9</w:t>
            </w:r>
          </w:p>
        </w:tc>
        <w:tc>
          <w:tcPr>
            <w:tcW w:w="4435" w:type="dxa"/>
            <w:gridSpan w:val="2"/>
            <w:vAlign w:val="center"/>
          </w:tcPr>
          <w:p w14:paraId="0D4CF97F">
            <w:pPr>
              <w:spacing w:line="340" w:lineRule="exact"/>
              <w:jc w:val="left"/>
              <w:rPr>
                <w:rFonts w:ascii="方正仿宋简体" w:eastAsia="方正仿宋简体"/>
                <w:szCs w:val="21"/>
              </w:rPr>
            </w:pPr>
            <w:r>
              <w:rPr>
                <w:rFonts w:hint="eastAsia" w:ascii="方正仿宋简体" w:eastAsia="方正仿宋简体"/>
                <w:szCs w:val="21"/>
              </w:rPr>
              <w:t>居民人均可支配收入增长（万元）</w:t>
            </w:r>
          </w:p>
        </w:tc>
        <w:tc>
          <w:tcPr>
            <w:tcW w:w="1001" w:type="dxa"/>
            <w:vAlign w:val="center"/>
          </w:tcPr>
          <w:p w14:paraId="5D0C3C4D">
            <w:pPr>
              <w:spacing w:line="340" w:lineRule="exact"/>
              <w:jc w:val="center"/>
              <w:rPr>
                <w:rFonts w:ascii="方正仿宋简体" w:eastAsia="方正仿宋简体"/>
                <w:szCs w:val="21"/>
              </w:rPr>
            </w:pPr>
            <w:r>
              <w:rPr>
                <w:rFonts w:hint="eastAsia" w:ascii="方正仿宋简体" w:eastAsia="方正仿宋简体"/>
                <w:szCs w:val="21"/>
              </w:rPr>
              <w:t>2</w:t>
            </w:r>
            <w:r>
              <w:rPr>
                <w:rFonts w:ascii="方正仿宋简体" w:eastAsia="方正仿宋简体"/>
                <w:szCs w:val="21"/>
              </w:rPr>
              <w:t>.2</w:t>
            </w:r>
          </w:p>
        </w:tc>
        <w:tc>
          <w:tcPr>
            <w:tcW w:w="938" w:type="dxa"/>
            <w:vAlign w:val="center"/>
          </w:tcPr>
          <w:p w14:paraId="39723488">
            <w:pPr>
              <w:spacing w:line="340" w:lineRule="exact"/>
              <w:jc w:val="center"/>
              <w:rPr>
                <w:rFonts w:ascii="方正仿宋简体" w:eastAsia="方正仿宋简体"/>
                <w:szCs w:val="21"/>
              </w:rPr>
            </w:pPr>
            <w:r>
              <w:rPr>
                <w:rFonts w:hint="eastAsia" w:ascii="方正仿宋简体" w:eastAsia="方正仿宋简体"/>
                <w:szCs w:val="21"/>
              </w:rPr>
              <w:t>3</w:t>
            </w:r>
            <w:r>
              <w:rPr>
                <w:rFonts w:ascii="方正仿宋简体" w:eastAsia="方正仿宋简体"/>
                <w:szCs w:val="21"/>
              </w:rPr>
              <w:t>.2</w:t>
            </w:r>
          </w:p>
        </w:tc>
        <w:tc>
          <w:tcPr>
            <w:tcW w:w="1559" w:type="dxa"/>
            <w:vAlign w:val="center"/>
          </w:tcPr>
          <w:p w14:paraId="6D562816">
            <w:pPr>
              <w:spacing w:line="340" w:lineRule="exact"/>
              <w:jc w:val="center"/>
              <w:rPr>
                <w:rFonts w:ascii="方正仿宋简体" w:eastAsia="方正仿宋简体"/>
                <w:szCs w:val="21"/>
              </w:rPr>
            </w:pPr>
            <w:r>
              <w:rPr>
                <w:rFonts w:hint="eastAsia" w:ascii="方正仿宋简体" w:eastAsia="方正仿宋简体"/>
                <w:szCs w:val="21"/>
              </w:rPr>
              <w:t>8</w:t>
            </w:r>
          </w:p>
        </w:tc>
        <w:tc>
          <w:tcPr>
            <w:tcW w:w="993" w:type="dxa"/>
            <w:vAlign w:val="center"/>
          </w:tcPr>
          <w:p w14:paraId="1D4CB64D">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6F9B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7" w:type="dxa"/>
            <w:vMerge w:val="restart"/>
            <w:vAlign w:val="center"/>
          </w:tcPr>
          <w:p w14:paraId="7B5F07C1">
            <w:pPr>
              <w:spacing w:line="340" w:lineRule="exact"/>
              <w:jc w:val="center"/>
              <w:rPr>
                <w:rFonts w:ascii="方正仿宋简体" w:eastAsia="方正仿宋简体"/>
                <w:szCs w:val="21"/>
              </w:rPr>
            </w:pPr>
            <w:r>
              <w:rPr>
                <w:rFonts w:hint="eastAsia" w:ascii="方正仿宋简体" w:eastAsia="方正仿宋简体"/>
                <w:szCs w:val="21"/>
              </w:rPr>
              <w:t>10</w:t>
            </w:r>
          </w:p>
        </w:tc>
        <w:tc>
          <w:tcPr>
            <w:tcW w:w="858" w:type="dxa"/>
            <w:vMerge w:val="restart"/>
            <w:vAlign w:val="center"/>
          </w:tcPr>
          <w:p w14:paraId="07B96FAD">
            <w:pPr>
              <w:spacing w:line="340" w:lineRule="exact"/>
              <w:jc w:val="left"/>
              <w:rPr>
                <w:rFonts w:ascii="方正仿宋简体" w:eastAsia="方正仿宋简体"/>
                <w:szCs w:val="21"/>
              </w:rPr>
            </w:pPr>
            <w:r>
              <w:rPr>
                <w:rFonts w:hint="eastAsia" w:ascii="方正仿宋简体" w:eastAsia="方正仿宋简体"/>
                <w:szCs w:val="21"/>
              </w:rPr>
              <w:t>城镇</w:t>
            </w:r>
          </w:p>
          <w:p w14:paraId="6FFDFD5C">
            <w:pPr>
              <w:spacing w:line="340" w:lineRule="exact"/>
              <w:jc w:val="left"/>
              <w:rPr>
                <w:rFonts w:ascii="方正仿宋简体" w:eastAsia="方正仿宋简体"/>
                <w:szCs w:val="21"/>
              </w:rPr>
            </w:pPr>
            <w:r>
              <w:rPr>
                <w:rFonts w:hint="eastAsia" w:ascii="方正仿宋简体" w:eastAsia="方正仿宋简体"/>
                <w:szCs w:val="21"/>
              </w:rPr>
              <w:t>就业</w:t>
            </w:r>
          </w:p>
        </w:tc>
        <w:tc>
          <w:tcPr>
            <w:tcW w:w="3577" w:type="dxa"/>
            <w:vAlign w:val="center"/>
          </w:tcPr>
          <w:p w14:paraId="7DEDB77E">
            <w:pPr>
              <w:spacing w:line="340" w:lineRule="exact"/>
              <w:jc w:val="left"/>
              <w:rPr>
                <w:rFonts w:ascii="方正仿宋简体" w:eastAsia="方正仿宋简体"/>
                <w:szCs w:val="21"/>
              </w:rPr>
            </w:pPr>
            <w:r>
              <w:rPr>
                <w:rFonts w:hint="eastAsia" w:ascii="方正仿宋简体" w:eastAsia="方正仿宋简体"/>
                <w:szCs w:val="21"/>
              </w:rPr>
              <w:t>城镇新增就业人数（万人）</w:t>
            </w:r>
          </w:p>
        </w:tc>
        <w:tc>
          <w:tcPr>
            <w:tcW w:w="1001" w:type="dxa"/>
            <w:vAlign w:val="center"/>
          </w:tcPr>
          <w:p w14:paraId="23A54D65">
            <w:pPr>
              <w:spacing w:line="340" w:lineRule="exact"/>
              <w:jc w:val="center"/>
              <w:rPr>
                <w:rFonts w:ascii="方正仿宋简体" w:eastAsia="方正仿宋简体"/>
                <w:szCs w:val="21"/>
              </w:rPr>
            </w:pPr>
            <w:r>
              <w:rPr>
                <w:rFonts w:hint="eastAsia" w:ascii="方正仿宋简体" w:eastAsia="方正仿宋简体"/>
                <w:szCs w:val="21"/>
              </w:rPr>
              <w:t>-</w:t>
            </w:r>
          </w:p>
        </w:tc>
        <w:tc>
          <w:tcPr>
            <w:tcW w:w="938" w:type="dxa"/>
            <w:vAlign w:val="center"/>
          </w:tcPr>
          <w:p w14:paraId="1796CF78">
            <w:pPr>
              <w:spacing w:line="340" w:lineRule="exact"/>
              <w:jc w:val="center"/>
              <w:rPr>
                <w:rFonts w:ascii="方正仿宋简体" w:eastAsia="方正仿宋简体"/>
                <w:szCs w:val="21"/>
              </w:rPr>
            </w:pPr>
            <w:r>
              <w:rPr>
                <w:rFonts w:hint="eastAsia" w:ascii="方正仿宋简体" w:eastAsia="方正仿宋简体"/>
                <w:szCs w:val="21"/>
              </w:rPr>
              <w:t>[</w:t>
            </w:r>
            <w:r>
              <w:rPr>
                <w:rFonts w:ascii="方正仿宋简体" w:eastAsia="方正仿宋简体"/>
                <w:szCs w:val="21"/>
              </w:rPr>
              <w:t>4.15]</w:t>
            </w:r>
          </w:p>
        </w:tc>
        <w:tc>
          <w:tcPr>
            <w:tcW w:w="1559" w:type="dxa"/>
            <w:vAlign w:val="center"/>
          </w:tcPr>
          <w:p w14:paraId="0FA1F5C7">
            <w:pPr>
              <w:spacing w:line="340" w:lineRule="exact"/>
              <w:jc w:val="center"/>
              <w:rPr>
                <w:rFonts w:ascii="方正仿宋简体" w:eastAsia="方正仿宋简体"/>
                <w:szCs w:val="21"/>
              </w:rPr>
            </w:pPr>
            <w:r>
              <w:rPr>
                <w:rFonts w:hint="eastAsia" w:ascii="方正仿宋简体" w:eastAsia="方正仿宋简体"/>
                <w:szCs w:val="21"/>
              </w:rPr>
              <w:t>-</w:t>
            </w:r>
          </w:p>
        </w:tc>
        <w:tc>
          <w:tcPr>
            <w:tcW w:w="993" w:type="dxa"/>
            <w:vMerge w:val="restart"/>
            <w:vAlign w:val="center"/>
          </w:tcPr>
          <w:p w14:paraId="535E9C33">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4925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567" w:type="dxa"/>
            <w:vMerge w:val="continue"/>
            <w:vAlign w:val="center"/>
          </w:tcPr>
          <w:p w14:paraId="2D311B48">
            <w:pPr>
              <w:spacing w:line="340" w:lineRule="exact"/>
              <w:jc w:val="center"/>
              <w:rPr>
                <w:rFonts w:ascii="方正仿宋简体" w:eastAsia="方正仿宋简体"/>
                <w:szCs w:val="21"/>
              </w:rPr>
            </w:pPr>
          </w:p>
        </w:tc>
        <w:tc>
          <w:tcPr>
            <w:tcW w:w="858" w:type="dxa"/>
            <w:vMerge w:val="continue"/>
            <w:vAlign w:val="center"/>
          </w:tcPr>
          <w:p w14:paraId="4FF05F83">
            <w:pPr>
              <w:spacing w:line="340" w:lineRule="exact"/>
              <w:jc w:val="left"/>
              <w:rPr>
                <w:rFonts w:ascii="方正仿宋简体" w:eastAsia="方正仿宋简体"/>
                <w:szCs w:val="21"/>
              </w:rPr>
            </w:pPr>
          </w:p>
        </w:tc>
        <w:tc>
          <w:tcPr>
            <w:tcW w:w="3577" w:type="dxa"/>
            <w:vAlign w:val="center"/>
          </w:tcPr>
          <w:p w14:paraId="538D13EF">
            <w:pPr>
              <w:spacing w:line="340" w:lineRule="exact"/>
              <w:jc w:val="left"/>
              <w:rPr>
                <w:rFonts w:ascii="方正仿宋简体" w:eastAsia="方正仿宋简体"/>
                <w:szCs w:val="21"/>
              </w:rPr>
            </w:pPr>
            <w:r>
              <w:rPr>
                <w:rFonts w:hint="eastAsia" w:ascii="方正仿宋简体" w:eastAsia="方正仿宋简体"/>
                <w:szCs w:val="21"/>
              </w:rPr>
              <w:t>城镇调查失业率（%）</w:t>
            </w:r>
          </w:p>
        </w:tc>
        <w:tc>
          <w:tcPr>
            <w:tcW w:w="1001" w:type="dxa"/>
            <w:vAlign w:val="center"/>
          </w:tcPr>
          <w:p w14:paraId="66428E84">
            <w:pPr>
              <w:spacing w:line="340" w:lineRule="exact"/>
              <w:jc w:val="center"/>
              <w:rPr>
                <w:rFonts w:ascii="方正仿宋简体" w:eastAsia="方正仿宋简体"/>
                <w:szCs w:val="21"/>
              </w:rPr>
            </w:pPr>
            <w:r>
              <w:rPr>
                <w:rFonts w:hint="eastAsia" w:ascii="方正仿宋简体" w:eastAsia="方正仿宋简体"/>
                <w:szCs w:val="21"/>
              </w:rPr>
              <w:t>3</w:t>
            </w:r>
          </w:p>
        </w:tc>
        <w:tc>
          <w:tcPr>
            <w:tcW w:w="938" w:type="dxa"/>
            <w:vAlign w:val="center"/>
          </w:tcPr>
          <w:p w14:paraId="22623DDD">
            <w:pPr>
              <w:spacing w:line="340" w:lineRule="exact"/>
              <w:jc w:val="center"/>
              <w:rPr>
                <w:rFonts w:ascii="方正仿宋简体" w:eastAsia="方正仿宋简体"/>
                <w:szCs w:val="21"/>
              </w:rPr>
            </w:pPr>
            <w:r>
              <w:rPr>
                <w:rFonts w:hint="eastAsia" w:ascii="方正仿宋简体" w:eastAsia="方正仿宋简体"/>
                <w:szCs w:val="21"/>
              </w:rPr>
              <w:t>-</w:t>
            </w:r>
          </w:p>
        </w:tc>
        <w:tc>
          <w:tcPr>
            <w:tcW w:w="1559" w:type="dxa"/>
            <w:vAlign w:val="center"/>
          </w:tcPr>
          <w:p w14:paraId="2DEC0DF2">
            <w:pPr>
              <w:spacing w:line="340" w:lineRule="exact"/>
              <w:jc w:val="center"/>
              <w:rPr>
                <w:rFonts w:ascii="方正仿宋简体" w:eastAsia="方正仿宋简体"/>
                <w:szCs w:val="21"/>
              </w:rPr>
            </w:pPr>
            <w:r>
              <w:rPr>
                <w:rFonts w:hint="eastAsia" w:ascii="等线" w:hAnsi="等线" w:eastAsia="等线"/>
                <w:szCs w:val="21"/>
              </w:rPr>
              <w:t>&lt;</w:t>
            </w:r>
            <w:r>
              <w:rPr>
                <w:rFonts w:hint="eastAsia" w:ascii="方正仿宋简体" w:eastAsia="方正仿宋简体"/>
                <w:szCs w:val="21"/>
              </w:rPr>
              <w:t>3</w:t>
            </w:r>
            <w:r>
              <w:rPr>
                <w:rFonts w:ascii="方正仿宋简体" w:eastAsia="方正仿宋简体"/>
                <w:szCs w:val="21"/>
              </w:rPr>
              <w:t>.5</w:t>
            </w:r>
          </w:p>
        </w:tc>
        <w:tc>
          <w:tcPr>
            <w:tcW w:w="993" w:type="dxa"/>
            <w:vMerge w:val="continue"/>
            <w:vAlign w:val="center"/>
          </w:tcPr>
          <w:p w14:paraId="53DFBB67">
            <w:pPr>
              <w:spacing w:line="340" w:lineRule="exact"/>
              <w:jc w:val="center"/>
              <w:rPr>
                <w:rFonts w:ascii="方正仿宋简体" w:eastAsia="方正仿宋简体"/>
                <w:szCs w:val="21"/>
              </w:rPr>
            </w:pPr>
          </w:p>
        </w:tc>
      </w:tr>
      <w:tr w14:paraId="56A9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567" w:type="dxa"/>
            <w:vAlign w:val="center"/>
          </w:tcPr>
          <w:p w14:paraId="36BAAD51">
            <w:pPr>
              <w:spacing w:line="340" w:lineRule="exact"/>
              <w:jc w:val="center"/>
              <w:rPr>
                <w:rFonts w:ascii="方正仿宋简体" w:eastAsia="方正仿宋简体"/>
                <w:szCs w:val="21"/>
              </w:rPr>
            </w:pPr>
            <w:r>
              <w:rPr>
                <w:rFonts w:hint="eastAsia" w:ascii="方正仿宋简体" w:eastAsia="方正仿宋简体"/>
                <w:szCs w:val="21"/>
              </w:rPr>
              <w:t>11</w:t>
            </w:r>
          </w:p>
        </w:tc>
        <w:tc>
          <w:tcPr>
            <w:tcW w:w="4435" w:type="dxa"/>
            <w:gridSpan w:val="2"/>
            <w:vAlign w:val="center"/>
          </w:tcPr>
          <w:p w14:paraId="3297DB5C">
            <w:pPr>
              <w:spacing w:line="340" w:lineRule="exact"/>
              <w:jc w:val="left"/>
              <w:rPr>
                <w:rFonts w:ascii="方正仿宋简体" w:eastAsia="方正仿宋简体"/>
                <w:szCs w:val="21"/>
              </w:rPr>
            </w:pPr>
            <w:r>
              <w:rPr>
                <w:rFonts w:hint="eastAsia" w:ascii="方正仿宋简体" w:eastAsia="方正仿宋简体"/>
                <w:szCs w:val="21"/>
              </w:rPr>
              <w:t>劳动年龄人口平均受教育年限（年）</w:t>
            </w:r>
          </w:p>
        </w:tc>
        <w:tc>
          <w:tcPr>
            <w:tcW w:w="1001" w:type="dxa"/>
            <w:vAlign w:val="center"/>
          </w:tcPr>
          <w:p w14:paraId="06C73796">
            <w:pPr>
              <w:spacing w:line="340" w:lineRule="exact"/>
              <w:jc w:val="center"/>
              <w:rPr>
                <w:rFonts w:ascii="方正仿宋简体" w:eastAsia="方正仿宋简体"/>
                <w:szCs w:val="21"/>
              </w:rPr>
            </w:pPr>
            <w:r>
              <w:rPr>
                <w:rFonts w:hint="eastAsia" w:ascii="方正仿宋简体" w:eastAsia="方正仿宋简体"/>
                <w:szCs w:val="21"/>
              </w:rPr>
              <w:t>1</w:t>
            </w:r>
            <w:r>
              <w:rPr>
                <w:rFonts w:ascii="方正仿宋简体" w:eastAsia="方正仿宋简体"/>
                <w:szCs w:val="21"/>
              </w:rPr>
              <w:t>0.7</w:t>
            </w:r>
          </w:p>
        </w:tc>
        <w:tc>
          <w:tcPr>
            <w:tcW w:w="938" w:type="dxa"/>
            <w:vAlign w:val="center"/>
          </w:tcPr>
          <w:p w14:paraId="23AC1CD5">
            <w:pPr>
              <w:spacing w:line="340" w:lineRule="exact"/>
              <w:jc w:val="center"/>
              <w:rPr>
                <w:rFonts w:ascii="方正仿宋简体" w:eastAsia="方正仿宋简体"/>
                <w:szCs w:val="21"/>
              </w:rPr>
            </w:pPr>
            <w:r>
              <w:rPr>
                <w:rFonts w:hint="eastAsia" w:ascii="方正仿宋简体" w:eastAsia="方正仿宋简体"/>
                <w:szCs w:val="21"/>
              </w:rPr>
              <w:t>1</w:t>
            </w:r>
            <w:r>
              <w:rPr>
                <w:rFonts w:ascii="方正仿宋简体" w:eastAsia="方正仿宋简体"/>
                <w:szCs w:val="21"/>
              </w:rPr>
              <w:t>1.3</w:t>
            </w:r>
          </w:p>
        </w:tc>
        <w:tc>
          <w:tcPr>
            <w:tcW w:w="1559" w:type="dxa"/>
            <w:vAlign w:val="center"/>
          </w:tcPr>
          <w:p w14:paraId="1CDAD8B8">
            <w:pPr>
              <w:spacing w:line="340" w:lineRule="exact"/>
              <w:jc w:val="center"/>
              <w:rPr>
                <w:rFonts w:ascii="方正仿宋简体" w:eastAsia="方正仿宋简体"/>
                <w:szCs w:val="21"/>
              </w:rPr>
            </w:pPr>
            <w:r>
              <w:rPr>
                <w:rFonts w:hint="eastAsia" w:ascii="方正仿宋简体" w:eastAsia="方正仿宋简体"/>
                <w:szCs w:val="21"/>
              </w:rPr>
              <w:t>-</w:t>
            </w:r>
          </w:p>
        </w:tc>
        <w:tc>
          <w:tcPr>
            <w:tcW w:w="993" w:type="dxa"/>
            <w:vAlign w:val="center"/>
          </w:tcPr>
          <w:p w14:paraId="12B8CD4F">
            <w:pPr>
              <w:spacing w:line="340" w:lineRule="exact"/>
              <w:jc w:val="center"/>
              <w:rPr>
                <w:rFonts w:ascii="方正仿宋简体" w:eastAsia="方正仿宋简体"/>
                <w:szCs w:val="21"/>
              </w:rPr>
            </w:pPr>
            <w:r>
              <w:rPr>
                <w:rFonts w:hint="eastAsia" w:ascii="方正仿宋简体" w:eastAsia="方正仿宋简体"/>
                <w:szCs w:val="21"/>
              </w:rPr>
              <w:t>约束性</w:t>
            </w:r>
          </w:p>
        </w:tc>
      </w:tr>
      <w:tr w14:paraId="3411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567" w:type="dxa"/>
            <w:vMerge w:val="restart"/>
            <w:vAlign w:val="center"/>
          </w:tcPr>
          <w:p w14:paraId="2D953F64">
            <w:pPr>
              <w:spacing w:line="340" w:lineRule="exact"/>
              <w:jc w:val="center"/>
              <w:rPr>
                <w:rFonts w:ascii="方正仿宋简体" w:eastAsia="方正仿宋简体"/>
                <w:szCs w:val="21"/>
              </w:rPr>
            </w:pPr>
            <w:r>
              <w:rPr>
                <w:rFonts w:hint="eastAsia" w:ascii="方正仿宋简体" w:eastAsia="方正仿宋简体"/>
                <w:szCs w:val="21"/>
              </w:rPr>
              <w:t>12</w:t>
            </w:r>
          </w:p>
        </w:tc>
        <w:tc>
          <w:tcPr>
            <w:tcW w:w="858" w:type="dxa"/>
            <w:vMerge w:val="restart"/>
            <w:vAlign w:val="center"/>
          </w:tcPr>
          <w:p w14:paraId="51ADABC1">
            <w:pPr>
              <w:spacing w:line="340" w:lineRule="exact"/>
              <w:jc w:val="left"/>
              <w:rPr>
                <w:rFonts w:ascii="方正仿宋简体" w:eastAsia="方正仿宋简体"/>
                <w:szCs w:val="21"/>
              </w:rPr>
            </w:pPr>
            <w:r>
              <w:rPr>
                <w:rFonts w:hint="eastAsia" w:ascii="方正仿宋简体" w:eastAsia="方正仿宋简体"/>
                <w:szCs w:val="21"/>
              </w:rPr>
              <w:t>每千人口卫生技术人员数</w:t>
            </w:r>
          </w:p>
        </w:tc>
        <w:tc>
          <w:tcPr>
            <w:tcW w:w="3577" w:type="dxa"/>
            <w:vAlign w:val="center"/>
          </w:tcPr>
          <w:p w14:paraId="0EA2EF72">
            <w:pPr>
              <w:spacing w:line="340" w:lineRule="exact"/>
              <w:jc w:val="left"/>
              <w:rPr>
                <w:rFonts w:ascii="方正仿宋简体" w:eastAsia="方正仿宋简体"/>
                <w:szCs w:val="21"/>
              </w:rPr>
            </w:pPr>
            <w:r>
              <w:rPr>
                <w:rFonts w:hint="eastAsia" w:ascii="方正仿宋简体" w:eastAsia="方正仿宋简体"/>
                <w:szCs w:val="21"/>
              </w:rPr>
              <w:t>每千人口拥有执业（助理）医师数（人）</w:t>
            </w:r>
          </w:p>
        </w:tc>
        <w:tc>
          <w:tcPr>
            <w:tcW w:w="1001" w:type="dxa"/>
            <w:vAlign w:val="center"/>
          </w:tcPr>
          <w:p w14:paraId="1BC8A436">
            <w:pPr>
              <w:spacing w:line="340" w:lineRule="exact"/>
              <w:jc w:val="center"/>
              <w:rPr>
                <w:rFonts w:ascii="方正仿宋简体" w:eastAsia="方正仿宋简体"/>
                <w:szCs w:val="21"/>
              </w:rPr>
            </w:pPr>
            <w:r>
              <w:rPr>
                <w:rFonts w:ascii="方正仿宋简体" w:eastAsia="方正仿宋简体"/>
                <w:szCs w:val="21"/>
              </w:rPr>
              <w:t>2</w:t>
            </w:r>
          </w:p>
        </w:tc>
        <w:tc>
          <w:tcPr>
            <w:tcW w:w="938" w:type="dxa"/>
            <w:vAlign w:val="center"/>
          </w:tcPr>
          <w:p w14:paraId="7B505D24">
            <w:pPr>
              <w:spacing w:line="340" w:lineRule="exact"/>
              <w:jc w:val="center"/>
              <w:rPr>
                <w:rFonts w:ascii="方正仿宋简体" w:eastAsia="方正仿宋简体"/>
                <w:szCs w:val="21"/>
              </w:rPr>
            </w:pPr>
            <w:r>
              <w:rPr>
                <w:rFonts w:ascii="方正仿宋简体" w:eastAsia="方正仿宋简体"/>
                <w:szCs w:val="21"/>
              </w:rPr>
              <w:t>3</w:t>
            </w:r>
          </w:p>
        </w:tc>
        <w:tc>
          <w:tcPr>
            <w:tcW w:w="1559" w:type="dxa"/>
            <w:vAlign w:val="center"/>
          </w:tcPr>
          <w:p w14:paraId="551230C1">
            <w:pPr>
              <w:spacing w:line="340" w:lineRule="exact"/>
              <w:jc w:val="center"/>
              <w:rPr>
                <w:rFonts w:ascii="方正仿宋简体" w:eastAsia="方正仿宋简体"/>
                <w:szCs w:val="21"/>
              </w:rPr>
            </w:pPr>
            <w:r>
              <w:rPr>
                <w:rFonts w:hint="eastAsia" w:ascii="方正仿宋简体" w:eastAsia="方正仿宋简体"/>
                <w:szCs w:val="21"/>
              </w:rPr>
              <w:t>-</w:t>
            </w:r>
          </w:p>
        </w:tc>
        <w:tc>
          <w:tcPr>
            <w:tcW w:w="993" w:type="dxa"/>
            <w:vAlign w:val="center"/>
          </w:tcPr>
          <w:p w14:paraId="35E52D90">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0A05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567" w:type="dxa"/>
            <w:vMerge w:val="continue"/>
            <w:vAlign w:val="center"/>
          </w:tcPr>
          <w:p w14:paraId="25DEB9B3">
            <w:pPr>
              <w:spacing w:line="340" w:lineRule="exact"/>
              <w:jc w:val="center"/>
              <w:rPr>
                <w:rFonts w:ascii="方正仿宋简体" w:eastAsia="方正仿宋简体"/>
                <w:szCs w:val="21"/>
              </w:rPr>
            </w:pPr>
          </w:p>
        </w:tc>
        <w:tc>
          <w:tcPr>
            <w:tcW w:w="858" w:type="dxa"/>
            <w:vMerge w:val="continue"/>
            <w:vAlign w:val="center"/>
          </w:tcPr>
          <w:p w14:paraId="6C86D2A7">
            <w:pPr>
              <w:spacing w:line="340" w:lineRule="exact"/>
              <w:jc w:val="left"/>
              <w:rPr>
                <w:rFonts w:ascii="方正仿宋简体" w:eastAsia="方正仿宋简体"/>
                <w:szCs w:val="21"/>
              </w:rPr>
            </w:pPr>
          </w:p>
        </w:tc>
        <w:tc>
          <w:tcPr>
            <w:tcW w:w="3577" w:type="dxa"/>
            <w:vAlign w:val="center"/>
          </w:tcPr>
          <w:p w14:paraId="0B4C4D94">
            <w:pPr>
              <w:spacing w:line="340" w:lineRule="exact"/>
              <w:jc w:val="left"/>
              <w:rPr>
                <w:rFonts w:ascii="方正仿宋简体" w:eastAsia="方正仿宋简体"/>
                <w:szCs w:val="21"/>
              </w:rPr>
            </w:pPr>
            <w:r>
              <w:rPr>
                <w:rFonts w:hint="eastAsia" w:ascii="方正仿宋简体" w:eastAsia="方正仿宋简体"/>
                <w:szCs w:val="21"/>
              </w:rPr>
              <w:t>每千人口注册护士数（人）</w:t>
            </w:r>
          </w:p>
        </w:tc>
        <w:tc>
          <w:tcPr>
            <w:tcW w:w="1001" w:type="dxa"/>
            <w:vAlign w:val="center"/>
          </w:tcPr>
          <w:p w14:paraId="0948D274">
            <w:pPr>
              <w:spacing w:line="340" w:lineRule="exact"/>
              <w:jc w:val="center"/>
              <w:rPr>
                <w:rFonts w:ascii="方正仿宋简体" w:eastAsia="方正仿宋简体"/>
                <w:szCs w:val="21"/>
              </w:rPr>
            </w:pPr>
            <w:r>
              <w:rPr>
                <w:rFonts w:ascii="方正仿宋简体" w:eastAsia="方正仿宋简体"/>
                <w:szCs w:val="21"/>
              </w:rPr>
              <w:t>2</w:t>
            </w:r>
          </w:p>
        </w:tc>
        <w:tc>
          <w:tcPr>
            <w:tcW w:w="938" w:type="dxa"/>
            <w:vAlign w:val="center"/>
          </w:tcPr>
          <w:p w14:paraId="49BE5BA5">
            <w:pPr>
              <w:spacing w:line="340" w:lineRule="exact"/>
              <w:jc w:val="center"/>
              <w:rPr>
                <w:rFonts w:ascii="方正仿宋简体" w:eastAsia="方正仿宋简体"/>
                <w:szCs w:val="21"/>
              </w:rPr>
            </w:pPr>
            <w:r>
              <w:rPr>
                <w:rFonts w:ascii="方正仿宋简体" w:eastAsia="方正仿宋简体"/>
                <w:szCs w:val="21"/>
              </w:rPr>
              <w:t>3</w:t>
            </w:r>
          </w:p>
        </w:tc>
        <w:tc>
          <w:tcPr>
            <w:tcW w:w="1559" w:type="dxa"/>
            <w:vAlign w:val="center"/>
          </w:tcPr>
          <w:p w14:paraId="26CEA8ED">
            <w:pPr>
              <w:spacing w:line="340" w:lineRule="exact"/>
              <w:jc w:val="center"/>
              <w:rPr>
                <w:rFonts w:ascii="方正仿宋简体" w:eastAsia="方正仿宋简体"/>
                <w:szCs w:val="21"/>
              </w:rPr>
            </w:pPr>
            <w:r>
              <w:rPr>
                <w:rFonts w:hint="eastAsia" w:ascii="方正仿宋简体" w:eastAsia="方正仿宋简体"/>
                <w:szCs w:val="21"/>
              </w:rPr>
              <w:t>-</w:t>
            </w:r>
          </w:p>
        </w:tc>
        <w:tc>
          <w:tcPr>
            <w:tcW w:w="993" w:type="dxa"/>
            <w:vAlign w:val="center"/>
          </w:tcPr>
          <w:p w14:paraId="613359B9">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6AAA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7" w:type="dxa"/>
            <w:vAlign w:val="center"/>
          </w:tcPr>
          <w:p w14:paraId="20AC5A23">
            <w:pPr>
              <w:spacing w:line="340" w:lineRule="exact"/>
              <w:jc w:val="center"/>
              <w:rPr>
                <w:rFonts w:ascii="方正仿宋简体" w:eastAsia="方正仿宋简体"/>
                <w:szCs w:val="21"/>
              </w:rPr>
            </w:pPr>
            <w:r>
              <w:rPr>
                <w:rFonts w:hint="eastAsia" w:ascii="方正仿宋简体" w:eastAsia="方正仿宋简体"/>
                <w:szCs w:val="21"/>
              </w:rPr>
              <w:t>13</w:t>
            </w:r>
          </w:p>
        </w:tc>
        <w:tc>
          <w:tcPr>
            <w:tcW w:w="4435" w:type="dxa"/>
            <w:gridSpan w:val="2"/>
            <w:vAlign w:val="center"/>
          </w:tcPr>
          <w:p w14:paraId="0F0AA83D">
            <w:pPr>
              <w:spacing w:line="340" w:lineRule="exact"/>
              <w:jc w:val="left"/>
              <w:rPr>
                <w:rFonts w:ascii="方正仿宋简体" w:eastAsia="方正仿宋简体"/>
                <w:szCs w:val="21"/>
              </w:rPr>
            </w:pPr>
            <w:r>
              <w:rPr>
                <w:rFonts w:hint="eastAsia" w:ascii="方正仿宋简体" w:eastAsia="方正仿宋简体"/>
                <w:szCs w:val="21"/>
              </w:rPr>
              <w:t>基本养老保险参保率（%）</w:t>
            </w:r>
          </w:p>
        </w:tc>
        <w:tc>
          <w:tcPr>
            <w:tcW w:w="1001" w:type="dxa"/>
            <w:vAlign w:val="center"/>
          </w:tcPr>
          <w:p w14:paraId="26E4F67E">
            <w:pPr>
              <w:spacing w:line="340" w:lineRule="exact"/>
              <w:jc w:val="center"/>
              <w:rPr>
                <w:rFonts w:ascii="方正仿宋简体" w:eastAsia="方正仿宋简体"/>
                <w:szCs w:val="21"/>
              </w:rPr>
            </w:pPr>
            <w:r>
              <w:rPr>
                <w:rFonts w:hint="eastAsia" w:ascii="方正仿宋简体" w:eastAsia="方正仿宋简体"/>
                <w:szCs w:val="21"/>
              </w:rPr>
              <w:t>9</w:t>
            </w:r>
            <w:r>
              <w:rPr>
                <w:rFonts w:ascii="方正仿宋简体" w:eastAsia="方正仿宋简体"/>
                <w:szCs w:val="21"/>
              </w:rPr>
              <w:t>8.03</w:t>
            </w:r>
          </w:p>
        </w:tc>
        <w:tc>
          <w:tcPr>
            <w:tcW w:w="938" w:type="dxa"/>
            <w:vAlign w:val="center"/>
          </w:tcPr>
          <w:p w14:paraId="38D0FA71">
            <w:pPr>
              <w:spacing w:line="340" w:lineRule="exact"/>
              <w:jc w:val="center"/>
              <w:rPr>
                <w:rFonts w:ascii="方正仿宋简体" w:eastAsia="方正仿宋简体"/>
                <w:szCs w:val="21"/>
              </w:rPr>
            </w:pPr>
            <w:r>
              <w:rPr>
                <w:rFonts w:hint="eastAsia" w:ascii="方正仿宋简体" w:eastAsia="方正仿宋简体"/>
                <w:szCs w:val="21"/>
              </w:rPr>
              <w:t>9</w:t>
            </w:r>
            <w:r>
              <w:rPr>
                <w:rFonts w:ascii="方正仿宋简体" w:eastAsia="方正仿宋简体"/>
                <w:szCs w:val="21"/>
              </w:rPr>
              <w:t>8.5</w:t>
            </w:r>
          </w:p>
        </w:tc>
        <w:tc>
          <w:tcPr>
            <w:tcW w:w="1559" w:type="dxa"/>
            <w:vAlign w:val="center"/>
          </w:tcPr>
          <w:p w14:paraId="4424A382">
            <w:pPr>
              <w:spacing w:line="340" w:lineRule="exact"/>
              <w:jc w:val="center"/>
              <w:rPr>
                <w:rFonts w:ascii="方正仿宋简体" w:eastAsia="方正仿宋简体"/>
                <w:szCs w:val="21"/>
              </w:rPr>
            </w:pPr>
            <w:r>
              <w:rPr>
                <w:rFonts w:hint="eastAsia" w:ascii="方正仿宋简体" w:eastAsia="方正仿宋简体"/>
                <w:szCs w:val="21"/>
              </w:rPr>
              <w:t>-</w:t>
            </w:r>
          </w:p>
        </w:tc>
        <w:tc>
          <w:tcPr>
            <w:tcW w:w="993" w:type="dxa"/>
            <w:vAlign w:val="center"/>
          </w:tcPr>
          <w:p w14:paraId="4CA17FA1">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627E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67" w:type="dxa"/>
            <w:vAlign w:val="center"/>
          </w:tcPr>
          <w:p w14:paraId="191A6960">
            <w:pPr>
              <w:spacing w:line="340" w:lineRule="exact"/>
              <w:jc w:val="center"/>
              <w:rPr>
                <w:rFonts w:ascii="方正仿宋简体" w:eastAsia="方正仿宋简体"/>
                <w:szCs w:val="21"/>
              </w:rPr>
            </w:pPr>
            <w:r>
              <w:rPr>
                <w:rFonts w:hint="eastAsia" w:ascii="方正仿宋简体" w:eastAsia="方正仿宋简体"/>
                <w:szCs w:val="21"/>
              </w:rPr>
              <w:t>14</w:t>
            </w:r>
          </w:p>
        </w:tc>
        <w:tc>
          <w:tcPr>
            <w:tcW w:w="4435" w:type="dxa"/>
            <w:gridSpan w:val="2"/>
            <w:vAlign w:val="center"/>
          </w:tcPr>
          <w:p w14:paraId="25493E46">
            <w:pPr>
              <w:spacing w:line="340" w:lineRule="exact"/>
              <w:jc w:val="left"/>
              <w:rPr>
                <w:rFonts w:ascii="方正仿宋简体" w:eastAsia="方正仿宋简体"/>
                <w:szCs w:val="21"/>
              </w:rPr>
            </w:pPr>
            <w:r>
              <w:rPr>
                <w:rFonts w:hint="eastAsia" w:ascii="方正仿宋简体" w:eastAsia="方正仿宋简体"/>
                <w:szCs w:val="21"/>
              </w:rPr>
              <w:t>每千人口拥有3岁以下婴幼儿托位数（个）</w:t>
            </w:r>
          </w:p>
        </w:tc>
        <w:tc>
          <w:tcPr>
            <w:tcW w:w="1001" w:type="dxa"/>
            <w:vAlign w:val="center"/>
          </w:tcPr>
          <w:p w14:paraId="05E6D854">
            <w:pPr>
              <w:spacing w:line="340" w:lineRule="exact"/>
              <w:jc w:val="center"/>
              <w:rPr>
                <w:rFonts w:ascii="方正仿宋简体" w:eastAsia="方正仿宋简体"/>
                <w:szCs w:val="21"/>
              </w:rPr>
            </w:pPr>
            <w:r>
              <w:rPr>
                <w:rFonts w:hint="eastAsia" w:ascii="方正仿宋简体" w:eastAsia="方正仿宋简体"/>
                <w:szCs w:val="21"/>
              </w:rPr>
              <w:t>-</w:t>
            </w:r>
          </w:p>
        </w:tc>
        <w:tc>
          <w:tcPr>
            <w:tcW w:w="938" w:type="dxa"/>
            <w:vAlign w:val="center"/>
          </w:tcPr>
          <w:p w14:paraId="0405BA47">
            <w:pPr>
              <w:spacing w:line="340" w:lineRule="exact"/>
              <w:jc w:val="center"/>
              <w:rPr>
                <w:rFonts w:ascii="方正仿宋简体" w:eastAsia="方正仿宋简体"/>
                <w:szCs w:val="21"/>
              </w:rPr>
            </w:pPr>
            <w:r>
              <w:rPr>
                <w:rFonts w:hint="eastAsia" w:ascii="方正仿宋简体" w:eastAsia="方正仿宋简体"/>
                <w:szCs w:val="21"/>
              </w:rPr>
              <w:t>1</w:t>
            </w:r>
          </w:p>
        </w:tc>
        <w:tc>
          <w:tcPr>
            <w:tcW w:w="1559" w:type="dxa"/>
            <w:vAlign w:val="center"/>
          </w:tcPr>
          <w:p w14:paraId="6AC7EC43">
            <w:pPr>
              <w:spacing w:line="340" w:lineRule="exact"/>
              <w:jc w:val="center"/>
              <w:rPr>
                <w:rFonts w:ascii="方正仿宋简体" w:eastAsia="方正仿宋简体"/>
                <w:szCs w:val="21"/>
              </w:rPr>
            </w:pPr>
            <w:r>
              <w:rPr>
                <w:rFonts w:hint="eastAsia" w:ascii="方正仿宋简体" w:eastAsia="方正仿宋简体"/>
                <w:szCs w:val="21"/>
              </w:rPr>
              <w:t>-</w:t>
            </w:r>
          </w:p>
        </w:tc>
        <w:tc>
          <w:tcPr>
            <w:tcW w:w="993" w:type="dxa"/>
            <w:vAlign w:val="center"/>
          </w:tcPr>
          <w:p w14:paraId="12BFC891">
            <w:pPr>
              <w:spacing w:line="340" w:lineRule="exact"/>
              <w:jc w:val="center"/>
              <w:rPr>
                <w:rFonts w:ascii="方正仿宋简体" w:eastAsia="方正仿宋简体"/>
                <w:szCs w:val="21"/>
              </w:rPr>
            </w:pPr>
            <w:r>
              <w:rPr>
                <w:rFonts w:hint="eastAsia" w:ascii="方正仿宋简体" w:eastAsia="方正仿宋简体"/>
                <w:szCs w:val="21"/>
              </w:rPr>
              <w:t>预期性</w:t>
            </w:r>
          </w:p>
        </w:tc>
      </w:tr>
      <w:tr w14:paraId="6532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493" w:type="dxa"/>
            <w:gridSpan w:val="7"/>
            <w:vAlign w:val="center"/>
          </w:tcPr>
          <w:p w14:paraId="1E23F9CD">
            <w:pPr>
              <w:spacing w:line="340" w:lineRule="exact"/>
              <w:jc w:val="left"/>
              <w:rPr>
                <w:rFonts w:ascii="方正仿宋简体" w:eastAsia="方正仿宋简体"/>
                <w:b/>
                <w:bCs/>
                <w:szCs w:val="21"/>
              </w:rPr>
            </w:pPr>
            <w:r>
              <w:rPr>
                <w:rFonts w:hint="eastAsia" w:ascii="方正仿宋简体" w:eastAsia="方正仿宋简体"/>
                <w:b/>
                <w:bCs/>
                <w:szCs w:val="21"/>
              </w:rPr>
              <w:t>四、绿色生态</w:t>
            </w:r>
          </w:p>
        </w:tc>
      </w:tr>
      <w:tr w14:paraId="4A5E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7" w:type="dxa"/>
            <w:vAlign w:val="center"/>
          </w:tcPr>
          <w:p w14:paraId="7036AA8B">
            <w:pPr>
              <w:spacing w:line="340" w:lineRule="exact"/>
              <w:jc w:val="center"/>
              <w:rPr>
                <w:rFonts w:ascii="方正仿宋简体" w:eastAsia="方正仿宋简体"/>
                <w:szCs w:val="21"/>
              </w:rPr>
            </w:pPr>
            <w:r>
              <w:rPr>
                <w:rFonts w:hint="eastAsia" w:ascii="方正仿宋简体" w:eastAsia="方正仿宋简体"/>
                <w:szCs w:val="21"/>
              </w:rPr>
              <w:t>15</w:t>
            </w:r>
          </w:p>
        </w:tc>
        <w:tc>
          <w:tcPr>
            <w:tcW w:w="4435" w:type="dxa"/>
            <w:gridSpan w:val="2"/>
            <w:vAlign w:val="center"/>
          </w:tcPr>
          <w:p w14:paraId="7C3994E6">
            <w:pPr>
              <w:spacing w:line="340" w:lineRule="exact"/>
              <w:jc w:val="left"/>
              <w:rPr>
                <w:rFonts w:ascii="方正仿宋简体" w:eastAsia="方正仿宋简体"/>
                <w:szCs w:val="21"/>
              </w:rPr>
            </w:pPr>
            <w:r>
              <w:rPr>
                <w:rFonts w:hint="eastAsia" w:ascii="方正仿宋简体" w:eastAsia="方正仿宋简体"/>
                <w:szCs w:val="21"/>
              </w:rPr>
              <w:t>单位生产总值能源消耗降幅（%）</w:t>
            </w:r>
          </w:p>
        </w:tc>
        <w:tc>
          <w:tcPr>
            <w:tcW w:w="1001" w:type="dxa"/>
            <w:vAlign w:val="center"/>
          </w:tcPr>
          <w:p w14:paraId="481225E1">
            <w:pPr>
              <w:spacing w:line="340" w:lineRule="exact"/>
              <w:jc w:val="center"/>
              <w:rPr>
                <w:rFonts w:ascii="方正仿宋简体" w:eastAsia="方正仿宋简体"/>
                <w:b/>
                <w:bCs/>
                <w:szCs w:val="21"/>
              </w:rPr>
            </w:pPr>
            <w:r>
              <w:rPr>
                <w:rFonts w:hint="eastAsia" w:ascii="方正仿宋简体" w:eastAsia="方正仿宋简体"/>
                <w:b/>
                <w:bCs/>
                <w:szCs w:val="21"/>
              </w:rPr>
              <w:t>-</w:t>
            </w:r>
          </w:p>
        </w:tc>
        <w:tc>
          <w:tcPr>
            <w:tcW w:w="938" w:type="dxa"/>
            <w:vAlign w:val="center"/>
          </w:tcPr>
          <w:p w14:paraId="7B43F8FC">
            <w:pPr>
              <w:spacing w:line="340" w:lineRule="exact"/>
              <w:jc w:val="center"/>
              <w:rPr>
                <w:rFonts w:ascii="方正仿宋简体" w:eastAsia="方正仿宋简体"/>
                <w:szCs w:val="21"/>
              </w:rPr>
            </w:pPr>
            <w:r>
              <w:rPr>
                <w:rFonts w:hint="eastAsia" w:ascii="方正仿宋简体" w:eastAsia="方正仿宋简体"/>
                <w:szCs w:val="21"/>
              </w:rPr>
              <w:t>-</w:t>
            </w:r>
          </w:p>
        </w:tc>
        <w:tc>
          <w:tcPr>
            <w:tcW w:w="1559" w:type="dxa"/>
            <w:vAlign w:val="center"/>
          </w:tcPr>
          <w:p w14:paraId="79B3C9FD">
            <w:pPr>
              <w:spacing w:line="340" w:lineRule="exact"/>
              <w:jc w:val="center"/>
              <w:rPr>
                <w:rFonts w:ascii="方正仿宋简体" w:eastAsia="方正仿宋简体"/>
                <w:szCs w:val="21"/>
              </w:rPr>
            </w:pPr>
            <w:r>
              <w:rPr>
                <w:rFonts w:hint="eastAsia" w:ascii="方正仿宋简体" w:eastAsia="方正仿宋简体"/>
                <w:szCs w:val="21"/>
              </w:rPr>
              <w:t>按市下达指标</w:t>
            </w:r>
          </w:p>
        </w:tc>
        <w:tc>
          <w:tcPr>
            <w:tcW w:w="993" w:type="dxa"/>
            <w:vAlign w:val="center"/>
          </w:tcPr>
          <w:p w14:paraId="0158E53A">
            <w:pPr>
              <w:spacing w:line="340" w:lineRule="exact"/>
              <w:jc w:val="center"/>
              <w:rPr>
                <w:rFonts w:ascii="方正仿宋简体" w:eastAsia="方正仿宋简体"/>
                <w:szCs w:val="21"/>
              </w:rPr>
            </w:pPr>
            <w:r>
              <w:rPr>
                <w:rFonts w:hint="eastAsia" w:ascii="方正仿宋简体" w:eastAsia="方正仿宋简体"/>
                <w:szCs w:val="21"/>
              </w:rPr>
              <w:t>约束性</w:t>
            </w:r>
          </w:p>
        </w:tc>
      </w:tr>
      <w:tr w14:paraId="7515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67" w:type="dxa"/>
            <w:vAlign w:val="center"/>
          </w:tcPr>
          <w:p w14:paraId="2887F9F3">
            <w:pPr>
              <w:spacing w:line="340" w:lineRule="exact"/>
              <w:jc w:val="center"/>
              <w:rPr>
                <w:rFonts w:ascii="方正仿宋简体" w:eastAsia="方正仿宋简体"/>
                <w:szCs w:val="21"/>
              </w:rPr>
            </w:pPr>
            <w:r>
              <w:rPr>
                <w:rFonts w:hint="eastAsia" w:ascii="方正仿宋简体" w:eastAsia="方正仿宋简体"/>
                <w:szCs w:val="21"/>
              </w:rPr>
              <w:t>16</w:t>
            </w:r>
          </w:p>
        </w:tc>
        <w:tc>
          <w:tcPr>
            <w:tcW w:w="4435" w:type="dxa"/>
            <w:gridSpan w:val="2"/>
            <w:vAlign w:val="center"/>
          </w:tcPr>
          <w:p w14:paraId="038CA9C3">
            <w:pPr>
              <w:spacing w:line="340" w:lineRule="exact"/>
              <w:jc w:val="left"/>
              <w:rPr>
                <w:rFonts w:ascii="方正仿宋简体" w:eastAsia="方正仿宋简体"/>
                <w:szCs w:val="21"/>
              </w:rPr>
            </w:pPr>
            <w:r>
              <w:rPr>
                <w:rFonts w:hint="eastAsia" w:ascii="方正仿宋简体" w:eastAsia="方正仿宋简体"/>
                <w:szCs w:val="21"/>
              </w:rPr>
              <w:t>单位生产总值二氧化碳排放降低（%）</w:t>
            </w:r>
          </w:p>
        </w:tc>
        <w:tc>
          <w:tcPr>
            <w:tcW w:w="1001" w:type="dxa"/>
            <w:vAlign w:val="center"/>
          </w:tcPr>
          <w:p w14:paraId="46594015">
            <w:pPr>
              <w:spacing w:line="340" w:lineRule="exact"/>
              <w:jc w:val="center"/>
              <w:rPr>
                <w:rFonts w:ascii="方正仿宋简体" w:eastAsia="方正仿宋简体"/>
                <w:szCs w:val="21"/>
              </w:rPr>
            </w:pPr>
            <w:r>
              <w:rPr>
                <w:rFonts w:hint="eastAsia" w:ascii="方正仿宋简体" w:eastAsia="方正仿宋简体"/>
                <w:szCs w:val="21"/>
              </w:rPr>
              <w:t>-</w:t>
            </w:r>
          </w:p>
        </w:tc>
        <w:tc>
          <w:tcPr>
            <w:tcW w:w="938" w:type="dxa"/>
            <w:vAlign w:val="center"/>
          </w:tcPr>
          <w:p w14:paraId="68FC3FD7">
            <w:pPr>
              <w:spacing w:line="340" w:lineRule="exact"/>
              <w:jc w:val="center"/>
              <w:rPr>
                <w:rFonts w:ascii="方正仿宋简体" w:eastAsia="方正仿宋简体"/>
                <w:szCs w:val="21"/>
              </w:rPr>
            </w:pPr>
            <w:r>
              <w:rPr>
                <w:rFonts w:hint="eastAsia" w:ascii="方正仿宋简体" w:eastAsia="方正仿宋简体"/>
                <w:szCs w:val="21"/>
              </w:rPr>
              <w:t>-</w:t>
            </w:r>
          </w:p>
        </w:tc>
        <w:tc>
          <w:tcPr>
            <w:tcW w:w="1559" w:type="dxa"/>
            <w:vAlign w:val="center"/>
          </w:tcPr>
          <w:p w14:paraId="302A0F9F">
            <w:pPr>
              <w:spacing w:line="340" w:lineRule="exact"/>
              <w:jc w:val="center"/>
              <w:rPr>
                <w:rFonts w:ascii="方正仿宋简体" w:eastAsia="方正仿宋简体"/>
                <w:szCs w:val="21"/>
              </w:rPr>
            </w:pPr>
            <w:r>
              <w:rPr>
                <w:rFonts w:hint="eastAsia" w:ascii="方正仿宋简体" w:eastAsia="方正仿宋简体"/>
                <w:szCs w:val="21"/>
              </w:rPr>
              <w:t>按市下达指标</w:t>
            </w:r>
          </w:p>
        </w:tc>
        <w:tc>
          <w:tcPr>
            <w:tcW w:w="993" w:type="dxa"/>
            <w:vAlign w:val="center"/>
          </w:tcPr>
          <w:p w14:paraId="58A60B8B">
            <w:pPr>
              <w:spacing w:line="340" w:lineRule="exact"/>
              <w:jc w:val="center"/>
              <w:rPr>
                <w:rFonts w:ascii="方正仿宋简体" w:eastAsia="方正仿宋简体"/>
                <w:szCs w:val="21"/>
              </w:rPr>
            </w:pPr>
            <w:r>
              <w:rPr>
                <w:rFonts w:hint="eastAsia" w:ascii="方正仿宋简体" w:eastAsia="方正仿宋简体"/>
                <w:szCs w:val="21"/>
              </w:rPr>
              <w:t>约束性</w:t>
            </w:r>
          </w:p>
        </w:tc>
      </w:tr>
      <w:tr w14:paraId="1798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7" w:type="dxa"/>
            <w:vAlign w:val="center"/>
          </w:tcPr>
          <w:p w14:paraId="5FF19C83">
            <w:pPr>
              <w:spacing w:line="340" w:lineRule="exact"/>
              <w:jc w:val="center"/>
              <w:rPr>
                <w:rFonts w:ascii="方正仿宋简体" w:eastAsia="方正仿宋简体"/>
                <w:szCs w:val="21"/>
              </w:rPr>
            </w:pPr>
            <w:r>
              <w:rPr>
                <w:rFonts w:hint="eastAsia" w:ascii="方正仿宋简体" w:eastAsia="方正仿宋简体"/>
                <w:szCs w:val="21"/>
              </w:rPr>
              <w:t>17</w:t>
            </w:r>
          </w:p>
        </w:tc>
        <w:tc>
          <w:tcPr>
            <w:tcW w:w="4435" w:type="dxa"/>
            <w:gridSpan w:val="2"/>
            <w:vAlign w:val="center"/>
          </w:tcPr>
          <w:p w14:paraId="530E25A1">
            <w:pPr>
              <w:spacing w:line="340" w:lineRule="exact"/>
              <w:jc w:val="left"/>
              <w:rPr>
                <w:rFonts w:ascii="方正仿宋简体" w:eastAsia="方正仿宋简体"/>
                <w:szCs w:val="21"/>
              </w:rPr>
            </w:pPr>
            <w:r>
              <w:rPr>
                <w:rFonts w:hint="eastAsia" w:ascii="方正仿宋简体" w:eastAsia="方正仿宋简体"/>
                <w:szCs w:val="21"/>
              </w:rPr>
              <w:t>空气质量优良天数比率（%）</w:t>
            </w:r>
          </w:p>
        </w:tc>
        <w:tc>
          <w:tcPr>
            <w:tcW w:w="1001" w:type="dxa"/>
            <w:vAlign w:val="center"/>
          </w:tcPr>
          <w:p w14:paraId="60C67BBC">
            <w:pPr>
              <w:spacing w:line="340" w:lineRule="exact"/>
              <w:jc w:val="center"/>
              <w:rPr>
                <w:rFonts w:ascii="方正仿宋简体" w:eastAsia="方正仿宋简体"/>
                <w:szCs w:val="21"/>
              </w:rPr>
            </w:pPr>
            <w:r>
              <w:rPr>
                <w:rFonts w:hint="eastAsia" w:ascii="方正仿宋简体" w:eastAsia="方正仿宋简体"/>
                <w:szCs w:val="21"/>
              </w:rPr>
              <w:t>7</w:t>
            </w:r>
            <w:r>
              <w:rPr>
                <w:rFonts w:ascii="方正仿宋简体" w:eastAsia="方正仿宋简体"/>
                <w:szCs w:val="21"/>
              </w:rPr>
              <w:t>4</w:t>
            </w:r>
          </w:p>
        </w:tc>
        <w:tc>
          <w:tcPr>
            <w:tcW w:w="938" w:type="dxa"/>
            <w:vAlign w:val="center"/>
          </w:tcPr>
          <w:p w14:paraId="3985CADE">
            <w:pPr>
              <w:spacing w:line="340" w:lineRule="exact"/>
              <w:jc w:val="center"/>
              <w:rPr>
                <w:rFonts w:ascii="方正仿宋简体" w:eastAsia="方正仿宋简体"/>
                <w:szCs w:val="21"/>
              </w:rPr>
            </w:pPr>
            <w:r>
              <w:rPr>
                <w:rFonts w:hint="eastAsia" w:ascii="方正仿宋简体" w:eastAsia="方正仿宋简体"/>
                <w:szCs w:val="21"/>
              </w:rPr>
              <w:t>按市下达指标</w:t>
            </w:r>
          </w:p>
        </w:tc>
        <w:tc>
          <w:tcPr>
            <w:tcW w:w="1559" w:type="dxa"/>
            <w:vAlign w:val="center"/>
          </w:tcPr>
          <w:p w14:paraId="5CC46BE1">
            <w:pPr>
              <w:spacing w:line="340" w:lineRule="exact"/>
              <w:jc w:val="center"/>
              <w:rPr>
                <w:rFonts w:ascii="方正仿宋简体" w:eastAsia="方正仿宋简体"/>
                <w:szCs w:val="21"/>
              </w:rPr>
            </w:pPr>
            <w:r>
              <w:rPr>
                <w:rFonts w:hint="eastAsia" w:ascii="方正仿宋简体" w:eastAsia="方正仿宋简体"/>
                <w:szCs w:val="21"/>
              </w:rPr>
              <w:t>-</w:t>
            </w:r>
          </w:p>
        </w:tc>
        <w:tc>
          <w:tcPr>
            <w:tcW w:w="993" w:type="dxa"/>
            <w:vAlign w:val="center"/>
          </w:tcPr>
          <w:p w14:paraId="766B90A5">
            <w:pPr>
              <w:spacing w:line="340" w:lineRule="exact"/>
              <w:jc w:val="center"/>
              <w:rPr>
                <w:rFonts w:ascii="方正仿宋简体" w:eastAsia="方正仿宋简体"/>
                <w:szCs w:val="21"/>
              </w:rPr>
            </w:pPr>
            <w:r>
              <w:rPr>
                <w:rFonts w:hint="eastAsia" w:ascii="方正仿宋简体" w:eastAsia="方正仿宋简体"/>
                <w:szCs w:val="21"/>
              </w:rPr>
              <w:t>约束性</w:t>
            </w:r>
          </w:p>
        </w:tc>
      </w:tr>
      <w:tr w14:paraId="4F87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7" w:type="dxa"/>
            <w:vAlign w:val="center"/>
          </w:tcPr>
          <w:p w14:paraId="62723E6E">
            <w:pPr>
              <w:spacing w:line="340" w:lineRule="exact"/>
              <w:jc w:val="center"/>
              <w:rPr>
                <w:rFonts w:ascii="方正仿宋简体" w:eastAsia="方正仿宋简体"/>
                <w:szCs w:val="21"/>
              </w:rPr>
            </w:pPr>
            <w:r>
              <w:rPr>
                <w:rFonts w:hint="eastAsia" w:ascii="方正仿宋简体" w:eastAsia="方正仿宋简体"/>
                <w:szCs w:val="21"/>
              </w:rPr>
              <w:t>18</w:t>
            </w:r>
          </w:p>
        </w:tc>
        <w:tc>
          <w:tcPr>
            <w:tcW w:w="4435" w:type="dxa"/>
            <w:gridSpan w:val="2"/>
            <w:vAlign w:val="center"/>
          </w:tcPr>
          <w:p w14:paraId="53D1E504">
            <w:pPr>
              <w:spacing w:line="340" w:lineRule="exact"/>
              <w:jc w:val="left"/>
              <w:rPr>
                <w:rFonts w:ascii="方正仿宋简体" w:eastAsia="方正仿宋简体"/>
                <w:szCs w:val="21"/>
              </w:rPr>
            </w:pPr>
            <w:r>
              <w:rPr>
                <w:rFonts w:hint="eastAsia" w:ascii="方正仿宋简体" w:eastAsia="方正仿宋简体"/>
                <w:szCs w:val="21"/>
              </w:rPr>
              <w:t>达到或好于</w:t>
            </w:r>
            <w:r>
              <w:rPr>
                <w:rFonts w:hint="eastAsia" w:ascii="方正仿宋简体" w:eastAsia="方正仿宋简体" w:hAnsiTheme="minorEastAsia"/>
                <w:szCs w:val="21"/>
              </w:rPr>
              <w:t>Ⅲ</w:t>
            </w:r>
            <w:r>
              <w:rPr>
                <w:rFonts w:hint="eastAsia" w:ascii="方正仿宋简体" w:eastAsia="方正仿宋简体"/>
                <w:szCs w:val="21"/>
              </w:rPr>
              <w:t>类水体占地表水比例（%）</w:t>
            </w:r>
          </w:p>
        </w:tc>
        <w:tc>
          <w:tcPr>
            <w:tcW w:w="1001" w:type="dxa"/>
            <w:vAlign w:val="center"/>
          </w:tcPr>
          <w:p w14:paraId="364BA93D">
            <w:pPr>
              <w:spacing w:line="340" w:lineRule="exact"/>
              <w:jc w:val="center"/>
              <w:rPr>
                <w:rFonts w:ascii="方正仿宋简体" w:eastAsia="方正仿宋简体"/>
                <w:szCs w:val="21"/>
              </w:rPr>
            </w:pPr>
            <w:r>
              <w:rPr>
                <w:rFonts w:hint="eastAsia" w:ascii="方正仿宋简体" w:eastAsia="方正仿宋简体"/>
                <w:szCs w:val="21"/>
              </w:rPr>
              <w:t>8</w:t>
            </w:r>
            <w:r>
              <w:rPr>
                <w:rFonts w:ascii="方正仿宋简体" w:eastAsia="方正仿宋简体"/>
                <w:szCs w:val="21"/>
              </w:rPr>
              <w:t>5.7</w:t>
            </w:r>
          </w:p>
        </w:tc>
        <w:tc>
          <w:tcPr>
            <w:tcW w:w="938" w:type="dxa"/>
            <w:vAlign w:val="center"/>
          </w:tcPr>
          <w:p w14:paraId="0FA85A63">
            <w:pPr>
              <w:spacing w:line="340" w:lineRule="exact"/>
              <w:jc w:val="center"/>
              <w:rPr>
                <w:rFonts w:ascii="方正仿宋简体" w:eastAsia="方正仿宋简体"/>
                <w:szCs w:val="21"/>
              </w:rPr>
            </w:pPr>
            <w:r>
              <w:rPr>
                <w:rFonts w:hint="eastAsia" w:ascii="方正仿宋简体" w:eastAsia="方正仿宋简体"/>
                <w:szCs w:val="21"/>
              </w:rPr>
              <w:t>按市下达指标</w:t>
            </w:r>
          </w:p>
        </w:tc>
        <w:tc>
          <w:tcPr>
            <w:tcW w:w="1559" w:type="dxa"/>
            <w:vAlign w:val="center"/>
          </w:tcPr>
          <w:p w14:paraId="48A0378B">
            <w:pPr>
              <w:spacing w:line="340" w:lineRule="exact"/>
              <w:jc w:val="center"/>
              <w:rPr>
                <w:rFonts w:ascii="方正仿宋简体" w:eastAsia="方正仿宋简体"/>
                <w:szCs w:val="21"/>
              </w:rPr>
            </w:pPr>
            <w:r>
              <w:rPr>
                <w:rFonts w:hint="eastAsia" w:ascii="方正仿宋简体" w:eastAsia="方正仿宋简体"/>
                <w:szCs w:val="21"/>
              </w:rPr>
              <w:t>-</w:t>
            </w:r>
          </w:p>
        </w:tc>
        <w:tc>
          <w:tcPr>
            <w:tcW w:w="993" w:type="dxa"/>
            <w:vAlign w:val="center"/>
          </w:tcPr>
          <w:p w14:paraId="457FB673">
            <w:pPr>
              <w:spacing w:line="340" w:lineRule="exact"/>
              <w:jc w:val="center"/>
              <w:rPr>
                <w:rFonts w:ascii="方正仿宋简体" w:eastAsia="方正仿宋简体"/>
                <w:szCs w:val="21"/>
              </w:rPr>
            </w:pPr>
            <w:r>
              <w:rPr>
                <w:rFonts w:hint="eastAsia" w:ascii="方正仿宋简体" w:eastAsia="方正仿宋简体"/>
                <w:szCs w:val="21"/>
              </w:rPr>
              <w:t>约束性</w:t>
            </w:r>
          </w:p>
        </w:tc>
      </w:tr>
      <w:tr w14:paraId="4A9B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67" w:type="dxa"/>
            <w:vAlign w:val="center"/>
          </w:tcPr>
          <w:p w14:paraId="0E616244">
            <w:pPr>
              <w:spacing w:line="340" w:lineRule="exact"/>
              <w:jc w:val="center"/>
              <w:rPr>
                <w:rFonts w:ascii="方正仿宋简体" w:eastAsia="方正仿宋简体"/>
                <w:szCs w:val="21"/>
              </w:rPr>
            </w:pPr>
            <w:r>
              <w:rPr>
                <w:rFonts w:hint="eastAsia" w:ascii="方正仿宋简体" w:eastAsia="方正仿宋简体"/>
                <w:szCs w:val="21"/>
              </w:rPr>
              <w:t>19</w:t>
            </w:r>
          </w:p>
        </w:tc>
        <w:tc>
          <w:tcPr>
            <w:tcW w:w="4435" w:type="dxa"/>
            <w:gridSpan w:val="2"/>
            <w:vAlign w:val="center"/>
          </w:tcPr>
          <w:p w14:paraId="49038DC4">
            <w:pPr>
              <w:spacing w:line="340" w:lineRule="exact"/>
              <w:jc w:val="left"/>
              <w:rPr>
                <w:rFonts w:ascii="方正仿宋简体" w:eastAsia="方正仿宋简体"/>
                <w:szCs w:val="21"/>
              </w:rPr>
            </w:pPr>
            <w:r>
              <w:rPr>
                <w:rFonts w:hint="eastAsia" w:ascii="方正仿宋简体" w:eastAsia="方正仿宋简体"/>
                <w:szCs w:val="21"/>
              </w:rPr>
              <w:t>森林覆盖率（%）</w:t>
            </w:r>
          </w:p>
        </w:tc>
        <w:tc>
          <w:tcPr>
            <w:tcW w:w="1001" w:type="dxa"/>
            <w:vAlign w:val="center"/>
          </w:tcPr>
          <w:p w14:paraId="2862617C">
            <w:pPr>
              <w:spacing w:line="340" w:lineRule="exact"/>
              <w:jc w:val="center"/>
              <w:rPr>
                <w:rFonts w:ascii="方正仿宋简体" w:eastAsia="方正仿宋简体"/>
                <w:szCs w:val="21"/>
              </w:rPr>
            </w:pPr>
            <w:r>
              <w:rPr>
                <w:rFonts w:hint="eastAsia" w:ascii="方正仿宋简体" w:eastAsia="方正仿宋简体"/>
                <w:szCs w:val="21"/>
              </w:rPr>
              <w:t>2</w:t>
            </w:r>
            <w:r>
              <w:rPr>
                <w:rFonts w:ascii="方正仿宋简体" w:eastAsia="方正仿宋简体"/>
                <w:szCs w:val="21"/>
              </w:rPr>
              <w:t>0</w:t>
            </w:r>
          </w:p>
        </w:tc>
        <w:tc>
          <w:tcPr>
            <w:tcW w:w="938" w:type="dxa"/>
            <w:vAlign w:val="center"/>
          </w:tcPr>
          <w:p w14:paraId="61429E3F">
            <w:pPr>
              <w:spacing w:line="340" w:lineRule="exact"/>
              <w:jc w:val="center"/>
              <w:rPr>
                <w:rFonts w:ascii="方正仿宋简体" w:eastAsia="方正仿宋简体"/>
                <w:szCs w:val="21"/>
              </w:rPr>
            </w:pPr>
            <w:r>
              <w:rPr>
                <w:rFonts w:hint="eastAsia" w:ascii="等线" w:hAnsi="等线" w:eastAsia="等线"/>
                <w:szCs w:val="21"/>
              </w:rPr>
              <w:t>&gt;</w:t>
            </w:r>
            <w:r>
              <w:rPr>
                <w:rFonts w:ascii="方正仿宋简体" w:eastAsia="方正仿宋简体"/>
                <w:szCs w:val="21"/>
              </w:rPr>
              <w:t>25</w:t>
            </w:r>
          </w:p>
        </w:tc>
        <w:tc>
          <w:tcPr>
            <w:tcW w:w="1559" w:type="dxa"/>
            <w:vAlign w:val="center"/>
          </w:tcPr>
          <w:p w14:paraId="53BDCCAC">
            <w:pPr>
              <w:spacing w:line="340" w:lineRule="exact"/>
              <w:jc w:val="center"/>
              <w:rPr>
                <w:rFonts w:ascii="方正仿宋简体" w:eastAsia="方正仿宋简体"/>
                <w:szCs w:val="21"/>
              </w:rPr>
            </w:pPr>
            <w:r>
              <w:rPr>
                <w:rFonts w:hint="eastAsia" w:ascii="方正仿宋简体" w:eastAsia="方正仿宋简体"/>
                <w:szCs w:val="21"/>
              </w:rPr>
              <w:t>-</w:t>
            </w:r>
          </w:p>
        </w:tc>
        <w:tc>
          <w:tcPr>
            <w:tcW w:w="993" w:type="dxa"/>
            <w:vAlign w:val="center"/>
          </w:tcPr>
          <w:p w14:paraId="3361D101">
            <w:pPr>
              <w:spacing w:line="340" w:lineRule="exact"/>
              <w:jc w:val="center"/>
              <w:rPr>
                <w:rFonts w:ascii="方正仿宋简体" w:eastAsia="方正仿宋简体"/>
                <w:szCs w:val="21"/>
              </w:rPr>
            </w:pPr>
            <w:r>
              <w:rPr>
                <w:rFonts w:hint="eastAsia" w:ascii="方正仿宋简体" w:eastAsia="方正仿宋简体"/>
                <w:szCs w:val="21"/>
              </w:rPr>
              <w:t>约束性</w:t>
            </w:r>
          </w:p>
        </w:tc>
      </w:tr>
      <w:tr w14:paraId="5CE6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493" w:type="dxa"/>
            <w:gridSpan w:val="7"/>
            <w:vAlign w:val="center"/>
          </w:tcPr>
          <w:p w14:paraId="5A71DADD">
            <w:pPr>
              <w:spacing w:line="340" w:lineRule="exact"/>
              <w:jc w:val="left"/>
              <w:rPr>
                <w:rFonts w:ascii="方正仿宋简体" w:eastAsia="方正仿宋简体"/>
                <w:b/>
                <w:bCs/>
                <w:szCs w:val="21"/>
              </w:rPr>
            </w:pPr>
            <w:r>
              <w:rPr>
                <w:rFonts w:hint="eastAsia" w:ascii="方正仿宋简体" w:eastAsia="方正仿宋简体"/>
                <w:b/>
                <w:bCs/>
                <w:szCs w:val="21"/>
              </w:rPr>
              <w:t>五、安全保障</w:t>
            </w:r>
          </w:p>
        </w:tc>
      </w:tr>
      <w:tr w14:paraId="1F20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67" w:type="dxa"/>
            <w:vAlign w:val="center"/>
          </w:tcPr>
          <w:p w14:paraId="072CA54E">
            <w:pPr>
              <w:spacing w:line="340" w:lineRule="exact"/>
              <w:jc w:val="center"/>
              <w:rPr>
                <w:rFonts w:ascii="方正仿宋简体" w:eastAsia="方正仿宋简体"/>
                <w:szCs w:val="21"/>
              </w:rPr>
            </w:pPr>
            <w:r>
              <w:rPr>
                <w:rFonts w:hint="eastAsia" w:ascii="方正仿宋简体" w:eastAsia="方正仿宋简体"/>
                <w:szCs w:val="21"/>
              </w:rPr>
              <w:t>20</w:t>
            </w:r>
          </w:p>
        </w:tc>
        <w:tc>
          <w:tcPr>
            <w:tcW w:w="4435" w:type="dxa"/>
            <w:gridSpan w:val="2"/>
            <w:vAlign w:val="center"/>
          </w:tcPr>
          <w:p w14:paraId="56CE6405">
            <w:pPr>
              <w:spacing w:line="340" w:lineRule="exact"/>
              <w:jc w:val="left"/>
              <w:rPr>
                <w:rFonts w:ascii="方正仿宋简体" w:eastAsia="方正仿宋简体"/>
                <w:szCs w:val="21"/>
              </w:rPr>
            </w:pPr>
            <w:r>
              <w:rPr>
                <w:rFonts w:hint="eastAsia" w:ascii="方正仿宋简体" w:eastAsia="方正仿宋简体"/>
                <w:szCs w:val="21"/>
              </w:rPr>
              <w:t>粮食综合生产能力（亿斤）</w:t>
            </w:r>
          </w:p>
        </w:tc>
        <w:tc>
          <w:tcPr>
            <w:tcW w:w="1001" w:type="dxa"/>
            <w:vAlign w:val="center"/>
          </w:tcPr>
          <w:p w14:paraId="46E006FB">
            <w:pPr>
              <w:spacing w:line="340" w:lineRule="exact"/>
              <w:jc w:val="center"/>
              <w:rPr>
                <w:rFonts w:ascii="方正仿宋简体" w:eastAsia="方正仿宋简体"/>
                <w:szCs w:val="21"/>
              </w:rPr>
            </w:pPr>
            <w:r>
              <w:rPr>
                <w:rFonts w:hint="eastAsia" w:ascii="方正仿宋简体" w:eastAsia="方正仿宋简体"/>
                <w:szCs w:val="21"/>
              </w:rPr>
              <w:t>2</w:t>
            </w:r>
            <w:r>
              <w:rPr>
                <w:rFonts w:ascii="方正仿宋简体" w:eastAsia="方正仿宋简体"/>
                <w:szCs w:val="21"/>
              </w:rPr>
              <w:t>7</w:t>
            </w:r>
          </w:p>
        </w:tc>
        <w:tc>
          <w:tcPr>
            <w:tcW w:w="938" w:type="dxa"/>
            <w:vAlign w:val="center"/>
          </w:tcPr>
          <w:p w14:paraId="1B78ABFE">
            <w:pPr>
              <w:spacing w:line="340" w:lineRule="exact"/>
              <w:jc w:val="center"/>
              <w:rPr>
                <w:rFonts w:ascii="方正仿宋简体" w:eastAsia="方正仿宋简体"/>
                <w:szCs w:val="21"/>
              </w:rPr>
            </w:pPr>
            <w:r>
              <w:rPr>
                <w:rFonts w:hint="eastAsia" w:ascii="等线" w:hAnsi="等线" w:eastAsia="等线"/>
                <w:szCs w:val="21"/>
              </w:rPr>
              <w:t>&gt;</w:t>
            </w:r>
            <w:r>
              <w:rPr>
                <w:rFonts w:ascii="等线" w:hAnsi="等线" w:eastAsia="等线"/>
                <w:szCs w:val="21"/>
              </w:rPr>
              <w:t>27</w:t>
            </w:r>
          </w:p>
        </w:tc>
        <w:tc>
          <w:tcPr>
            <w:tcW w:w="1559" w:type="dxa"/>
            <w:vAlign w:val="center"/>
          </w:tcPr>
          <w:p w14:paraId="7F6AFCD2">
            <w:pPr>
              <w:spacing w:line="340" w:lineRule="exact"/>
              <w:jc w:val="center"/>
              <w:rPr>
                <w:rFonts w:ascii="方正仿宋简体" w:eastAsia="方正仿宋简体"/>
                <w:szCs w:val="21"/>
              </w:rPr>
            </w:pPr>
            <w:r>
              <w:rPr>
                <w:rFonts w:hint="eastAsia" w:ascii="方正仿宋简体" w:eastAsia="方正仿宋简体"/>
                <w:szCs w:val="21"/>
              </w:rPr>
              <w:t>-</w:t>
            </w:r>
          </w:p>
        </w:tc>
        <w:tc>
          <w:tcPr>
            <w:tcW w:w="993" w:type="dxa"/>
            <w:vAlign w:val="center"/>
          </w:tcPr>
          <w:p w14:paraId="4672046B">
            <w:pPr>
              <w:spacing w:line="340" w:lineRule="exact"/>
              <w:jc w:val="center"/>
              <w:rPr>
                <w:rFonts w:ascii="方正仿宋简体" w:eastAsia="方正仿宋简体"/>
                <w:szCs w:val="21"/>
              </w:rPr>
            </w:pPr>
            <w:r>
              <w:rPr>
                <w:rFonts w:hint="eastAsia" w:ascii="方正仿宋简体" w:eastAsia="方正仿宋简体"/>
                <w:szCs w:val="21"/>
              </w:rPr>
              <w:t>预期性</w:t>
            </w:r>
          </w:p>
        </w:tc>
      </w:tr>
    </w:tbl>
    <w:p w14:paraId="346C6FA8">
      <w:pPr>
        <w:spacing w:line="600" w:lineRule="exact"/>
        <w:rPr>
          <w:rFonts w:ascii="方正仿宋简体" w:eastAsia="方正仿宋简体"/>
          <w:color w:val="000000" w:themeColor="text1"/>
          <w:sz w:val="30"/>
          <w:szCs w:val="30"/>
        </w:rPr>
      </w:pPr>
    </w:p>
    <w:p w14:paraId="3F0445A4">
      <w:pPr>
        <w:spacing w:line="580" w:lineRule="exact"/>
        <w:jc w:val="center"/>
        <w:outlineLvl w:val="1"/>
        <w:rPr>
          <w:rFonts w:ascii="黑体" w:hAnsi="黑体" w:eastAsia="黑体"/>
          <w:color w:val="000000" w:themeColor="text1"/>
          <w:sz w:val="32"/>
          <w:szCs w:val="32"/>
        </w:rPr>
      </w:pPr>
      <w:bookmarkStart w:id="22" w:name="_Toc61258478"/>
      <w:bookmarkStart w:id="23" w:name="_Toc98420715"/>
      <w:r>
        <w:rPr>
          <w:rFonts w:hint="eastAsia" w:ascii="黑体" w:hAnsi="黑体" w:eastAsia="黑体"/>
          <w:color w:val="000000" w:themeColor="text1"/>
          <w:sz w:val="32"/>
          <w:szCs w:val="32"/>
        </w:rPr>
        <w:t xml:space="preserve">第三章 </w:t>
      </w:r>
      <w:r>
        <w:rPr>
          <w:rFonts w:ascii="黑体" w:hAnsi="黑体" w:eastAsia="黑体"/>
          <w:color w:val="000000" w:themeColor="text1"/>
          <w:sz w:val="32"/>
          <w:szCs w:val="32"/>
        </w:rPr>
        <w:t xml:space="preserve"> </w:t>
      </w:r>
      <w:r>
        <w:rPr>
          <w:rFonts w:hint="eastAsia" w:ascii="黑体" w:hAnsi="黑体" w:eastAsia="黑体"/>
          <w:color w:val="000000" w:themeColor="text1"/>
          <w:sz w:val="32"/>
          <w:szCs w:val="32"/>
        </w:rPr>
        <w:t>空间功能分区和生产力布局</w:t>
      </w:r>
      <w:bookmarkEnd w:id="22"/>
      <w:bookmarkEnd w:id="23"/>
    </w:p>
    <w:p w14:paraId="21F0749B">
      <w:pPr>
        <w:spacing w:line="580" w:lineRule="exact"/>
        <w:rPr>
          <w:rFonts w:ascii="黑体" w:hAnsi="黑体" w:eastAsia="黑体"/>
          <w:color w:val="000000" w:themeColor="text1"/>
          <w:sz w:val="32"/>
          <w:szCs w:val="32"/>
        </w:rPr>
      </w:pPr>
    </w:p>
    <w:p w14:paraId="20B6117D">
      <w:pPr>
        <w:spacing w:line="580" w:lineRule="exact"/>
        <w:ind w:firstLine="640" w:firstLineChars="200"/>
        <w:rPr>
          <w:rFonts w:ascii="方正仿宋简体" w:hAnsi="仿宋" w:eastAsia="方正仿宋简体" w:cs="宋体"/>
          <w:color w:val="000000" w:themeColor="text1"/>
          <w:sz w:val="32"/>
          <w:szCs w:val="32"/>
        </w:rPr>
      </w:pPr>
      <w:r>
        <w:rPr>
          <w:rFonts w:hint="eastAsia" w:ascii="方正仿宋简体" w:hAnsi="仿宋" w:eastAsia="方正仿宋简体" w:cs="宋体"/>
          <w:color w:val="000000" w:themeColor="text1"/>
          <w:sz w:val="32"/>
          <w:szCs w:val="32"/>
        </w:rPr>
        <w:t>围绕提升国土空间开发保护质量和效率，在完成省市县国土空间规划编制和生态保护红线、永久基本农田、城镇开发边界三条控制线划定的基础上，有序编制详细规划和相关专项规划，初步形成全县国土空间开发保护“一张图”。到2025年，形成以国土空间规划为基础、统一用途管制为手段的国土空间开发保护制度。</w:t>
      </w:r>
    </w:p>
    <w:p w14:paraId="03C99E36">
      <w:pPr>
        <w:spacing w:line="580" w:lineRule="exact"/>
        <w:ind w:firstLine="640" w:firstLineChars="200"/>
        <w:rPr>
          <w:rFonts w:ascii="方正仿宋简体" w:hAnsi="仿宋" w:eastAsia="方正仿宋简体" w:cs="宋体"/>
          <w:color w:val="000000" w:themeColor="text1"/>
          <w:sz w:val="32"/>
          <w:szCs w:val="32"/>
        </w:rPr>
      </w:pPr>
    </w:p>
    <w:p w14:paraId="68C74120">
      <w:pPr>
        <w:spacing w:line="600" w:lineRule="exact"/>
        <w:jc w:val="center"/>
        <w:outlineLvl w:val="2"/>
        <w:rPr>
          <w:rFonts w:ascii="方正楷体简体" w:eastAsia="方正楷体简体"/>
          <w:b/>
          <w:bCs/>
          <w:color w:val="000000" w:themeColor="text1"/>
          <w:sz w:val="32"/>
          <w:szCs w:val="32"/>
        </w:rPr>
      </w:pPr>
      <w:bookmarkStart w:id="24" w:name="_Toc98420716"/>
      <w:bookmarkStart w:id="25" w:name="_Toc61258479"/>
      <w:r>
        <w:rPr>
          <w:rFonts w:hint="eastAsia" w:ascii="方正楷体简体" w:eastAsia="方正楷体简体"/>
          <w:b/>
          <w:bCs/>
          <w:color w:val="000000" w:themeColor="text1"/>
          <w:sz w:val="32"/>
          <w:szCs w:val="32"/>
        </w:rPr>
        <w:t>第一节</w:t>
      </w:r>
      <w:r>
        <w:rPr>
          <w:rFonts w:ascii="方正楷体简体" w:eastAsia="方正楷体简体"/>
          <w:b/>
          <w:bCs/>
          <w:color w:val="000000" w:themeColor="text1"/>
          <w:sz w:val="32"/>
          <w:szCs w:val="32"/>
        </w:rPr>
        <w:t xml:space="preserve">  </w:t>
      </w:r>
      <w:r>
        <w:rPr>
          <w:rFonts w:hint="eastAsia" w:ascii="方正楷体简体" w:eastAsia="方正楷体简体"/>
          <w:b/>
          <w:bCs/>
          <w:color w:val="000000" w:themeColor="text1"/>
          <w:sz w:val="32"/>
          <w:szCs w:val="32"/>
        </w:rPr>
        <w:t>构建分类分级国土空间规划体系</w:t>
      </w:r>
      <w:bookmarkEnd w:id="24"/>
      <w:bookmarkEnd w:id="25"/>
    </w:p>
    <w:p w14:paraId="3F1A5BB7">
      <w:pPr>
        <w:spacing w:line="600" w:lineRule="exact"/>
        <w:ind w:firstLine="640" w:firstLineChars="200"/>
        <w:rPr>
          <w:rFonts w:ascii="方正仿宋简体" w:hAnsi="仿宋" w:eastAsia="方正仿宋简体" w:cs="宋体"/>
          <w:color w:val="000000" w:themeColor="text1"/>
          <w:sz w:val="32"/>
          <w:szCs w:val="32"/>
        </w:rPr>
      </w:pPr>
      <w:r>
        <w:rPr>
          <w:rFonts w:hint="eastAsia" w:ascii="方正仿宋简体" w:hAnsi="仿宋" w:eastAsia="方正仿宋简体" w:cs="宋体"/>
          <w:color w:val="000000" w:themeColor="text1"/>
          <w:sz w:val="32"/>
          <w:szCs w:val="32"/>
        </w:rPr>
        <w:t>加快县级国土空间总体规划编制。统筹划定三条控制线和乡村建设等空间实体边界，明确准入规则和管控要求；科学预留一定比例留白区，为未来发展留出开发空间；优化完善城镇体系和村庄分类布局，合理布局重大基础设施、城乡公共服务设施，统筹安排城市安全与综合防灾、地下空间、邻避设施等；按照宜居城市、智慧城市、韧性城市、健康城市的理念，优化中心城区空间结构和用地布局，合理确定城镇开发强度分区、容积率、密度等控制指标；优化城市绿地、水体、通风廊道等开敞空间，加强各类历史文化遗存、自然山水格局保护，强化城镇建筑高度、风貌、天际线等空间形态控制。因地制宜编制乡镇国土空间规划。明确域内村庄分类和布局，细化落实生态和耕地保护要求，推进土地综合整治，统筹安排乡镇各项基础设施和公共服务设施用地。乡村地区要在完成村庄分类和村庄布局的基础上，坚持因地制宜、分类指导、有序推进的原则，统筹土地利用、产业发展、居民点布局、人居环境整治、生态保护和历史文化传承等，优化村域国土空间布局。</w:t>
      </w:r>
    </w:p>
    <w:p w14:paraId="713D5551">
      <w:pPr>
        <w:spacing w:line="600" w:lineRule="exact"/>
        <w:jc w:val="center"/>
        <w:outlineLvl w:val="2"/>
        <w:rPr>
          <w:rFonts w:ascii="方正楷体简体" w:eastAsia="方正楷体简体"/>
          <w:b/>
          <w:bCs/>
          <w:color w:val="000000" w:themeColor="text1"/>
          <w:sz w:val="32"/>
          <w:szCs w:val="32"/>
        </w:rPr>
      </w:pPr>
      <w:bookmarkStart w:id="26" w:name="_Toc61258480"/>
      <w:bookmarkStart w:id="27" w:name="_Toc98420717"/>
      <w:r>
        <w:rPr>
          <w:rFonts w:hint="eastAsia" w:ascii="方正楷体简体" w:eastAsia="方正楷体简体"/>
          <w:b/>
          <w:bCs/>
          <w:color w:val="000000" w:themeColor="text1"/>
          <w:sz w:val="32"/>
          <w:szCs w:val="32"/>
        </w:rPr>
        <w:t>第二节  空间功能分区</w:t>
      </w:r>
      <w:bookmarkEnd w:id="26"/>
      <w:bookmarkEnd w:id="27"/>
    </w:p>
    <w:p w14:paraId="58FEFC76">
      <w:pPr>
        <w:adjustRightInd w:val="0"/>
        <w:snapToGrid w:val="0"/>
        <w:spacing w:line="600" w:lineRule="exact"/>
        <w:ind w:firstLine="640" w:firstLineChars="200"/>
        <w:rPr>
          <w:rFonts w:ascii="方正仿宋简体" w:hAnsi="仿宋" w:eastAsia="方正仿宋简体" w:cs="宋体"/>
          <w:color w:val="000000" w:themeColor="text1"/>
          <w:sz w:val="32"/>
          <w:szCs w:val="32"/>
        </w:rPr>
      </w:pPr>
      <w:r>
        <w:rPr>
          <w:rFonts w:hint="eastAsia" w:ascii="方正仿宋简体" w:hAnsi="仿宋" w:eastAsia="方正仿宋简体" w:cs="宋体"/>
          <w:color w:val="000000" w:themeColor="text1"/>
          <w:sz w:val="32"/>
          <w:szCs w:val="32"/>
        </w:rPr>
        <w:t>立足现有县域地形地貌、生态系统、生态过程及生产生活活动规律，以整合生态资源、优化空间布局为目标，以绿色发展、循环发展、低碳发展作为基础途径，以培育生态文化、树立生态文明意识为支撑，严格遵循“三区三线”、“三线一单”划定和发展要求，实现经济、社会、生态可持续高质量发展。根据自然生态系统的不同特征和地域内在联系，主要实施：</w:t>
      </w:r>
    </w:p>
    <w:p w14:paraId="49281468">
      <w:pPr>
        <w:adjustRightInd w:val="0"/>
        <w:snapToGrid w:val="0"/>
        <w:spacing w:line="600" w:lineRule="exact"/>
        <w:ind w:firstLine="640" w:firstLineChars="200"/>
        <w:rPr>
          <w:rFonts w:ascii="方正仿宋简体" w:hAnsi="仿宋" w:eastAsia="方正仿宋简体" w:cs="宋体"/>
          <w:color w:val="000000" w:themeColor="text1"/>
          <w:sz w:val="32"/>
          <w:szCs w:val="32"/>
        </w:rPr>
      </w:pPr>
      <w:r>
        <w:rPr>
          <w:rFonts w:hint="eastAsia" w:ascii="方正仿宋简体" w:hAnsi="仿宋" w:eastAsia="方正仿宋简体" w:cs="宋体"/>
          <w:b/>
          <w:bCs/>
          <w:color w:val="000000" w:themeColor="text1"/>
          <w:sz w:val="32"/>
          <w:szCs w:val="32"/>
        </w:rPr>
        <w:t>——优先生态保护功能区。</w:t>
      </w:r>
      <w:r>
        <w:rPr>
          <w:rFonts w:hint="eastAsia" w:ascii="方正仿宋简体" w:hAnsi="仿宋" w:eastAsia="方正仿宋简体" w:cs="宋体"/>
          <w:color w:val="000000" w:themeColor="text1"/>
          <w:sz w:val="32"/>
          <w:szCs w:val="32"/>
        </w:rPr>
        <w:t>严守生态保护红线、环境质量底线、资源利用上线和环境准入负面清单“三线一单”，以沿旅游线路浅山区植被保护、沿路生态防护网络、沿河湿地涵养为重点，强化生态功能，控制开发建设，构建森林和湿地生态屏障。形成层次分明、功能完善、廊道畅通、斑块稳定的区域网络化生态安全保护格局。</w:t>
      </w:r>
    </w:p>
    <w:p w14:paraId="21A3B5F2">
      <w:pPr>
        <w:adjustRightInd w:val="0"/>
        <w:snapToGrid w:val="0"/>
        <w:spacing w:line="600" w:lineRule="exact"/>
        <w:ind w:firstLine="640" w:firstLineChars="200"/>
        <w:rPr>
          <w:rFonts w:ascii="方正仿宋简体" w:hAnsi="仿宋" w:eastAsia="方正仿宋简体" w:cs="宋体"/>
          <w:color w:val="000000" w:themeColor="text1"/>
          <w:sz w:val="32"/>
          <w:szCs w:val="32"/>
        </w:rPr>
      </w:pPr>
      <w:r>
        <w:rPr>
          <w:rFonts w:hint="eastAsia" w:ascii="方正仿宋简体" w:hAnsi="仿宋" w:eastAsia="方正仿宋简体" w:cs="宋体"/>
          <w:b/>
          <w:bCs/>
          <w:color w:val="000000" w:themeColor="text1"/>
          <w:sz w:val="32"/>
          <w:szCs w:val="32"/>
        </w:rPr>
        <w:t>——稳定生态农业功能区。</w:t>
      </w:r>
      <w:r>
        <w:rPr>
          <w:rFonts w:hint="eastAsia" w:ascii="方正仿宋简体" w:hAnsi="仿宋" w:eastAsia="方正仿宋简体" w:cs="宋体"/>
          <w:color w:val="000000" w:themeColor="text1"/>
          <w:sz w:val="32"/>
          <w:szCs w:val="32"/>
        </w:rPr>
        <w:t>严守永久基本农田保护红线，以基本农田、宜农岗丘地、坡度在15度以下的山地和非饮用水源区为重点，加强耕地保护，努力提高粮食综合生产能力；推进农业供给侧结构性改革，大力发展高效生态农业，形成一批高效生态农业基地。</w:t>
      </w:r>
    </w:p>
    <w:p w14:paraId="2087C86D">
      <w:pPr>
        <w:adjustRightInd w:val="0"/>
        <w:snapToGrid w:val="0"/>
        <w:spacing w:line="600" w:lineRule="exact"/>
        <w:ind w:firstLine="640" w:firstLineChars="200"/>
        <w:rPr>
          <w:rFonts w:ascii="方正仿宋简体" w:hAnsi="仿宋" w:eastAsia="方正仿宋简体" w:cs="宋体"/>
          <w:color w:val="000000" w:themeColor="text1"/>
          <w:sz w:val="32"/>
          <w:szCs w:val="32"/>
        </w:rPr>
      </w:pPr>
      <w:r>
        <w:rPr>
          <w:rFonts w:hint="eastAsia" w:ascii="方正仿宋简体" w:hAnsi="仿宋" w:eastAsia="方正仿宋简体" w:cs="宋体"/>
          <w:b/>
          <w:bCs/>
          <w:color w:val="000000" w:themeColor="text1"/>
          <w:sz w:val="32"/>
          <w:szCs w:val="32"/>
        </w:rPr>
        <w:t>——提升产城互动功能区。</w:t>
      </w:r>
      <w:r>
        <w:rPr>
          <w:rFonts w:hint="eastAsia" w:ascii="方正仿宋简体" w:hAnsi="仿宋" w:eastAsia="方正仿宋简体" w:cs="宋体"/>
          <w:color w:val="000000" w:themeColor="text1"/>
          <w:sz w:val="32"/>
          <w:szCs w:val="32"/>
        </w:rPr>
        <w:t>严守城镇开发边界，以沿沪陕高速、312国道为东西发展轴，沿234国道为南北发展轴，以产业集聚区、临港经济区、王集碱化工区为支撑点，促进产业集聚发展，提升城镇承载能力，形成以城促产、以产兴城的产城互动发展格局。</w:t>
      </w:r>
    </w:p>
    <w:p w14:paraId="1420CA54">
      <w:pPr>
        <w:adjustRightInd w:val="0"/>
        <w:snapToGrid w:val="0"/>
        <w:spacing w:line="600" w:lineRule="exact"/>
        <w:ind w:firstLine="640" w:firstLineChars="200"/>
        <w:rPr>
          <w:rFonts w:ascii="方正仿宋简体" w:hAnsi="仿宋" w:eastAsia="方正仿宋简体" w:cs="宋体"/>
          <w:color w:val="000000" w:themeColor="text1"/>
          <w:sz w:val="32"/>
          <w:szCs w:val="32"/>
        </w:rPr>
      </w:pPr>
    </w:p>
    <w:p w14:paraId="48FEABFE">
      <w:pPr>
        <w:spacing w:line="580" w:lineRule="exact"/>
        <w:jc w:val="center"/>
        <w:outlineLvl w:val="2"/>
        <w:rPr>
          <w:rFonts w:ascii="方正楷体简体" w:hAnsi="黑体" w:eastAsia="方正楷体简体" w:cs="宋体"/>
          <w:b/>
          <w:bCs/>
          <w:color w:val="000000" w:themeColor="text1"/>
          <w:sz w:val="32"/>
          <w:szCs w:val="32"/>
        </w:rPr>
      </w:pPr>
      <w:bookmarkStart w:id="28" w:name="_Toc61258481"/>
      <w:bookmarkStart w:id="29" w:name="_Toc98420718"/>
      <w:r>
        <w:rPr>
          <w:rFonts w:hint="eastAsia" w:ascii="方正楷体简体" w:eastAsia="方正楷体简体"/>
          <w:b/>
          <w:bCs/>
          <w:color w:val="000000" w:themeColor="text1"/>
          <w:sz w:val="32"/>
          <w:szCs w:val="32"/>
        </w:rPr>
        <w:t>第三节  主要生产力布局</w:t>
      </w:r>
      <w:bookmarkEnd w:id="28"/>
      <w:bookmarkEnd w:id="29"/>
    </w:p>
    <w:p w14:paraId="6D1900F1">
      <w:pPr>
        <w:spacing w:line="580" w:lineRule="exact"/>
        <w:ind w:firstLine="640" w:firstLineChars="200"/>
        <w:rPr>
          <w:rFonts w:ascii="方正仿宋简体" w:hAnsi="仿宋" w:eastAsia="方正仿宋简体" w:cs="宋体"/>
          <w:color w:val="000000" w:themeColor="text1"/>
          <w:sz w:val="32"/>
          <w:szCs w:val="32"/>
        </w:rPr>
      </w:pPr>
      <w:bookmarkStart w:id="30" w:name="_Hlk62749141"/>
      <w:r>
        <w:rPr>
          <w:rFonts w:hint="eastAsia" w:ascii="方正仿宋简体" w:hAnsi="仿宋" w:eastAsia="方正仿宋简体" w:cs="宋体"/>
          <w:color w:val="000000" w:themeColor="text1"/>
          <w:sz w:val="32"/>
          <w:szCs w:val="32"/>
        </w:rPr>
        <w:t>坚持规模化、集约化、高效化原则，充分发挥自然资源、社会资源和经济资源的比较优势，区块发展、集群布局，着力打造新型工业化、现代物流业、农业现代化和新型城镇化四大生产力发展新高地，促进各类生产要素合理流动，形成城乡结合、集散合理、优势互补、层次分明、生态平衡的县域生产力布局新格局。</w:t>
      </w:r>
    </w:p>
    <w:bookmarkEnd w:id="30"/>
    <w:p w14:paraId="73461D4D">
      <w:pPr>
        <w:adjustRightInd w:val="0"/>
        <w:snapToGrid w:val="0"/>
        <w:spacing w:line="560" w:lineRule="exact"/>
        <w:ind w:firstLine="640" w:firstLineChars="200"/>
        <w:rPr>
          <w:rFonts w:ascii="方正仿宋简体" w:hAnsi="仿宋" w:eastAsia="方正仿宋简体" w:cs="宋体"/>
          <w:color w:val="000000" w:themeColor="text1"/>
          <w:sz w:val="32"/>
          <w:szCs w:val="32"/>
        </w:rPr>
      </w:pPr>
      <w:r>
        <w:rPr>
          <w:rFonts w:hint="eastAsia" w:ascii="方正仿宋简体" w:hAnsi="仿宋" w:eastAsia="方正仿宋简体" w:cs="宋体"/>
          <w:b/>
          <w:bCs/>
          <w:color w:val="000000" w:themeColor="text1"/>
          <w:sz w:val="32"/>
          <w:szCs w:val="32"/>
        </w:rPr>
        <w:t>——</w:t>
      </w:r>
      <w:bookmarkStart w:id="31" w:name="_Hlk62749179"/>
      <w:r>
        <w:rPr>
          <w:rFonts w:hint="eastAsia" w:ascii="方正仿宋简体" w:hAnsi="仿宋" w:eastAsia="方正仿宋简体" w:cs="宋体"/>
          <w:b/>
          <w:bCs/>
          <w:color w:val="000000" w:themeColor="text1"/>
          <w:sz w:val="32"/>
          <w:szCs w:val="32"/>
        </w:rPr>
        <w:t>打造以产业集聚区为核心的新型工业化发展新高地</w:t>
      </w:r>
      <w:bookmarkEnd w:id="31"/>
      <w:r>
        <w:rPr>
          <w:rFonts w:hint="eastAsia" w:ascii="方正仿宋简体" w:hAnsi="仿宋" w:eastAsia="方正仿宋简体" w:cs="宋体"/>
          <w:b/>
          <w:bCs/>
          <w:color w:val="000000" w:themeColor="text1"/>
          <w:sz w:val="32"/>
          <w:szCs w:val="32"/>
        </w:rPr>
        <w:t>。</w:t>
      </w:r>
      <w:r>
        <w:rPr>
          <w:rFonts w:hint="eastAsia" w:ascii="方正仿宋简体" w:hAnsi="仿宋" w:eastAsia="方正仿宋简体" w:cs="宋体"/>
          <w:color w:val="000000" w:themeColor="text1"/>
          <w:sz w:val="32"/>
          <w:szCs w:val="32"/>
        </w:rPr>
        <w:t>围绕机械电子、农副产品加工、矿产资源开发、新能源“一体两翼四大板块”，发展壮大装备制造和农副产品深加工两大产业集群，高标准打造电子、食品、玩具、建材四大产业园区，做大做优做强“一主一新一特”。实施链式招商，培育产业集群，推进产业转型升级，强化要素保障，创新体制机制，到2</w:t>
      </w:r>
      <w:r>
        <w:rPr>
          <w:rFonts w:ascii="方正仿宋简体" w:hAnsi="仿宋" w:eastAsia="方正仿宋简体" w:cs="宋体"/>
          <w:color w:val="000000" w:themeColor="text1"/>
          <w:sz w:val="32"/>
          <w:szCs w:val="32"/>
        </w:rPr>
        <w:t>025</w:t>
      </w:r>
      <w:r>
        <w:rPr>
          <w:rFonts w:hint="eastAsia" w:ascii="方正仿宋简体" w:hAnsi="仿宋" w:eastAsia="方正仿宋简体" w:cs="宋体"/>
          <w:color w:val="000000" w:themeColor="text1"/>
          <w:sz w:val="32"/>
          <w:szCs w:val="32"/>
        </w:rPr>
        <w:t>年集聚区主营业务收入力争突破2</w:t>
      </w:r>
      <w:r>
        <w:rPr>
          <w:rFonts w:ascii="方正仿宋简体" w:hAnsi="仿宋" w:eastAsia="方正仿宋简体" w:cs="宋体"/>
          <w:color w:val="000000" w:themeColor="text1"/>
          <w:sz w:val="32"/>
          <w:szCs w:val="32"/>
        </w:rPr>
        <w:t>00</w:t>
      </w:r>
      <w:r>
        <w:rPr>
          <w:rFonts w:hint="eastAsia" w:ascii="方正仿宋简体" w:hAnsi="仿宋" w:eastAsia="方正仿宋简体" w:cs="宋体"/>
          <w:color w:val="000000" w:themeColor="text1"/>
          <w:sz w:val="32"/>
          <w:szCs w:val="32"/>
        </w:rPr>
        <w:t>亿元。</w:t>
      </w:r>
    </w:p>
    <w:p w14:paraId="63DF07A2">
      <w:pPr>
        <w:adjustRightInd w:val="0"/>
        <w:snapToGrid w:val="0"/>
        <w:spacing w:line="560" w:lineRule="exact"/>
        <w:ind w:firstLine="640" w:firstLineChars="200"/>
        <w:rPr>
          <w:rFonts w:ascii="方正仿宋简体" w:hAnsi="仿宋" w:eastAsia="方正仿宋简体" w:cs="宋体"/>
          <w:color w:val="000000" w:themeColor="text1"/>
          <w:sz w:val="32"/>
          <w:szCs w:val="32"/>
        </w:rPr>
      </w:pPr>
      <w:r>
        <w:rPr>
          <w:rFonts w:hint="eastAsia" w:ascii="方正仿宋简体" w:hAnsi="仿宋" w:eastAsia="方正仿宋简体" w:cs="宋体"/>
          <w:b/>
          <w:bCs/>
          <w:color w:val="000000" w:themeColor="text1"/>
          <w:sz w:val="32"/>
          <w:szCs w:val="32"/>
        </w:rPr>
        <w:t>——</w:t>
      </w:r>
      <w:bookmarkStart w:id="32" w:name="_Hlk62749191"/>
      <w:r>
        <w:rPr>
          <w:rFonts w:hint="eastAsia" w:ascii="方正仿宋简体" w:hAnsi="仿宋" w:eastAsia="方正仿宋简体" w:cs="宋体"/>
          <w:b/>
          <w:bCs/>
          <w:color w:val="000000" w:themeColor="text1"/>
          <w:sz w:val="32"/>
          <w:szCs w:val="32"/>
        </w:rPr>
        <w:t>打造以区域物流枢纽为核心的现代物流业发展新高地</w:t>
      </w:r>
      <w:bookmarkEnd w:id="32"/>
      <w:r>
        <w:rPr>
          <w:rFonts w:hint="eastAsia" w:ascii="方正仿宋简体" w:hAnsi="仿宋" w:eastAsia="方正仿宋简体" w:cs="宋体"/>
          <w:b/>
          <w:bCs/>
          <w:color w:val="000000" w:themeColor="text1"/>
          <w:sz w:val="32"/>
          <w:szCs w:val="32"/>
        </w:rPr>
        <w:t>。</w:t>
      </w:r>
      <w:r>
        <w:rPr>
          <w:rFonts w:hint="eastAsia" w:ascii="方正仿宋简体" w:hAnsi="仿宋" w:eastAsia="方正仿宋简体" w:cs="宋体"/>
          <w:color w:val="000000" w:themeColor="text1"/>
          <w:sz w:val="32"/>
          <w:szCs w:val="32"/>
        </w:rPr>
        <w:t>依托唐河复航、方枣高速、宁西铁路，沪陕高速和国道、省道，形成北亘嵩洛、南接荆襄、东通宁沪、西接秦陇四通八达的交通网络，充分发挥公铁水多式联运优势，以港口物流信息平台、物流平台经济等载体为抓手，打造唐河区域物流枢纽，形成对接周边、贯通全国的物流业节点，到2</w:t>
      </w:r>
      <w:r>
        <w:rPr>
          <w:rFonts w:ascii="方正仿宋简体" w:hAnsi="仿宋" w:eastAsia="方正仿宋简体" w:cs="宋体"/>
          <w:color w:val="000000" w:themeColor="text1"/>
          <w:sz w:val="32"/>
          <w:szCs w:val="32"/>
        </w:rPr>
        <w:t>025</w:t>
      </w:r>
      <w:r>
        <w:rPr>
          <w:rFonts w:hint="eastAsia" w:ascii="方正仿宋简体" w:hAnsi="仿宋" w:eastAsia="方正仿宋简体" w:cs="宋体"/>
          <w:color w:val="000000" w:themeColor="text1"/>
          <w:sz w:val="32"/>
          <w:szCs w:val="32"/>
        </w:rPr>
        <w:t>年现代物流业增加值达到4</w:t>
      </w:r>
      <w:r>
        <w:rPr>
          <w:rFonts w:ascii="方正仿宋简体" w:hAnsi="仿宋" w:eastAsia="方正仿宋简体" w:cs="宋体"/>
          <w:color w:val="000000" w:themeColor="text1"/>
          <w:sz w:val="32"/>
          <w:szCs w:val="32"/>
        </w:rPr>
        <w:t>0</w:t>
      </w:r>
      <w:r>
        <w:rPr>
          <w:rFonts w:hint="eastAsia" w:ascii="方正仿宋简体" w:hAnsi="仿宋" w:eastAsia="方正仿宋简体" w:cs="宋体"/>
          <w:color w:val="000000" w:themeColor="text1"/>
          <w:sz w:val="32"/>
          <w:szCs w:val="32"/>
        </w:rPr>
        <w:t>亿元。</w:t>
      </w:r>
    </w:p>
    <w:p w14:paraId="7E34CB02">
      <w:pPr>
        <w:adjustRightInd w:val="0"/>
        <w:snapToGrid w:val="0"/>
        <w:spacing w:line="560" w:lineRule="exact"/>
        <w:ind w:firstLine="640" w:firstLineChars="200"/>
        <w:rPr>
          <w:rFonts w:ascii="方正仿宋简体" w:hAnsi="仿宋" w:eastAsia="方正仿宋简体" w:cs="宋体"/>
          <w:color w:val="000000" w:themeColor="text1"/>
          <w:sz w:val="32"/>
          <w:szCs w:val="32"/>
        </w:rPr>
      </w:pPr>
      <w:r>
        <w:rPr>
          <w:rFonts w:hint="eastAsia" w:ascii="方正仿宋简体" w:hAnsi="仿宋" w:eastAsia="方正仿宋简体" w:cs="宋体"/>
          <w:b/>
          <w:bCs/>
          <w:color w:val="000000" w:themeColor="text1"/>
          <w:sz w:val="32"/>
          <w:szCs w:val="32"/>
        </w:rPr>
        <w:t>——</w:t>
      </w:r>
      <w:bookmarkStart w:id="33" w:name="_Hlk62749201"/>
      <w:r>
        <w:rPr>
          <w:rFonts w:hint="eastAsia" w:ascii="方正仿宋简体" w:hAnsi="仿宋" w:eastAsia="方正仿宋简体" w:cs="宋体"/>
          <w:b/>
          <w:bCs/>
          <w:color w:val="000000" w:themeColor="text1"/>
          <w:sz w:val="32"/>
          <w:szCs w:val="32"/>
        </w:rPr>
        <w:t>打造以双百万高标准粮田和家庭农场为核心的农业现代化发展新高地</w:t>
      </w:r>
      <w:bookmarkEnd w:id="33"/>
      <w:r>
        <w:rPr>
          <w:rFonts w:hint="eastAsia" w:ascii="方正仿宋简体" w:hAnsi="仿宋" w:eastAsia="方正仿宋简体" w:cs="宋体"/>
          <w:b/>
          <w:bCs/>
          <w:color w:val="000000" w:themeColor="text1"/>
          <w:sz w:val="32"/>
          <w:szCs w:val="32"/>
        </w:rPr>
        <w:t>。</w:t>
      </w:r>
      <w:r>
        <w:rPr>
          <w:rFonts w:hint="eastAsia" w:ascii="方正仿宋简体" w:hAnsi="仿宋" w:eastAsia="方正仿宋简体" w:cs="宋体"/>
          <w:color w:val="000000" w:themeColor="text1"/>
          <w:sz w:val="32"/>
          <w:szCs w:val="32"/>
        </w:rPr>
        <w:t>全面实施乡村振兴战略，以农业供给侧结构性改革为主线，以提质增效为导向大力发展现代农业，推行特色产业，提高农业创新力、竞争力和安全要素生产率，推进农村一二三产业融合发展，让农村、农业、农民在融合发展中同步升级、同步增值、同步收益，到2</w:t>
      </w:r>
      <w:r>
        <w:rPr>
          <w:rFonts w:ascii="方正仿宋简体" w:hAnsi="仿宋" w:eastAsia="方正仿宋简体" w:cs="宋体"/>
          <w:color w:val="000000" w:themeColor="text1"/>
          <w:sz w:val="32"/>
          <w:szCs w:val="32"/>
        </w:rPr>
        <w:t>025</w:t>
      </w:r>
      <w:r>
        <w:rPr>
          <w:rFonts w:hint="eastAsia" w:ascii="方正仿宋简体" w:hAnsi="仿宋" w:eastAsia="方正仿宋简体" w:cs="宋体"/>
          <w:color w:val="000000" w:themeColor="text1"/>
          <w:sz w:val="32"/>
          <w:szCs w:val="32"/>
        </w:rPr>
        <w:t>年农产品加工转化率达到6</w:t>
      </w:r>
      <w:r>
        <w:rPr>
          <w:rFonts w:ascii="方正仿宋简体" w:hAnsi="仿宋" w:eastAsia="方正仿宋简体" w:cs="宋体"/>
          <w:color w:val="000000" w:themeColor="text1"/>
          <w:sz w:val="32"/>
          <w:szCs w:val="32"/>
        </w:rPr>
        <w:t>0%</w:t>
      </w:r>
      <w:r>
        <w:rPr>
          <w:rFonts w:hint="eastAsia" w:ascii="方正仿宋简体" w:hAnsi="仿宋" w:eastAsia="方正仿宋简体" w:cs="宋体"/>
          <w:color w:val="000000" w:themeColor="text1"/>
          <w:sz w:val="32"/>
          <w:szCs w:val="32"/>
        </w:rPr>
        <w:t>以上。</w:t>
      </w:r>
    </w:p>
    <w:p w14:paraId="4A5D00EA">
      <w:pPr>
        <w:adjustRightInd w:val="0"/>
        <w:snapToGrid w:val="0"/>
        <w:spacing w:line="560" w:lineRule="exact"/>
        <w:ind w:firstLine="640" w:firstLineChars="200"/>
        <w:rPr>
          <w:rFonts w:ascii="方正仿宋简体" w:hAnsi="仿宋" w:eastAsia="方正仿宋简体" w:cs="宋体"/>
          <w:color w:val="000000" w:themeColor="text1"/>
          <w:sz w:val="32"/>
          <w:szCs w:val="32"/>
        </w:rPr>
      </w:pPr>
      <w:r>
        <w:rPr>
          <w:rFonts w:hint="eastAsia" w:ascii="方正仿宋简体" w:hAnsi="仿宋" w:eastAsia="方正仿宋简体" w:cs="宋体"/>
          <w:b/>
          <w:bCs/>
          <w:color w:val="000000" w:themeColor="text1"/>
          <w:sz w:val="32"/>
          <w:szCs w:val="32"/>
        </w:rPr>
        <w:t>——</w:t>
      </w:r>
      <w:bookmarkStart w:id="34" w:name="_Hlk62749210"/>
      <w:r>
        <w:rPr>
          <w:rFonts w:hint="eastAsia" w:ascii="方正仿宋简体" w:hAnsi="仿宋" w:eastAsia="方正仿宋简体" w:cs="宋体"/>
          <w:b/>
          <w:bCs/>
          <w:color w:val="000000" w:themeColor="text1"/>
          <w:sz w:val="32"/>
          <w:szCs w:val="32"/>
        </w:rPr>
        <w:t>打造以中心城区和中心集镇为核心的新型城镇化发展新高地</w:t>
      </w:r>
      <w:bookmarkEnd w:id="34"/>
      <w:r>
        <w:rPr>
          <w:rFonts w:hint="eastAsia" w:ascii="方正仿宋简体" w:hAnsi="仿宋" w:eastAsia="方正仿宋简体" w:cs="宋体"/>
          <w:b/>
          <w:bCs/>
          <w:color w:val="000000" w:themeColor="text1"/>
          <w:sz w:val="32"/>
          <w:szCs w:val="32"/>
        </w:rPr>
        <w:t>。</w:t>
      </w:r>
      <w:r>
        <w:rPr>
          <w:rFonts w:hint="eastAsia" w:ascii="方正仿宋简体" w:hAnsi="仿宋" w:eastAsia="方正仿宋简体" w:cs="宋体"/>
          <w:color w:val="000000" w:themeColor="text1"/>
          <w:sz w:val="32"/>
          <w:szCs w:val="32"/>
        </w:rPr>
        <w:t>坚持以人为核心的城镇化，科学规划，完善功能，提高品味，精细管理，构建以中心城区为核心、以中心集镇为骨干、以小集镇为依托的县域城镇体系，推动产业链接、服务共享、生态共建，到2025年城镇化率达到6</w:t>
      </w:r>
      <w:r>
        <w:rPr>
          <w:rFonts w:ascii="方正仿宋简体" w:hAnsi="仿宋" w:eastAsia="方正仿宋简体" w:cs="宋体"/>
          <w:color w:val="000000" w:themeColor="text1"/>
          <w:sz w:val="32"/>
          <w:szCs w:val="32"/>
        </w:rPr>
        <w:t>0%</w:t>
      </w:r>
      <w:r>
        <w:rPr>
          <w:rFonts w:hint="eastAsia" w:ascii="方正仿宋简体" w:hAnsi="仿宋" w:eastAsia="方正仿宋简体" w:cs="宋体"/>
          <w:color w:val="000000" w:themeColor="text1"/>
          <w:sz w:val="32"/>
          <w:szCs w:val="32"/>
        </w:rPr>
        <w:t>。</w:t>
      </w:r>
    </w:p>
    <w:p w14:paraId="6CF8EE24">
      <w:pPr>
        <w:adjustRightInd w:val="0"/>
        <w:snapToGrid w:val="0"/>
        <w:spacing w:line="560" w:lineRule="exact"/>
        <w:ind w:firstLine="640" w:firstLineChars="200"/>
        <w:rPr>
          <w:rFonts w:ascii="方正仿宋简体" w:hAnsi="仿宋" w:eastAsia="方正仿宋简体" w:cs="宋体"/>
          <w:color w:val="000000" w:themeColor="text1"/>
          <w:sz w:val="32"/>
          <w:szCs w:val="32"/>
        </w:rPr>
      </w:pPr>
    </w:p>
    <w:p w14:paraId="24D4D2D1">
      <w:pPr>
        <w:spacing w:line="560" w:lineRule="exact"/>
        <w:jc w:val="center"/>
        <w:outlineLvl w:val="0"/>
        <w:rPr>
          <w:rFonts w:ascii="黑体" w:hAnsi="黑体" w:eastAsia="黑体" w:cs="新宋体"/>
          <w:color w:val="000000" w:themeColor="text1"/>
          <w:sz w:val="32"/>
          <w:szCs w:val="32"/>
        </w:rPr>
      </w:pPr>
      <w:bookmarkStart w:id="35" w:name="_Toc61258482"/>
      <w:bookmarkStart w:id="36" w:name="_Toc98420719"/>
      <w:bookmarkStart w:id="37" w:name="_Toc48985846"/>
      <w:bookmarkStart w:id="38" w:name="_Toc48986781"/>
      <w:bookmarkStart w:id="39" w:name="_Toc48986907"/>
      <w:bookmarkStart w:id="40" w:name="_Toc49012503"/>
      <w:bookmarkStart w:id="41" w:name="_Toc48986991"/>
      <w:r>
        <w:rPr>
          <w:rFonts w:hint="eastAsia" w:ascii="黑体" w:hAnsi="黑体" w:eastAsia="黑体" w:cs="新宋体"/>
          <w:color w:val="000000" w:themeColor="text1"/>
          <w:sz w:val="32"/>
          <w:szCs w:val="32"/>
        </w:rPr>
        <w:t>第二篇  坚持创新驱动，厚植高质量发展新优势</w:t>
      </w:r>
      <w:bookmarkEnd w:id="35"/>
      <w:bookmarkEnd w:id="36"/>
    </w:p>
    <w:p w14:paraId="13A85998">
      <w:pPr>
        <w:spacing w:line="560" w:lineRule="exact"/>
        <w:ind w:firstLine="640" w:firstLineChars="200"/>
        <w:rPr>
          <w:rFonts w:ascii="方正仿宋简体" w:hAnsi="仿宋" w:eastAsia="方正仿宋简体" w:cs="宋体"/>
          <w:color w:val="000000" w:themeColor="text1"/>
          <w:sz w:val="32"/>
          <w:szCs w:val="32"/>
        </w:rPr>
      </w:pPr>
    </w:p>
    <w:p w14:paraId="3C81E281">
      <w:pPr>
        <w:spacing w:line="560" w:lineRule="exact"/>
        <w:ind w:firstLine="640" w:firstLineChars="200"/>
        <w:rPr>
          <w:rFonts w:ascii="方正仿宋简体" w:hAnsi="仿宋" w:eastAsia="方正仿宋简体" w:cs="宋体"/>
          <w:color w:val="000000" w:themeColor="text1"/>
          <w:sz w:val="32"/>
          <w:szCs w:val="32"/>
        </w:rPr>
      </w:pPr>
      <w:r>
        <w:rPr>
          <w:rFonts w:hint="eastAsia" w:ascii="方正仿宋简体" w:hAnsi="仿宋" w:eastAsia="方正仿宋简体" w:cs="宋体"/>
          <w:color w:val="000000" w:themeColor="text1"/>
          <w:sz w:val="32"/>
          <w:szCs w:val="32"/>
        </w:rPr>
        <w:t>坚持创新在现代化建设全局中的核心地位，把创新驱动作为县域发展的战略支撑，努力在创新中推进产业转型升级、在创新中实现提质增效。</w:t>
      </w:r>
    </w:p>
    <w:p w14:paraId="5DDB30E0">
      <w:pPr>
        <w:spacing w:line="560" w:lineRule="exact"/>
        <w:rPr>
          <w:color w:val="000000" w:themeColor="text1"/>
        </w:rPr>
      </w:pPr>
    </w:p>
    <w:p w14:paraId="3CEEDC30">
      <w:pPr>
        <w:spacing w:line="560" w:lineRule="exact"/>
        <w:jc w:val="center"/>
        <w:outlineLvl w:val="1"/>
        <w:rPr>
          <w:rFonts w:ascii="黑体" w:hAnsi="黑体" w:eastAsia="黑体" w:cs="新宋体"/>
          <w:color w:val="000000" w:themeColor="text1"/>
          <w:sz w:val="32"/>
          <w:szCs w:val="32"/>
        </w:rPr>
      </w:pPr>
      <w:bookmarkStart w:id="42" w:name="_Toc61258483"/>
      <w:bookmarkStart w:id="43" w:name="_Toc98420720"/>
      <w:r>
        <w:rPr>
          <w:rFonts w:hint="eastAsia" w:ascii="黑体" w:hAnsi="黑体" w:eastAsia="黑体" w:cs="新宋体"/>
          <w:color w:val="000000" w:themeColor="text1"/>
          <w:sz w:val="32"/>
          <w:szCs w:val="32"/>
        </w:rPr>
        <w:t>第四章  加快推进新型工业化，提升产业综合竞争力</w:t>
      </w:r>
      <w:bookmarkEnd w:id="42"/>
      <w:bookmarkEnd w:id="43"/>
    </w:p>
    <w:p w14:paraId="3281FCF9">
      <w:pPr>
        <w:spacing w:line="560" w:lineRule="exact"/>
        <w:outlineLvl w:val="1"/>
        <w:rPr>
          <w:rFonts w:ascii="黑体" w:hAnsi="黑体" w:eastAsia="黑体" w:cs="新宋体"/>
          <w:color w:val="000000" w:themeColor="text1"/>
          <w:sz w:val="32"/>
          <w:szCs w:val="32"/>
        </w:rPr>
      </w:pPr>
    </w:p>
    <w:bookmarkEnd w:id="37"/>
    <w:bookmarkEnd w:id="38"/>
    <w:bookmarkEnd w:id="39"/>
    <w:bookmarkEnd w:id="40"/>
    <w:bookmarkEnd w:id="41"/>
    <w:p w14:paraId="3FD2A6A3">
      <w:pPr>
        <w:spacing w:line="560" w:lineRule="exact"/>
        <w:ind w:firstLine="640" w:firstLineChars="200"/>
        <w:rPr>
          <w:rFonts w:ascii="方正仿宋简体" w:hAnsi="仿宋" w:eastAsia="方正仿宋简体" w:cs="仿宋"/>
          <w:color w:val="000000" w:themeColor="text1"/>
          <w:sz w:val="32"/>
          <w:szCs w:val="32"/>
        </w:rPr>
      </w:pPr>
      <w:bookmarkStart w:id="44" w:name="_Toc48985845"/>
      <w:bookmarkStart w:id="45" w:name="_Toc52180518"/>
      <w:bookmarkStart w:id="46" w:name="_Toc48986906"/>
      <w:bookmarkStart w:id="47" w:name="_Toc48986990"/>
      <w:bookmarkStart w:id="48" w:name="_Toc48986780"/>
      <w:bookmarkStart w:id="49" w:name="_Toc61258488"/>
      <w:r>
        <w:rPr>
          <w:rFonts w:hint="eastAsia" w:ascii="方正仿宋简体" w:hAnsi="仿宋" w:eastAsia="方正仿宋简体" w:cs="仿宋"/>
          <w:color w:val="000000" w:themeColor="text1"/>
          <w:sz w:val="32"/>
          <w:szCs w:val="32"/>
        </w:rPr>
        <w:t>坚定不移实施工业强县战略，强化传统产业升级和新兴产业培育“双轮驱动”，把制造业高质量发展作为主攻方向，全面推行“主新特”产业发展模式，统筹存量转型、增量崛起和未来布局，加快构建以战略新兴产业为先导，以优势产业为支撑，以中小企业为基础的现代工业体系。</w:t>
      </w:r>
    </w:p>
    <w:p w14:paraId="0F4F8E50">
      <w:pPr>
        <w:spacing w:line="560" w:lineRule="exact"/>
        <w:ind w:firstLine="640" w:firstLineChars="200"/>
        <w:rPr>
          <w:rFonts w:ascii="方正仿宋简体" w:hAnsi="新宋体" w:eastAsia="方正仿宋简体" w:cs="新宋体"/>
          <w:color w:val="000000" w:themeColor="text1"/>
          <w:sz w:val="32"/>
          <w:szCs w:val="32"/>
        </w:rPr>
      </w:pPr>
    </w:p>
    <w:p w14:paraId="7A135765">
      <w:pPr>
        <w:pStyle w:val="6"/>
        <w:spacing w:line="560" w:lineRule="exact"/>
        <w:ind w:firstLine="0" w:firstLineChars="0"/>
        <w:jc w:val="center"/>
        <w:outlineLvl w:val="2"/>
        <w:rPr>
          <w:rFonts w:ascii="方正楷体简体" w:hAnsi="新宋体" w:eastAsia="方正楷体简体" w:cs="新宋体"/>
          <w:b/>
          <w:bCs/>
          <w:color w:val="000000" w:themeColor="text1"/>
          <w:sz w:val="32"/>
          <w:szCs w:val="32"/>
        </w:rPr>
      </w:pPr>
      <w:bookmarkStart w:id="50" w:name="_Toc61258484"/>
      <w:bookmarkStart w:id="51" w:name="_Toc98420721"/>
      <w:r>
        <w:rPr>
          <w:rFonts w:hint="eastAsia" w:ascii="方正楷体简体" w:hAnsi="新宋体" w:eastAsia="方正楷体简体" w:cs="新宋体"/>
          <w:b/>
          <w:bCs/>
          <w:color w:val="000000" w:themeColor="text1"/>
          <w:sz w:val="32"/>
          <w:szCs w:val="32"/>
        </w:rPr>
        <w:t>第一节</w:t>
      </w:r>
      <w:r>
        <w:rPr>
          <w:rFonts w:ascii="方正楷体简体" w:hAnsi="新宋体" w:eastAsia="方正楷体简体" w:cs="新宋体"/>
          <w:b/>
          <w:bCs/>
          <w:color w:val="000000" w:themeColor="text1"/>
          <w:sz w:val="32"/>
          <w:szCs w:val="32"/>
        </w:rPr>
        <w:t xml:space="preserve">  </w:t>
      </w:r>
      <w:r>
        <w:rPr>
          <w:rFonts w:hint="eastAsia" w:ascii="方正楷体简体" w:hAnsi="新宋体" w:eastAsia="方正楷体简体" w:cs="新宋体"/>
          <w:b/>
          <w:bCs/>
          <w:color w:val="000000" w:themeColor="text1"/>
          <w:sz w:val="32"/>
          <w:szCs w:val="32"/>
        </w:rPr>
        <w:t>培育“主新特”产业</w:t>
      </w:r>
      <w:bookmarkEnd w:id="50"/>
      <w:bookmarkEnd w:id="51"/>
    </w:p>
    <w:p w14:paraId="530CB0B5">
      <w:pPr>
        <w:spacing w:line="560" w:lineRule="exact"/>
        <w:ind w:firstLine="640" w:firstLineChars="200"/>
        <w:rPr>
          <w:rFonts w:ascii="方正仿宋简体" w:hAnsi="新宋体" w:eastAsia="方正仿宋简体" w:cs="新宋体"/>
          <w:color w:val="000000" w:themeColor="text1"/>
          <w:sz w:val="32"/>
          <w:szCs w:val="32"/>
        </w:rPr>
      </w:pPr>
      <w:r>
        <w:rPr>
          <w:rFonts w:hint="eastAsia" w:ascii="方正仿宋简体" w:hAnsi="新宋体" w:eastAsia="方正仿宋简体" w:cs="新宋体"/>
          <w:color w:val="000000" w:themeColor="text1"/>
          <w:sz w:val="32"/>
          <w:szCs w:val="32"/>
        </w:rPr>
        <w:t>以增强产业竞争优势为核心，以高端化、集群化、绿色化、智能化、融合化为方向，以大招商招大商为动力，坚持规模扩张、质量提升并举，打好产业基础高级化和产业链现代化攻坚战，全面提升壮大优势产业整体技术水平和发展质量，实现产业从要素驱动为主向创新驱动为主转变，积极开拓新产品市场，延伸完善产业链条，引进发展配套产品，不断提升优势产业的市场竞争力。</w:t>
      </w:r>
      <w:r>
        <w:rPr>
          <w:rFonts w:hint="eastAsia" w:ascii="方正仿宋简体" w:hAnsi="仿宋" w:eastAsia="方正仿宋简体" w:cs="仿宋"/>
          <w:color w:val="000000" w:themeColor="text1"/>
          <w:sz w:val="32"/>
          <w:szCs w:val="32"/>
        </w:rPr>
        <w:t>到“十四五”末，打造2</w:t>
      </w:r>
      <w:r>
        <w:rPr>
          <w:rFonts w:ascii="方正仿宋简体" w:hAnsi="仿宋" w:eastAsia="方正仿宋简体" w:cs="仿宋"/>
          <w:color w:val="000000" w:themeColor="text1"/>
          <w:sz w:val="32"/>
          <w:szCs w:val="32"/>
        </w:rPr>
        <w:t>-3</w:t>
      </w:r>
      <w:r>
        <w:rPr>
          <w:rFonts w:hint="eastAsia" w:ascii="方正仿宋简体" w:hAnsi="仿宋" w:eastAsia="方正仿宋简体" w:cs="仿宋"/>
          <w:color w:val="000000" w:themeColor="text1"/>
          <w:sz w:val="32"/>
          <w:szCs w:val="32"/>
        </w:rPr>
        <w:t>个超百亿级产业集群。</w:t>
      </w:r>
    </w:p>
    <w:p w14:paraId="28E3E2B4">
      <w:pPr>
        <w:spacing w:line="560" w:lineRule="exact"/>
        <w:ind w:firstLine="640" w:firstLineChars="200"/>
        <w:rPr>
          <w:rFonts w:ascii="方正仿宋简体" w:hAnsi="新宋体" w:eastAsia="方正仿宋简体" w:cs="新宋体"/>
          <w:color w:val="000000" w:themeColor="text1"/>
          <w:sz w:val="32"/>
          <w:szCs w:val="32"/>
        </w:rPr>
      </w:pPr>
      <w:r>
        <w:rPr>
          <w:rFonts w:hint="eastAsia" w:ascii="方正仿宋简体" w:hAnsi="宋体" w:eastAsia="方正仿宋简体" w:cs="宋体"/>
          <w:b/>
          <w:bCs/>
          <w:color w:val="000000" w:themeColor="text1"/>
          <w:sz w:val="32"/>
          <w:szCs w:val="32"/>
        </w:rPr>
        <w:t>以农牧机械为主的</w:t>
      </w:r>
      <w:r>
        <w:rPr>
          <w:rFonts w:hint="eastAsia" w:ascii="方正仿宋简体" w:hAnsi="新宋体" w:eastAsia="方正仿宋简体" w:cs="新宋体"/>
          <w:b/>
          <w:bCs/>
          <w:color w:val="000000" w:themeColor="text1"/>
          <w:sz w:val="32"/>
          <w:szCs w:val="32"/>
        </w:rPr>
        <w:t>智能装备制造业。</w:t>
      </w:r>
      <w:r>
        <w:rPr>
          <w:rFonts w:hint="eastAsia" w:ascii="方正仿宋简体" w:hAnsi="新宋体" w:eastAsia="方正仿宋简体" w:cs="新宋体"/>
          <w:color w:val="000000" w:themeColor="text1"/>
          <w:sz w:val="32"/>
          <w:szCs w:val="32"/>
        </w:rPr>
        <w:t>做大做强农业机械、自动化养殖装备、汽车配件、专用车辆为主的装备制造产业集群，积极培育收获机、旋耕机、农牧机具、变速箱壳体、模具加工、防爆电机等一批具有一定优势的特色品牌。以南商农科、意亚原、亚澳农机等企业为龙头，着力引进农牧机具和农业机械生产线，初步形成包括智能化养殖、收获机等一批具有一定优势的农机制造业的特色产业品牌，推动农牧机械快速发展壮大。重点引进CNC加工中心、变速箱成品制造等汽车、摩托车零配件生产线建设项目，形成相对完整的汽车零配件产业链条，打造省内一流、国内领先的汽车、摩托车零配件生产基地。围绕亿翔市政、盛隆汽车设备等汽配相关企业，打造专用车生产基地。力争到2025年，电子电器制造产业规模突破100亿元。</w:t>
      </w:r>
    </w:p>
    <w:p w14:paraId="497CC9CA">
      <w:pPr>
        <w:spacing w:line="560" w:lineRule="exact"/>
        <w:ind w:firstLine="640" w:firstLineChars="200"/>
        <w:rPr>
          <w:rFonts w:ascii="方正仿宋简体" w:hAnsi="新宋体" w:eastAsia="方正仿宋简体" w:cs="新宋体"/>
          <w:color w:val="000000" w:themeColor="text1"/>
          <w:sz w:val="32"/>
          <w:szCs w:val="32"/>
        </w:rPr>
      </w:pPr>
      <w:r>
        <w:rPr>
          <w:rFonts w:hint="eastAsia" w:ascii="方正仿宋简体" w:hAnsi="宋体" w:eastAsia="方正仿宋简体" w:cs="宋体"/>
          <w:b/>
          <w:bCs/>
          <w:color w:val="000000" w:themeColor="text1"/>
          <w:sz w:val="32"/>
          <w:szCs w:val="32"/>
        </w:rPr>
        <w:t>以新型电子元器件为主的电子电器制造业</w:t>
      </w:r>
      <w:r>
        <w:rPr>
          <w:rFonts w:hint="eastAsia" w:ascii="方正仿宋简体" w:hAnsi="新宋体" w:eastAsia="方正仿宋简体" w:cs="新宋体"/>
          <w:color w:val="000000" w:themeColor="text1"/>
          <w:sz w:val="32"/>
          <w:szCs w:val="32"/>
        </w:rPr>
        <w:t>。重点发展智能监控、光学镜头、投影机、</w:t>
      </w:r>
      <w:r>
        <w:rPr>
          <w:rFonts w:hint="eastAsia" w:ascii="方正仿宋简体" w:hAnsi="微软雅黑" w:eastAsia="方正仿宋简体" w:cs="微软雅黑"/>
          <w:color w:val="000000" w:themeColor="text1"/>
          <w:sz w:val="32"/>
          <w:szCs w:val="32"/>
          <w:shd w:val="clear" w:color="auto" w:fill="FFFFFF"/>
        </w:rPr>
        <w:t>芯片、LED铝基覆铜板、连接器等电子元器件</w:t>
      </w:r>
      <w:r>
        <w:rPr>
          <w:rFonts w:hint="eastAsia" w:ascii="方正仿宋简体" w:hAnsi="新宋体" w:eastAsia="方正仿宋简体" w:cs="新宋体"/>
          <w:color w:val="000000" w:themeColor="text1"/>
          <w:sz w:val="32"/>
          <w:szCs w:val="32"/>
        </w:rPr>
        <w:t>，积极培育</w:t>
      </w:r>
      <w:r>
        <w:rPr>
          <w:rFonts w:hint="eastAsia" w:ascii="方正仿宋简体" w:hAnsi="新宋体" w:eastAsia="方正仿宋简体" w:cs="新宋体"/>
          <w:color w:val="000000" w:themeColor="text1"/>
          <w:sz w:val="32"/>
          <w:szCs w:val="32"/>
          <w:shd w:val="clear" w:color="auto" w:fill="FFFFFF"/>
        </w:rPr>
        <w:t>锂离子电池、</w:t>
      </w:r>
      <w:r>
        <w:rPr>
          <w:rFonts w:hint="eastAsia" w:ascii="方正仿宋简体" w:hAnsi="新宋体" w:eastAsia="方正仿宋简体" w:cs="新宋体"/>
          <w:color w:val="000000" w:themeColor="text1"/>
          <w:sz w:val="32"/>
          <w:szCs w:val="32"/>
        </w:rPr>
        <w:t>智能</w:t>
      </w:r>
      <w:r>
        <w:rPr>
          <w:rFonts w:hint="eastAsia" w:ascii="方正仿宋简体" w:hAnsi="新宋体" w:eastAsia="方正仿宋简体" w:cs="新宋体"/>
          <w:color w:val="000000" w:themeColor="text1"/>
          <w:sz w:val="32"/>
          <w:szCs w:val="32"/>
          <w:shd w:val="clear" w:color="auto" w:fill="FFFFFF"/>
        </w:rPr>
        <w:t>电子玻璃</w:t>
      </w:r>
      <w:r>
        <w:rPr>
          <w:rFonts w:hint="eastAsia" w:ascii="方正仿宋简体" w:hAnsi="新宋体" w:eastAsia="方正仿宋简体" w:cs="新宋体"/>
          <w:color w:val="000000" w:themeColor="text1"/>
          <w:sz w:val="32"/>
          <w:szCs w:val="32"/>
        </w:rPr>
        <w:t>、LED节能设备、智能手机配件等行业，把握新型显示、智能终端和信息材料等新一代信息技术产业发展趋势，实现产业链纵向延伸，横向集聚。坚持“龙头带动、屏端带动、集群配套、链式延伸”，突破整机设计、核心元器件、关键材料等产业链核心环节，加快实现产业链由终端生产为主向屏端并重链式发展为主转变，形成下游智能终端和软件应用、中游智能面板及上游关键材料核心元器件配套的产业集群。以奥金电子、格瑞光电、金宏昌科技、耀皓电子、新弘亿电子、赛玻光电等龙头企业依托，打造河南有影响力的电子元器件生产基地和重要的电子产业新兴承接地。以中通防爆为龙头，积极承接防爆电机类生产线项目，“十四五”末，防爆电机电器年产量突破5万台（套）。力争到2025年，电子电器制造产业规模突破100亿元。</w:t>
      </w:r>
    </w:p>
    <w:p w14:paraId="53561F47">
      <w:pPr>
        <w:widowControl/>
        <w:spacing w:line="560" w:lineRule="exact"/>
        <w:ind w:firstLine="640" w:firstLineChars="200"/>
        <w:rPr>
          <w:rFonts w:ascii="方正仿宋简体" w:hAnsi="新宋体" w:eastAsia="方正仿宋简体" w:cs="新宋体"/>
          <w:color w:val="000000" w:themeColor="text1"/>
          <w:sz w:val="32"/>
          <w:szCs w:val="32"/>
        </w:rPr>
      </w:pPr>
      <w:r>
        <w:rPr>
          <w:rFonts w:hint="eastAsia" w:ascii="方正仿宋简体" w:hAnsi="宋体" w:eastAsia="方正仿宋简体" w:cs="宋体"/>
          <w:b/>
          <w:bCs/>
          <w:color w:val="000000" w:themeColor="text1"/>
          <w:sz w:val="32"/>
          <w:szCs w:val="32"/>
        </w:rPr>
        <w:t>以粮油加工为主的</w:t>
      </w:r>
      <w:r>
        <w:rPr>
          <w:rFonts w:hint="eastAsia" w:ascii="方正仿宋简体" w:hAnsi="新宋体" w:eastAsia="方正仿宋简体" w:cs="新宋体"/>
          <w:b/>
          <w:bCs/>
          <w:color w:val="000000" w:themeColor="text1"/>
          <w:sz w:val="32"/>
          <w:szCs w:val="32"/>
        </w:rPr>
        <w:t>农副产品加工业。</w:t>
      </w:r>
      <w:r>
        <w:rPr>
          <w:rFonts w:hint="eastAsia" w:ascii="方正仿宋简体" w:hAnsi="新宋体" w:eastAsia="方正仿宋简体" w:cs="新宋体"/>
          <w:color w:val="000000" w:themeColor="text1"/>
          <w:sz w:val="32"/>
          <w:szCs w:val="32"/>
        </w:rPr>
        <w:t>充分发挥农产品资源优势，大力发展农副产品精深加工项目，催生一批农副产品深加工龙头企业。支持曹氏百川、明日今天面粉等企业做大做强，提升品牌的知名度和市场占有率。加快唐栀子、唐河红薯及富硒农作物的深加工步伐，大力开发前景广阔的有机色素、休闲饮品、养生食品等。依托牧原（食品）股份、肉牛集团、豫龙肉制品、兆富熟肉制品等企业，大力发展冷鲜肉、分割肉及熟肉制品加工业。以皓月棉业为龙头，以皓月棉业、彩锦纺织等纺织企业为骨干，大力开发中下游产品，形成纺纱、织布、印染、服装等产业链条，提高纺织行业和产品的市场竞争力。积极发展果蔬食品，支持三乐元、泛贝鲜等食品企业不断提升品种丰富度、品质满意度和品牌认可度，提高市场占有率。力争到2025年，农副产品加工业营业收入突破100亿元。</w:t>
      </w:r>
    </w:p>
    <w:p w14:paraId="29FAB8EB">
      <w:pPr>
        <w:pStyle w:val="6"/>
        <w:spacing w:line="600" w:lineRule="exact"/>
        <w:rPr>
          <w:color w:val="000000" w:themeColor="text1"/>
        </w:rPr>
      </w:pPr>
    </w:p>
    <w:tbl>
      <w:tblPr>
        <w:tblStyle w:val="21"/>
        <w:tblpPr w:leftFromText="180" w:rightFromText="180" w:vertAnchor="text" w:horzAnchor="margin" w:tblpXSpec="center" w:tblpY="15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7076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84" w:type="dxa"/>
            <w:vAlign w:val="center"/>
          </w:tcPr>
          <w:p w14:paraId="1294C5D9">
            <w:pPr>
              <w:ind w:firstLine="480" w:firstLineChars="200"/>
              <w:rPr>
                <w:rFonts w:ascii="方正仿宋简体" w:eastAsia="方正仿宋简体"/>
                <w:b/>
                <w:bCs/>
                <w:color w:val="000000" w:themeColor="text1"/>
                <w:sz w:val="24"/>
                <w:szCs w:val="24"/>
              </w:rPr>
            </w:pPr>
            <w:r>
              <w:rPr>
                <w:rFonts w:hint="eastAsia" w:ascii="方正仿宋简体" w:eastAsia="方正仿宋简体"/>
                <w:b/>
                <w:bCs/>
                <w:color w:val="000000" w:themeColor="text1"/>
                <w:sz w:val="24"/>
                <w:szCs w:val="24"/>
              </w:rPr>
              <w:t>专栏3  优势产业发展重点项目</w:t>
            </w:r>
          </w:p>
        </w:tc>
      </w:tr>
      <w:tr w14:paraId="16EA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784" w:type="dxa"/>
          </w:tcPr>
          <w:p w14:paraId="186349E2">
            <w:pPr>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智能装备制造：</w:t>
            </w:r>
            <w:r>
              <w:rPr>
                <w:rFonts w:hint="eastAsia" w:ascii="方正仿宋简体" w:hAnsi="新宋体" w:eastAsia="方正仿宋简体" w:cs="新宋体"/>
                <w:color w:val="000000" w:themeColor="text1"/>
                <w:sz w:val="24"/>
                <w:szCs w:val="24"/>
                <w:shd w:val="clear" w:color="auto" w:fill="FFFFFF"/>
              </w:rPr>
              <w:t>河南南商农牧电子饲喂生产线建设项目、意亚原实业年产5万套智能畜牧装备生产线建设项目、大华机械年产100万头母猪栏位及年产5000台农机设备生产线建设项目；南阳富捷年产5万台叉车变速箱建设项目、海宏科技年产1.3GWh锂离子电池生产线建设项目、润唐科技年产500万套智能五金产品生产线建设项目、河南汇唐科技年产200万件汽车传动系统零配件生产线建设项目、河南亿翔年产800辆新能源市政环卫专用车建设项目、盛隆汽车年产600台专用车辆建设项目、奥凯盛智能科技汽车配件生产线建设项目</w:t>
            </w:r>
            <w:r>
              <w:rPr>
                <w:rFonts w:hint="eastAsia" w:ascii="方正仿宋简体" w:hAnsi="新宋体" w:eastAsia="方正仿宋简体" w:cs="新宋体"/>
                <w:color w:val="000000" w:themeColor="text1"/>
                <w:sz w:val="24"/>
                <w:szCs w:val="24"/>
              </w:rPr>
              <w:t>。</w:t>
            </w:r>
          </w:p>
          <w:p w14:paraId="34161A06">
            <w:pPr>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电子电器：</w:t>
            </w:r>
            <w:r>
              <w:rPr>
                <w:rFonts w:hint="eastAsia" w:ascii="方正仿宋简体" w:hAnsi="微软雅黑" w:eastAsia="方正仿宋简体" w:cs="微软雅黑"/>
                <w:color w:val="000000" w:themeColor="text1"/>
                <w:sz w:val="24"/>
                <w:szCs w:val="24"/>
                <w:shd w:val="clear" w:color="auto" w:fill="FFFFFF"/>
              </w:rPr>
              <w:t>奥凯盛塑胶五金年产3000万件通讯器材配件生产线建设项目、豫科物理高热导率LED铝基覆铜板生产基地建设项目、南阳格瑞年产智慧路灯1万套、智慧立杆设备10万套、智能控制箱10万套生产项目；新弘亿电子年产1200吨镁镍锌系列芯片等电子元件生产线建设项目、耀皓电子年产5000万个连接器及150万个引挂器生产线建设项目、金宏昌科技年产10000套多媒体交互一体机和激光投影机建设项目、中通防爆年产10000台/套厂用、矿用防爆电机电器建设项目</w:t>
            </w:r>
            <w:r>
              <w:rPr>
                <w:rFonts w:hint="eastAsia" w:ascii="方正仿宋简体" w:eastAsia="方正仿宋简体"/>
                <w:color w:val="000000" w:themeColor="text1"/>
                <w:sz w:val="24"/>
                <w:szCs w:val="24"/>
              </w:rPr>
              <w:t>。</w:t>
            </w:r>
          </w:p>
          <w:p w14:paraId="4EF1377D">
            <w:pPr>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农副产品加工：曹氏.百川</w:t>
            </w:r>
            <w:r>
              <w:rPr>
                <w:rFonts w:hint="eastAsia" w:ascii="方正仿宋简体" w:hAnsi="微软雅黑" w:eastAsia="方正仿宋简体" w:cs="微软雅黑"/>
                <w:color w:val="000000" w:themeColor="text1"/>
                <w:sz w:val="24"/>
                <w:szCs w:val="24"/>
                <w:shd w:val="clear" w:color="auto" w:fill="FFFFFF"/>
              </w:rPr>
              <w:t>日产1000吨小麦专用粉、150吨玉米面（玉米糁）生产线建设项目</w:t>
            </w:r>
            <w:r>
              <w:rPr>
                <w:rFonts w:hint="eastAsia" w:ascii="方正仿宋简体" w:eastAsia="方正仿宋简体"/>
                <w:color w:val="000000" w:themeColor="text1"/>
                <w:sz w:val="24"/>
                <w:szCs w:val="24"/>
              </w:rPr>
              <w:t>、曹氏.百川</w:t>
            </w:r>
            <w:r>
              <w:rPr>
                <w:rFonts w:hint="eastAsia" w:ascii="方正仿宋简体" w:hAnsi="微软雅黑" w:eastAsia="方正仿宋简体" w:cs="微软雅黑"/>
                <w:color w:val="000000" w:themeColor="text1"/>
                <w:sz w:val="24"/>
                <w:szCs w:val="24"/>
                <w:shd w:val="clear" w:color="auto" w:fill="FFFFFF"/>
              </w:rPr>
              <w:t>日产60吨营养面食生产线建设项目、</w:t>
            </w:r>
            <w:r>
              <w:rPr>
                <w:rFonts w:hint="eastAsia" w:ascii="方正仿宋简体" w:eastAsia="方正仿宋简体"/>
                <w:color w:val="000000" w:themeColor="text1"/>
                <w:sz w:val="24"/>
                <w:szCs w:val="24"/>
              </w:rPr>
              <w:t>皓月棉业年纺纱3.5万吨项目、麒丰枸杞饮料、</w:t>
            </w:r>
            <w:r>
              <w:rPr>
                <w:rFonts w:hint="eastAsia" w:ascii="方正仿宋简体" w:hAnsi="微软雅黑" w:eastAsia="方正仿宋简体" w:cs="微软雅黑"/>
                <w:color w:val="000000" w:themeColor="text1"/>
                <w:sz w:val="24"/>
                <w:szCs w:val="24"/>
                <w:shd w:val="clear" w:color="auto" w:fill="FFFFFF"/>
              </w:rPr>
              <w:t>彩锦纺织10万锭纺纱、年产3850万米布匹生产建设项目、豫龙肉制品年屠宰20万头生猪生产线建设项目、兆富熟肉制品生产线建设项目、</w:t>
            </w:r>
            <w:r>
              <w:rPr>
                <w:rFonts w:hint="eastAsia" w:ascii="方正仿宋简体" w:eastAsia="方正仿宋简体"/>
                <w:color w:val="000000" w:themeColor="text1"/>
                <w:sz w:val="24"/>
                <w:szCs w:val="24"/>
              </w:rPr>
              <w:t>郭滩烧鸡产业园年加工1200吨烧鸡及肉制品项目、三乐元</w:t>
            </w:r>
            <w:r>
              <w:rPr>
                <w:rFonts w:hint="eastAsia" w:ascii="方正仿宋简体" w:hAnsi="微软雅黑" w:eastAsia="方正仿宋简体" w:cs="微软雅黑"/>
                <w:color w:val="000000" w:themeColor="text1"/>
                <w:sz w:val="24"/>
                <w:szCs w:val="24"/>
                <w:shd w:val="clear" w:color="auto" w:fill="FFFFFF"/>
              </w:rPr>
              <w:t>年产6万吨果酱及10万吨速冻水果、蔬菜生产线建设项目、泛贝鲜食品加工项目</w:t>
            </w:r>
            <w:r>
              <w:rPr>
                <w:rFonts w:hint="eastAsia" w:ascii="方正仿宋简体" w:eastAsia="方正仿宋简体"/>
                <w:color w:val="000000" w:themeColor="text1"/>
                <w:sz w:val="24"/>
                <w:szCs w:val="24"/>
              </w:rPr>
              <w:t>。</w:t>
            </w:r>
          </w:p>
        </w:tc>
      </w:tr>
    </w:tbl>
    <w:p w14:paraId="3FF1B5D1">
      <w:pPr>
        <w:pStyle w:val="6"/>
        <w:jc w:val="center"/>
        <w:rPr>
          <w:color w:val="000000" w:themeColor="text1"/>
        </w:rPr>
      </w:pPr>
    </w:p>
    <w:p w14:paraId="36D8FC80">
      <w:pPr>
        <w:pStyle w:val="6"/>
        <w:jc w:val="center"/>
        <w:rPr>
          <w:color w:val="000000" w:themeColor="text1"/>
        </w:rPr>
      </w:pPr>
    </w:p>
    <w:p w14:paraId="3D5B91B8">
      <w:pPr>
        <w:pStyle w:val="6"/>
        <w:spacing w:line="600" w:lineRule="exact"/>
        <w:ind w:firstLine="0" w:firstLineChars="0"/>
        <w:jc w:val="center"/>
        <w:outlineLvl w:val="2"/>
        <w:rPr>
          <w:rFonts w:ascii="方正楷体简体" w:hAnsi="新宋体" w:eastAsia="方正楷体简体" w:cs="新宋体"/>
          <w:b/>
          <w:bCs/>
          <w:color w:val="000000" w:themeColor="text1"/>
          <w:sz w:val="32"/>
          <w:szCs w:val="32"/>
        </w:rPr>
      </w:pPr>
      <w:bookmarkStart w:id="52" w:name="_Toc61258485"/>
      <w:bookmarkStart w:id="53" w:name="_Toc98420722"/>
      <w:r>
        <w:rPr>
          <w:rFonts w:hint="eastAsia" w:ascii="方正楷体简体" w:hAnsi="新宋体" w:eastAsia="方正楷体简体" w:cs="新宋体"/>
          <w:b/>
          <w:bCs/>
          <w:color w:val="000000" w:themeColor="text1"/>
          <w:sz w:val="32"/>
          <w:szCs w:val="32"/>
        </w:rPr>
        <w:t>第二节</w:t>
      </w:r>
      <w:r>
        <w:rPr>
          <w:rFonts w:ascii="方正楷体简体" w:hAnsi="新宋体" w:eastAsia="方正楷体简体" w:cs="新宋体"/>
          <w:b/>
          <w:bCs/>
          <w:color w:val="000000" w:themeColor="text1"/>
          <w:sz w:val="32"/>
          <w:szCs w:val="32"/>
        </w:rPr>
        <w:t xml:space="preserve">  </w:t>
      </w:r>
      <w:r>
        <w:rPr>
          <w:rFonts w:hint="eastAsia" w:ascii="方正楷体简体" w:hAnsi="新宋体" w:eastAsia="方正楷体简体" w:cs="新宋体"/>
          <w:b/>
          <w:color w:val="000000" w:themeColor="text1"/>
          <w:sz w:val="32"/>
          <w:szCs w:val="32"/>
        </w:rPr>
        <w:t>大力发展优势产业</w:t>
      </w:r>
      <w:bookmarkEnd w:id="52"/>
      <w:bookmarkEnd w:id="53"/>
    </w:p>
    <w:p w14:paraId="7CF203CD">
      <w:pPr>
        <w:pStyle w:val="6"/>
        <w:spacing w:line="600" w:lineRule="exact"/>
        <w:ind w:firstLine="640"/>
        <w:rPr>
          <w:rFonts w:ascii="方正仿宋简体" w:hAnsi="新宋体" w:eastAsia="方正仿宋简体" w:cs="新宋体"/>
          <w:color w:val="000000" w:themeColor="text1"/>
          <w:sz w:val="32"/>
          <w:szCs w:val="32"/>
        </w:rPr>
      </w:pPr>
      <w:r>
        <w:rPr>
          <w:rFonts w:hint="eastAsia" w:ascii="方正仿宋简体" w:hAnsi="新宋体" w:eastAsia="方正仿宋简体" w:cs="新宋体"/>
          <w:color w:val="000000" w:themeColor="text1"/>
          <w:sz w:val="32"/>
          <w:szCs w:val="32"/>
        </w:rPr>
        <w:t>抢抓新兴产业发展机遇，对产业特色突出、发展前景广阔的智能实验室设备、新能源等领域，加快产业链条延伸，引导产业集聚，做大产业规模，打造经济发展新引擎。</w:t>
      </w:r>
    </w:p>
    <w:p w14:paraId="6B88C602">
      <w:pPr>
        <w:widowControl/>
        <w:spacing w:line="600" w:lineRule="exact"/>
        <w:ind w:firstLine="640" w:firstLineChars="200"/>
        <w:rPr>
          <w:rFonts w:ascii="方正仿宋简体" w:hAnsi="新宋体" w:eastAsia="方正仿宋简体" w:cs="新宋体"/>
          <w:color w:val="000000" w:themeColor="text1"/>
          <w:sz w:val="32"/>
          <w:szCs w:val="32"/>
        </w:rPr>
      </w:pPr>
      <w:r>
        <w:rPr>
          <w:rFonts w:hint="eastAsia" w:ascii="方正仿宋简体" w:hAnsi="宋体" w:eastAsia="方正仿宋简体" w:cs="宋体"/>
          <w:b/>
          <w:bCs/>
          <w:color w:val="000000" w:themeColor="text1"/>
          <w:sz w:val="32"/>
          <w:szCs w:val="32"/>
        </w:rPr>
        <w:t>矿产资源</w:t>
      </w:r>
      <w:r>
        <w:rPr>
          <w:rFonts w:hint="eastAsia" w:ascii="方正仿宋简体" w:hAnsi="新宋体" w:eastAsia="方正仿宋简体" w:cs="新宋体"/>
          <w:b/>
          <w:bCs/>
          <w:color w:val="000000" w:themeColor="text1"/>
          <w:sz w:val="32"/>
          <w:szCs w:val="32"/>
        </w:rPr>
        <w:t>采选加工业。</w:t>
      </w:r>
      <w:r>
        <w:rPr>
          <w:rFonts w:hint="eastAsia" w:ascii="方正仿宋简体" w:hAnsi="新宋体" w:eastAsia="方正仿宋简体" w:cs="新宋体"/>
          <w:color w:val="000000" w:themeColor="text1"/>
          <w:sz w:val="32"/>
          <w:szCs w:val="32"/>
        </w:rPr>
        <w:t>加快东王集天然碱矿建设步伐，力争</w:t>
      </w:r>
      <w:r>
        <w:rPr>
          <w:rFonts w:hint="eastAsia" w:ascii="方正仿宋简体" w:hAnsi="新宋体" w:eastAsia="方正仿宋简体" w:cs="新宋体"/>
          <w:color w:val="000000" w:themeColor="text1"/>
          <w:sz w:val="32"/>
          <w:szCs w:val="32"/>
          <w:shd w:val="clear" w:color="auto" w:fill="FFFFFF"/>
        </w:rPr>
        <w:t>中天碱业年产300万吨原卤采集项目</w:t>
      </w:r>
      <w:r>
        <w:rPr>
          <w:rFonts w:hint="eastAsia" w:ascii="方正仿宋简体" w:hAnsi="新宋体" w:eastAsia="方正仿宋简体" w:cs="新宋体"/>
          <w:color w:val="000000" w:themeColor="text1"/>
          <w:sz w:val="32"/>
          <w:szCs w:val="32"/>
        </w:rPr>
        <w:t>早日投产达效。启动时代矿业铜镍矿开发，加大伴生矿提炼与开发力度，“十四五”期间形成年采选330万吨铜镍矿石的生产能力，依托母公司兴业矿业上市的有利条件，实现捆绑上市。支持鑫淼、鑫</w:t>
      </w:r>
      <w:r>
        <w:rPr>
          <w:rFonts w:hint="eastAsia" w:ascii="宋体" w:hAnsi="宋体" w:eastAsia="宋体" w:cs="宋体"/>
          <w:color w:val="000000" w:themeColor="text1"/>
          <w:sz w:val="32"/>
          <w:szCs w:val="32"/>
        </w:rPr>
        <w:t>垚</w:t>
      </w:r>
      <w:r>
        <w:rPr>
          <w:rFonts w:hint="eastAsia" w:ascii="方正仿宋简体" w:hAnsi="方正仿宋简体" w:eastAsia="方正仿宋简体" w:cs="方正仿宋简体"/>
          <w:color w:val="000000" w:themeColor="text1"/>
          <w:sz w:val="32"/>
          <w:szCs w:val="32"/>
        </w:rPr>
        <w:t>等国有矿石资源开发企业科学合理开发河砂、机制砂等资源，壮大县域经济。加快泰隆水泥绿色转型、智能升级，提升资源综合利用水平和企业智能化水平，加快发展功能性水泥制品构件等水泥终端产品以及轻质混凝土、泡沫</w:t>
      </w:r>
      <w:r>
        <w:rPr>
          <w:rFonts w:hint="eastAsia" w:ascii="方正仿宋简体" w:hAnsi="新宋体" w:eastAsia="方正仿宋简体" w:cs="新宋体"/>
          <w:color w:val="000000" w:themeColor="text1"/>
          <w:sz w:val="32"/>
          <w:szCs w:val="32"/>
        </w:rPr>
        <w:t>水泥等建筑节能水泥制品，提高产品附加值，实现差异化发展。</w:t>
      </w:r>
    </w:p>
    <w:p w14:paraId="79212259">
      <w:pPr>
        <w:spacing w:line="600" w:lineRule="exact"/>
        <w:ind w:firstLine="640" w:firstLineChars="200"/>
        <w:rPr>
          <w:rFonts w:ascii="方正仿宋简体" w:hAnsi="新宋体" w:eastAsia="方正仿宋简体" w:cs="新宋体"/>
          <w:color w:val="000000" w:themeColor="text1"/>
          <w:sz w:val="32"/>
          <w:szCs w:val="32"/>
        </w:rPr>
      </w:pPr>
      <w:r>
        <w:rPr>
          <w:rFonts w:hint="eastAsia" w:ascii="方正仿宋简体" w:hAnsi="新宋体" w:eastAsia="方正仿宋简体" w:cs="新宋体"/>
          <w:b/>
          <w:bCs/>
          <w:color w:val="000000" w:themeColor="text1"/>
          <w:sz w:val="32"/>
          <w:szCs w:val="32"/>
        </w:rPr>
        <w:t>新能源产业</w:t>
      </w:r>
      <w:r>
        <w:rPr>
          <w:rFonts w:hint="eastAsia" w:ascii="方正仿宋简体" w:hAnsi="新宋体" w:eastAsia="方正仿宋简体" w:cs="新宋体"/>
          <w:color w:val="000000" w:themeColor="text1"/>
          <w:sz w:val="32"/>
          <w:szCs w:val="32"/>
        </w:rPr>
        <w:t>。充分利用县域内的风力、太阳能等可再生资源优势，加快新能源的开发和利用。依托天润、华润、飞龙、国绿等企业，积极发展风力发电产业；推进曜恒光伏、华润光伏项目建设，积极发展农光互补，合理充分开发利用资源，高标准打造百万千瓦可再生能源生产基地。加快天然气综合开发利用步伐，启动建设豫西南LNG储气中心二期项目，实现天然气村村通，科学合理开发地热资源，成功创建全国农村能源革命试点县。</w:t>
      </w:r>
    </w:p>
    <w:p w14:paraId="072FB8A1">
      <w:pPr>
        <w:pStyle w:val="6"/>
        <w:spacing w:line="600" w:lineRule="exact"/>
        <w:ind w:firstLine="643"/>
        <w:rPr>
          <w:rFonts w:ascii="方正仿宋简体" w:hAnsi="新宋体" w:eastAsia="方正仿宋简体" w:cs="新宋体"/>
          <w:color w:val="000000" w:themeColor="text1"/>
          <w:sz w:val="32"/>
          <w:szCs w:val="32"/>
        </w:rPr>
      </w:pPr>
      <w:r>
        <w:rPr>
          <w:rFonts w:hint="eastAsia" w:ascii="方正仿宋简体" w:hAnsi="新宋体" w:eastAsia="方正仿宋简体" w:cs="新宋体"/>
          <w:b/>
          <w:bCs/>
          <w:color w:val="000000" w:themeColor="text1"/>
          <w:sz w:val="32"/>
          <w:szCs w:val="32"/>
        </w:rPr>
        <w:t>智能实验室设备制造业</w:t>
      </w:r>
      <w:r>
        <w:rPr>
          <w:rFonts w:hint="eastAsia" w:ascii="方正仿宋简体" w:hAnsi="新宋体" w:eastAsia="方正仿宋简体" w:cs="新宋体"/>
          <w:color w:val="000000" w:themeColor="text1"/>
          <w:sz w:val="32"/>
          <w:szCs w:val="32"/>
        </w:rPr>
        <w:t>。抢抓人工智能发展的重大战略机遇，支持英拓智能、诺信腾达研发和生产实验室智能化控制系统、洁净安全防护系统等实验室智能设备，积极引进智能仪器仪表、液压气密元件及系统、多轴联动加工中心等相关关联的生产线，打造全国知名的智能化实验室设备生产基地。培育发展面向网络化、智能化、融合化的智能可穿戴设备、智能家居、数字影音等新型智能终端产品。</w:t>
      </w:r>
    </w:p>
    <w:p w14:paraId="4CCABB8C">
      <w:pPr>
        <w:pStyle w:val="6"/>
        <w:spacing w:line="600" w:lineRule="exact"/>
        <w:ind w:firstLine="643"/>
        <w:rPr>
          <w:rFonts w:ascii="方正仿宋简体" w:hAnsi="新宋体" w:eastAsia="方正仿宋简体" w:cs="新宋体"/>
          <w:color w:val="000000" w:themeColor="text1"/>
          <w:sz w:val="32"/>
          <w:szCs w:val="32"/>
          <w:shd w:val="clear" w:color="auto" w:fill="FFFFFF"/>
        </w:rPr>
      </w:pPr>
      <w:r>
        <w:rPr>
          <w:rFonts w:hint="eastAsia" w:ascii="方正仿宋简体" w:hAnsi="新宋体" w:eastAsia="方正仿宋简体" w:cs="新宋体"/>
          <w:b/>
          <w:bCs/>
          <w:color w:val="000000" w:themeColor="text1"/>
          <w:sz w:val="32"/>
          <w:szCs w:val="32"/>
        </w:rPr>
        <w:t>装配式建筑业</w:t>
      </w:r>
      <w:r>
        <w:rPr>
          <w:rFonts w:hint="eastAsia" w:ascii="方正仿宋简体" w:hAnsi="新宋体" w:eastAsia="方正仿宋简体" w:cs="新宋体"/>
          <w:color w:val="000000" w:themeColor="text1"/>
          <w:sz w:val="32"/>
          <w:szCs w:val="32"/>
        </w:rPr>
        <w:t>。</w:t>
      </w:r>
      <w:r>
        <w:rPr>
          <w:rFonts w:hint="eastAsia" w:ascii="方正仿宋简体" w:hAnsi="新宋体" w:eastAsia="方正仿宋简体" w:cs="新宋体"/>
          <w:color w:val="000000" w:themeColor="text1"/>
          <w:sz w:val="32"/>
          <w:szCs w:val="32"/>
          <w:shd w:val="clear" w:color="auto" w:fill="FFFFFF"/>
        </w:rPr>
        <w:t>按照适用、经济、安全、绿色、美观的要求，推动建造方式创新，大力发展装配式混凝土建筑和钢结构建筑。鼓励鑫淼远大市场化运作、标准化设计、工厂化生产、装配化施工、一体化装修、信息化管理、智能化应用，不断提升技术水平和工程质量，根据市场需求，研发更多、更好装配式产品，推动唐河乃至周边建筑业转型升级。积极引进钢结构、轻钢集成房屋等知名企业，力争到2025年，建成“设计+生产+施工装配”一体化的现代建筑产业链，打造豫西南重要的装配式建筑生产基地。</w:t>
      </w:r>
    </w:p>
    <w:p w14:paraId="1889D981">
      <w:pPr>
        <w:pStyle w:val="6"/>
        <w:spacing w:line="500" w:lineRule="exact"/>
        <w:ind w:firstLine="640"/>
        <w:rPr>
          <w:rFonts w:ascii="新宋体" w:hAnsi="新宋体" w:eastAsia="新宋体" w:cs="新宋体"/>
          <w:color w:val="000000" w:themeColor="text1"/>
          <w:sz w:val="32"/>
          <w:szCs w:val="32"/>
        </w:rPr>
      </w:pPr>
    </w:p>
    <w:tbl>
      <w:tblPr>
        <w:tblStyle w:val="21"/>
        <w:tblpPr w:leftFromText="180" w:rightFromText="180" w:vertAnchor="text" w:horzAnchor="margin" w:tblpXSpec="center" w:tblpY="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1"/>
      </w:tblGrid>
      <w:tr w14:paraId="2B11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1" w:type="dxa"/>
            <w:vAlign w:val="center"/>
          </w:tcPr>
          <w:p w14:paraId="7B69F610">
            <w:pPr>
              <w:spacing w:line="400" w:lineRule="exact"/>
              <w:ind w:firstLine="480" w:firstLineChars="200"/>
              <w:rPr>
                <w:rFonts w:ascii="方正仿宋简体" w:eastAsia="方正仿宋简体"/>
                <w:b/>
                <w:bCs/>
                <w:color w:val="000000" w:themeColor="text1"/>
                <w:sz w:val="24"/>
                <w:szCs w:val="24"/>
              </w:rPr>
            </w:pPr>
            <w:r>
              <w:rPr>
                <w:rFonts w:hint="eastAsia" w:ascii="方正仿宋简体" w:eastAsia="方正仿宋简体"/>
                <w:b/>
                <w:bCs/>
                <w:color w:val="000000" w:themeColor="text1"/>
                <w:sz w:val="24"/>
                <w:szCs w:val="24"/>
              </w:rPr>
              <w:t>专栏4  新兴产业发展重点项目</w:t>
            </w:r>
          </w:p>
        </w:tc>
      </w:tr>
      <w:tr w14:paraId="37F3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1" w:type="dxa"/>
            <w:vAlign w:val="center"/>
          </w:tcPr>
          <w:p w14:paraId="620A1119">
            <w:pPr>
              <w:spacing w:line="36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矿石采选：时代矿业年采选330万吨铜镍矿石项目、</w:t>
            </w:r>
            <w:r>
              <w:rPr>
                <w:rFonts w:hint="eastAsia" w:ascii="方正仿宋简体" w:hAnsi="微软雅黑" w:eastAsia="方正仿宋简体" w:cs="微软雅黑"/>
                <w:color w:val="000000" w:themeColor="text1"/>
                <w:sz w:val="24"/>
                <w:szCs w:val="24"/>
                <w:shd w:val="clear" w:color="auto" w:fill="FFFFFF"/>
              </w:rPr>
              <w:t>中天碱业年产300万吨原卤采集项目、鑫淼砂石5年采砂量约为650万立方项目、</w:t>
            </w:r>
            <w:r>
              <w:rPr>
                <w:rFonts w:hint="eastAsia" w:ascii="方正仿宋简体" w:eastAsia="方正仿宋简体"/>
                <w:color w:val="000000" w:themeColor="text1"/>
                <w:sz w:val="24"/>
                <w:szCs w:val="24"/>
              </w:rPr>
              <w:t>泰隆水泥</w:t>
            </w:r>
            <w:r>
              <w:rPr>
                <w:rFonts w:hint="eastAsia" w:ascii="方正仿宋简体" w:hAnsi="新宋体" w:eastAsia="方正仿宋简体" w:cs="新宋体"/>
                <w:color w:val="000000" w:themeColor="text1"/>
                <w:sz w:val="24"/>
                <w:szCs w:val="24"/>
              </w:rPr>
              <w:t>轻质混凝土生产线建设项目</w:t>
            </w:r>
            <w:r>
              <w:rPr>
                <w:rFonts w:hint="eastAsia" w:ascii="方正仿宋简体" w:eastAsia="方正仿宋简体"/>
                <w:color w:val="000000" w:themeColor="text1"/>
                <w:sz w:val="24"/>
                <w:szCs w:val="24"/>
              </w:rPr>
              <w:t>等。</w:t>
            </w:r>
          </w:p>
          <w:p w14:paraId="373EE937">
            <w:pPr>
              <w:spacing w:line="36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新能源：天润唐河桐店、龙西、上城风电场建设项目；南阳唐河华润龙潭80兆瓦风电场220千伏送出工程项目；华润电力唐河县20MW分散式风电项目；南阳飞龙新能源唐河石柱山分散式风电场项目；河南国绿唐河县毕店、东王集60MW分散式风电项目；唐桐天然气输气管道利用工程（唐河段）建设项目；中石油昆仑产业集聚区年处理能力为5亿方天然气综合利用项目；唐河曜恒新能源140MWp光伏项目；唐河230MWp屋顶(企事业单位、产聚区车间屋顶）光伏项目；唐河县200MWp集中式光伏项目，200MW干热岩冷热联供项目。</w:t>
            </w:r>
          </w:p>
          <w:p w14:paraId="0385A37F">
            <w:pPr>
              <w:spacing w:line="36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智能化：</w:t>
            </w:r>
            <w:r>
              <w:rPr>
                <w:rFonts w:hint="eastAsia" w:ascii="方正仿宋简体" w:hAnsi="新宋体" w:eastAsia="方正仿宋简体" w:cs="新宋体"/>
                <w:color w:val="000000" w:themeColor="text1"/>
                <w:sz w:val="24"/>
                <w:szCs w:val="24"/>
                <w:shd w:val="clear" w:color="auto" w:fill="FFFFFF"/>
              </w:rPr>
              <w:t>英拓智能年产2万台（套）实验室设备、智能化设备、管道设备生产线项目、诺信腾达年产智能机箱、机柜10万套建设项目；亚盛电气年产20000套智能高低压开关电气设备加工生产线建设项目；南阳佰思年产2000套智能家居建设项目</w:t>
            </w:r>
            <w:r>
              <w:rPr>
                <w:rFonts w:hint="eastAsia" w:ascii="方正仿宋简体" w:hAnsi="新宋体" w:eastAsia="方正仿宋简体" w:cs="新宋体"/>
                <w:color w:val="000000" w:themeColor="text1"/>
                <w:sz w:val="24"/>
                <w:szCs w:val="24"/>
              </w:rPr>
              <w:t>。</w:t>
            </w:r>
          </w:p>
          <w:p w14:paraId="38DE01AC">
            <w:pPr>
              <w:spacing w:line="36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装配式建筑：</w:t>
            </w:r>
            <w:r>
              <w:rPr>
                <w:rFonts w:hint="eastAsia" w:ascii="方正仿宋简体" w:hAnsi="新宋体" w:eastAsia="方正仿宋简体" w:cs="新宋体"/>
                <w:color w:val="000000" w:themeColor="text1"/>
                <w:sz w:val="24"/>
                <w:szCs w:val="24"/>
                <w:shd w:val="clear" w:color="auto" w:fill="FFFFFF"/>
              </w:rPr>
              <w:t>鑫淼远大装配式建筑生产基地项目（5条PC自动化生产线、1条钢筋自动化生产线、1条混凝土自动化生产线）、鑫淼置业年产90万平方米PC构件生产线建设项目、鑫淼再生资源年产20万吨细砂项目</w:t>
            </w:r>
            <w:r>
              <w:rPr>
                <w:rFonts w:hint="eastAsia" w:ascii="方正仿宋简体" w:hAnsi="新宋体" w:eastAsia="方正仿宋简体" w:cs="新宋体"/>
                <w:color w:val="000000" w:themeColor="text1"/>
                <w:sz w:val="24"/>
                <w:szCs w:val="24"/>
              </w:rPr>
              <w:t>。</w:t>
            </w:r>
          </w:p>
        </w:tc>
      </w:tr>
    </w:tbl>
    <w:p w14:paraId="01A2172C">
      <w:pPr>
        <w:pStyle w:val="6"/>
        <w:spacing w:line="600" w:lineRule="exact"/>
        <w:ind w:firstLine="0" w:firstLineChars="0"/>
        <w:jc w:val="center"/>
        <w:outlineLvl w:val="2"/>
        <w:rPr>
          <w:rFonts w:ascii="方正楷体简体" w:hAnsi="新宋体" w:eastAsia="方正楷体简体" w:cs="新宋体"/>
          <w:b/>
          <w:bCs/>
          <w:color w:val="000000" w:themeColor="text1"/>
          <w:sz w:val="32"/>
          <w:szCs w:val="32"/>
        </w:rPr>
      </w:pPr>
      <w:bookmarkStart w:id="54" w:name="_Toc98420723"/>
      <w:bookmarkStart w:id="55" w:name="_Toc61258486"/>
      <w:r>
        <w:rPr>
          <w:rFonts w:hint="eastAsia" w:ascii="方正楷体简体" w:hAnsi="新宋体" w:eastAsia="方正楷体简体" w:cs="新宋体"/>
          <w:b/>
          <w:bCs/>
          <w:color w:val="000000" w:themeColor="text1"/>
          <w:sz w:val="32"/>
          <w:szCs w:val="32"/>
        </w:rPr>
        <w:t>第三节</w:t>
      </w:r>
      <w:r>
        <w:rPr>
          <w:rFonts w:ascii="方正楷体简体" w:hAnsi="新宋体" w:eastAsia="方正楷体简体" w:cs="新宋体"/>
          <w:b/>
          <w:bCs/>
          <w:color w:val="000000" w:themeColor="text1"/>
          <w:sz w:val="32"/>
          <w:szCs w:val="32"/>
        </w:rPr>
        <w:t xml:space="preserve">  </w:t>
      </w:r>
      <w:r>
        <w:rPr>
          <w:rFonts w:hint="eastAsia" w:ascii="方正楷体简体" w:hAnsi="新宋体" w:eastAsia="方正楷体简体" w:cs="新宋体"/>
          <w:b/>
          <w:bCs/>
          <w:color w:val="000000" w:themeColor="text1"/>
          <w:sz w:val="32"/>
          <w:szCs w:val="32"/>
        </w:rPr>
        <w:t>推动产业集聚区二次创业</w:t>
      </w:r>
      <w:bookmarkEnd w:id="54"/>
      <w:bookmarkEnd w:id="55"/>
    </w:p>
    <w:p w14:paraId="425F996C">
      <w:pPr>
        <w:pStyle w:val="6"/>
        <w:spacing w:line="600" w:lineRule="exact"/>
        <w:ind w:firstLine="640"/>
        <w:rPr>
          <w:rFonts w:ascii="方正仿宋简体" w:hAnsi="新宋体" w:eastAsia="方正仿宋简体"/>
          <w:color w:val="000000" w:themeColor="text1"/>
          <w:sz w:val="32"/>
          <w:szCs w:val="32"/>
        </w:rPr>
      </w:pPr>
      <w:r>
        <w:rPr>
          <w:rFonts w:hint="eastAsia" w:ascii="方正仿宋简体" w:hAnsi="新宋体" w:eastAsia="方正仿宋简体"/>
          <w:color w:val="000000" w:themeColor="text1"/>
          <w:sz w:val="32"/>
          <w:szCs w:val="32"/>
        </w:rPr>
        <w:t>聚焦“一区多园”发展载体，坚持借助外力和激活内力并重， 聚焦“三提”“两改”重塑优势产业集群形态，全面推进产业集聚区“二次创业”。</w:t>
      </w:r>
    </w:p>
    <w:p w14:paraId="688DA50A">
      <w:pPr>
        <w:pStyle w:val="6"/>
        <w:spacing w:line="600" w:lineRule="exact"/>
        <w:ind w:firstLine="643"/>
        <w:rPr>
          <w:rFonts w:ascii="方正仿宋简体" w:hAnsi="新宋体" w:eastAsia="方正仿宋简体" w:cs="新宋体"/>
          <w:color w:val="000000" w:themeColor="text1"/>
          <w:sz w:val="32"/>
          <w:szCs w:val="32"/>
        </w:rPr>
      </w:pPr>
      <w:r>
        <w:rPr>
          <w:rFonts w:hint="eastAsia" w:ascii="方正仿宋简体" w:hAnsi="新宋体" w:eastAsia="方正仿宋简体"/>
          <w:b/>
          <w:bCs/>
          <w:color w:val="000000" w:themeColor="text1"/>
          <w:sz w:val="32"/>
          <w:szCs w:val="32"/>
        </w:rPr>
        <w:t>积极打造“一区多园”。</w:t>
      </w:r>
      <w:r>
        <w:rPr>
          <w:rFonts w:hint="eastAsia" w:ascii="方正仿宋简体" w:hAnsi="新宋体" w:eastAsia="方正仿宋简体"/>
          <w:color w:val="000000" w:themeColor="text1"/>
          <w:sz w:val="32"/>
          <w:szCs w:val="32"/>
        </w:rPr>
        <w:t>抓住全省产业集聚区“二次创业”机遇，聚焦“三提”“两改”，围绕集聚区“一主一新一特”产业体系，做强农牧专用装备制造业、做特粮油深加工业、做大电子电器业。进一步完善道路、管网等基础设施建设，鼓励和支持国有融资平台和社会资本投资兴建标准化厂房，力争“十四五”期间建成标准化厂房200万平方米以上。聚焦发展载体效能提升，科学布局“一区多园”，提升产业载体品牌影响力。</w:t>
      </w:r>
      <w:r>
        <w:rPr>
          <w:rFonts w:hint="eastAsia" w:ascii="方正仿宋简体" w:hAnsi="新宋体" w:eastAsia="方正仿宋简体" w:cs="Arial"/>
          <w:color w:val="000000" w:themeColor="text1"/>
          <w:sz w:val="32"/>
          <w:szCs w:val="32"/>
          <w:shd w:val="clear" w:color="auto" w:fill="FFFFFF"/>
        </w:rPr>
        <w:t>本着</w:t>
      </w:r>
      <w:r>
        <w:rPr>
          <w:rFonts w:hint="eastAsia" w:ascii="方正仿宋简体" w:hAnsi="新宋体" w:eastAsia="方正仿宋简体"/>
          <w:color w:val="000000" w:themeColor="text1"/>
          <w:sz w:val="32"/>
          <w:szCs w:val="32"/>
        </w:rPr>
        <w:t>“一链一园”发展思路，围绕农机装备制造、食品加工、智能玩具、电子电器等产业链发展，加快“区中园”布局，加快推进农机产业园、中盟科技产业园、中部食品科技产业园、智能玩具制造产业园、智能五金制造（军民融合）产业园、智能实验室装备产业园、光电电子产业园区等平台建设，支持龙头企业牵头联合打造专业园区，</w:t>
      </w:r>
      <w:r>
        <w:rPr>
          <w:rFonts w:hint="eastAsia" w:ascii="方正仿宋简体" w:hAnsi="新宋体" w:eastAsia="方正仿宋简体" w:cs="新宋体"/>
          <w:color w:val="000000" w:themeColor="text1"/>
          <w:sz w:val="32"/>
          <w:szCs w:val="32"/>
        </w:rPr>
        <w:t>为承接产业转移和加快产业集聚提供良好平台支撑。</w:t>
      </w:r>
    </w:p>
    <w:p w14:paraId="1D017003">
      <w:pPr>
        <w:pStyle w:val="6"/>
        <w:spacing w:line="600" w:lineRule="exact"/>
        <w:ind w:firstLine="643"/>
        <w:rPr>
          <w:rFonts w:ascii="方正仿宋简体" w:hAnsi="新宋体" w:eastAsia="方正仿宋简体"/>
          <w:color w:val="000000" w:themeColor="text1"/>
          <w:sz w:val="32"/>
          <w:szCs w:val="32"/>
          <w:shd w:val="clear" w:color="auto" w:fill="FFFFFF"/>
        </w:rPr>
      </w:pPr>
      <w:r>
        <w:rPr>
          <w:rFonts w:hint="eastAsia" w:ascii="方正仿宋简体" w:hAnsi="新宋体" w:eastAsia="方正仿宋简体"/>
          <w:b/>
          <w:bCs/>
          <w:color w:val="000000" w:themeColor="text1"/>
          <w:sz w:val="32"/>
          <w:szCs w:val="32"/>
        </w:rPr>
        <w:t>增强土地保障能力。</w:t>
      </w:r>
      <w:r>
        <w:rPr>
          <w:rFonts w:hint="eastAsia" w:ascii="方正仿宋简体" w:hAnsi="新宋体" w:eastAsia="方正仿宋简体"/>
          <w:color w:val="000000" w:themeColor="text1"/>
          <w:sz w:val="32"/>
          <w:szCs w:val="32"/>
        </w:rPr>
        <w:t>根据产业集聚区的发展现状及未来土地的需求，积极推进区域内城中村改造和产业集聚区规划修编，为“十四五”及未来一个时期项目提供强有力的土地要素保障。</w:t>
      </w:r>
      <w:r>
        <w:rPr>
          <w:rFonts w:hint="eastAsia" w:ascii="方正仿宋简体" w:hAnsi="新宋体" w:eastAsia="方正仿宋简体"/>
          <w:color w:val="000000" w:themeColor="text1"/>
          <w:sz w:val="32"/>
          <w:szCs w:val="32"/>
          <w:shd w:val="clear" w:color="auto" w:fill="FFFFFF"/>
        </w:rPr>
        <w:t>落实建设用地“增存挂钩”机制，以盘活存量确定增量，严格控制新增建设用地计划指标使用，积极稳妥处置已批未供即用土地，坚持以用为先处置闲置土地，创新模式盘活低效工业用地。优化供应方式，增强保障能力，采取弹性年期出让、先租后让、租让结合、长期租赁方式使用工业用地。建立“按标做地、明标供地、履标用地、对标管地”的“标准地”出让制度，逐步推行工业用地“标准地”出让。加快土地二级市场建设，促进土地要素顺畅流通，提高存量土地资源配置效率，加强土地在使用期限内的全过程动态监管，将项目建设投入、产出、节能、环保等要素纳入日常管理范围，完善以信用为基础的监管体系，对严重失信或者不配合落实闲置低效用地处置政策的企业，按照相关规定实施联合惩戒，建立完善节约集约用地奖惩机制，促进土地高效利用。</w:t>
      </w:r>
    </w:p>
    <w:p w14:paraId="5B32F4D6">
      <w:pPr>
        <w:pStyle w:val="6"/>
        <w:spacing w:line="600" w:lineRule="exact"/>
        <w:ind w:firstLine="643"/>
        <w:rPr>
          <w:rFonts w:ascii="方正仿宋简体" w:hAnsi="新宋体" w:eastAsia="方正仿宋简体" w:cs="Arial"/>
          <w:color w:val="000000" w:themeColor="text1"/>
          <w:sz w:val="32"/>
          <w:szCs w:val="32"/>
          <w:shd w:val="clear" w:color="auto" w:fill="FFFFFF"/>
        </w:rPr>
      </w:pPr>
      <w:r>
        <w:rPr>
          <w:rFonts w:hint="eastAsia" w:ascii="方正仿宋简体" w:hAnsi="Arial" w:eastAsia="方正仿宋简体" w:cs="Arial"/>
          <w:b/>
          <w:bCs/>
          <w:color w:val="000000" w:themeColor="text1"/>
          <w:sz w:val="32"/>
          <w:szCs w:val="32"/>
          <w:shd w:val="clear" w:color="auto" w:fill="FFFFFF"/>
        </w:rPr>
        <w:t>全面推进集聚区转型提质</w:t>
      </w:r>
      <w:r>
        <w:rPr>
          <w:rFonts w:hint="eastAsia" w:ascii="方正仿宋简体" w:hAnsi="新宋体" w:eastAsia="方正仿宋简体"/>
          <w:b/>
          <w:bCs/>
          <w:color w:val="000000" w:themeColor="text1"/>
          <w:sz w:val="32"/>
          <w:szCs w:val="32"/>
        </w:rPr>
        <w:t>。</w:t>
      </w:r>
      <w:r>
        <w:rPr>
          <w:rFonts w:hint="eastAsia" w:ascii="方正仿宋简体" w:hAnsi="新宋体" w:eastAsia="方正仿宋简体" w:cs="Arial"/>
          <w:color w:val="000000" w:themeColor="text1"/>
          <w:sz w:val="32"/>
          <w:szCs w:val="32"/>
          <w:shd w:val="clear" w:color="auto" w:fill="FFFFFF"/>
        </w:rPr>
        <w:t>深入贯彻新发展理念，以突出质量第一、效益优先和提高全要素生产率为导向，加快推动产业集聚区由规模扩张向质量提升转变。聚焦瓶颈性问题破解，加快亩均产出提高、集群培育提速、绿色发展提升和智能化改造步伐，强化体制机制创新，以重点突破带动“二次创业”取得实效。坚持把产业集聚区作为推动制造业高质量发展的主阵地，着眼于存量提升和增量优化，加快推进主导产业集群转型提质。积极承接新兴产业布局和京津冀、长三角、珠三角及重庆等区域产业转移，积极探索“飞地经济”模式，重点对接郑州大都市区、南阳市中心城区、鄂西北等“经济圈”，承接“飞地经济”落地，引导企业以“转型+升级”方式入驻，更好发挥对我县制造业以至整个经济高质量发展的引领带动作用。</w:t>
      </w:r>
    </w:p>
    <w:p w14:paraId="4CE79619">
      <w:pPr>
        <w:pStyle w:val="6"/>
        <w:spacing w:line="580" w:lineRule="exact"/>
        <w:ind w:firstLine="0" w:firstLineChars="0"/>
        <w:jc w:val="center"/>
        <w:outlineLvl w:val="2"/>
        <w:rPr>
          <w:rFonts w:ascii="方正楷体简体" w:hAnsi="新宋体" w:eastAsia="方正楷体简体" w:cs="新宋体"/>
          <w:b/>
          <w:bCs/>
          <w:color w:val="000000" w:themeColor="text1"/>
          <w:sz w:val="32"/>
          <w:szCs w:val="32"/>
        </w:rPr>
      </w:pPr>
      <w:bookmarkStart w:id="56" w:name="_Toc98420724"/>
      <w:bookmarkStart w:id="57" w:name="_Toc61258487"/>
      <w:r>
        <w:rPr>
          <w:rFonts w:hint="eastAsia" w:ascii="方正楷体简体" w:hAnsi="新宋体" w:eastAsia="方正楷体简体" w:cs="新宋体"/>
          <w:b/>
          <w:bCs/>
          <w:color w:val="000000" w:themeColor="text1"/>
          <w:sz w:val="32"/>
          <w:szCs w:val="32"/>
        </w:rPr>
        <w:t>第四节</w:t>
      </w:r>
      <w:r>
        <w:rPr>
          <w:rFonts w:ascii="方正楷体简体" w:hAnsi="新宋体" w:eastAsia="方正楷体简体" w:cs="新宋体"/>
          <w:b/>
          <w:bCs/>
          <w:color w:val="000000" w:themeColor="text1"/>
          <w:sz w:val="32"/>
          <w:szCs w:val="32"/>
        </w:rPr>
        <w:t xml:space="preserve">  </w:t>
      </w:r>
      <w:r>
        <w:rPr>
          <w:rFonts w:hint="eastAsia" w:ascii="方正楷体简体" w:hAnsi="新宋体" w:eastAsia="方正楷体简体" w:cs="新宋体"/>
          <w:b/>
          <w:bCs/>
          <w:color w:val="000000" w:themeColor="text1"/>
          <w:sz w:val="32"/>
          <w:szCs w:val="32"/>
        </w:rPr>
        <w:t>提升工业经济发展水平</w:t>
      </w:r>
      <w:bookmarkEnd w:id="56"/>
      <w:bookmarkEnd w:id="57"/>
    </w:p>
    <w:p w14:paraId="6B762D8C">
      <w:pPr>
        <w:pStyle w:val="6"/>
        <w:spacing w:line="580" w:lineRule="exact"/>
        <w:ind w:firstLine="640"/>
        <w:rPr>
          <w:rFonts w:ascii="方正仿宋简体" w:hAnsi="新宋体" w:eastAsia="方正仿宋简体" w:cs="新宋体"/>
          <w:color w:val="000000" w:themeColor="text1"/>
          <w:sz w:val="32"/>
          <w:szCs w:val="32"/>
        </w:rPr>
      </w:pPr>
      <w:r>
        <w:rPr>
          <w:rFonts w:hint="eastAsia" w:ascii="方正仿宋简体" w:hAnsi="新宋体" w:eastAsia="方正仿宋简体" w:cs="新宋体"/>
          <w:color w:val="000000" w:themeColor="text1"/>
          <w:sz w:val="32"/>
          <w:szCs w:val="32"/>
        </w:rPr>
        <w:t>坚持以企业为主体，以转方式、调结构为主线，以增强产业竞争力为核心，着力扩大增量，调整优化存量，全面推进产业转型升级，提升整体工业发展水平。</w:t>
      </w:r>
    </w:p>
    <w:p w14:paraId="2FBE465A">
      <w:pPr>
        <w:pStyle w:val="6"/>
        <w:spacing w:line="580" w:lineRule="exact"/>
        <w:ind w:firstLine="643"/>
        <w:rPr>
          <w:rFonts w:ascii="方正仿宋简体" w:hAnsi="新宋体" w:eastAsia="方正仿宋简体"/>
          <w:color w:val="000000" w:themeColor="text1"/>
          <w:sz w:val="32"/>
          <w:szCs w:val="32"/>
        </w:rPr>
      </w:pPr>
      <w:r>
        <w:rPr>
          <w:rFonts w:hint="eastAsia" w:ascii="方正仿宋简体" w:hAnsi="新宋体" w:eastAsia="方正仿宋简体"/>
          <w:b/>
          <w:bCs/>
          <w:color w:val="000000" w:themeColor="text1"/>
          <w:sz w:val="32"/>
          <w:szCs w:val="32"/>
        </w:rPr>
        <w:t>增强企业创新能力。</w:t>
      </w:r>
      <w:r>
        <w:rPr>
          <w:rFonts w:hint="eastAsia" w:ascii="方正仿宋简体" w:hAnsi="新宋体" w:eastAsia="方正仿宋简体"/>
          <w:color w:val="000000" w:themeColor="text1"/>
          <w:sz w:val="32"/>
          <w:szCs w:val="32"/>
        </w:rPr>
        <w:t>引导产业集聚区入驻企业精准定位合作高校、科研院所，细化合作内容，创新合作方式，推动豫科物理等一批校（院）创新合作项目落地实施。围绕优势产业集群，着力优化供应链、完善产业链、提升价值链，打造一批更具创新力、更高附加值的产业链条。鼓励和支持企业创建工程中心、研发中心，加大科研经费投入，创建国家高新技术企业。积极引导企业与智能化改造服务商、工业互联网平台、云平台等对接，提供落地低成本、轻量化、易部署的智能化改造方案，探索链式改造模式，聚焦特色产业链开展龙头企业引领下全产业链协同的智能化改造。加强产业集聚区5G+、物联网、工业互联网、人工智能等新型基础设施建设，推进企业“上云上平台”</w:t>
      </w:r>
      <w:r>
        <w:rPr>
          <w:rFonts w:hint="eastAsia" w:ascii="方正仿宋简体" w:hAnsi="新宋体" w:eastAsia="方正仿宋简体" w:cs="新宋体"/>
          <w:color w:val="000000" w:themeColor="text1"/>
          <w:sz w:val="32"/>
          <w:szCs w:val="32"/>
        </w:rPr>
        <w:t>，促进工业化与信息化的深度融合</w:t>
      </w:r>
      <w:r>
        <w:rPr>
          <w:rFonts w:hint="eastAsia" w:ascii="方正仿宋简体" w:hAnsi="新宋体" w:eastAsia="方正仿宋简体"/>
          <w:color w:val="000000" w:themeColor="text1"/>
          <w:sz w:val="32"/>
          <w:szCs w:val="32"/>
        </w:rPr>
        <w:t>，持续提升产业的创新能力，增强企业发展后劲。</w:t>
      </w:r>
    </w:p>
    <w:p w14:paraId="319DB327">
      <w:pPr>
        <w:pStyle w:val="6"/>
        <w:spacing w:line="580" w:lineRule="exact"/>
        <w:ind w:firstLine="643"/>
        <w:rPr>
          <w:rFonts w:ascii="方正仿宋简体" w:hAnsi="新宋体" w:eastAsia="方正仿宋简体"/>
          <w:color w:val="000000" w:themeColor="text1"/>
          <w:sz w:val="32"/>
          <w:szCs w:val="32"/>
        </w:rPr>
      </w:pPr>
      <w:r>
        <w:rPr>
          <w:rFonts w:hint="eastAsia" w:ascii="方正仿宋简体" w:hAnsi="新宋体" w:eastAsia="方正仿宋简体" w:cs="新宋体"/>
          <w:b/>
          <w:bCs/>
          <w:color w:val="000000" w:themeColor="text1"/>
          <w:sz w:val="32"/>
          <w:szCs w:val="32"/>
        </w:rPr>
        <w:t>支持</w:t>
      </w:r>
      <w:r>
        <w:rPr>
          <w:rFonts w:hint="eastAsia" w:ascii="方正仿宋简体" w:hAnsi="新宋体" w:eastAsia="方正仿宋简体"/>
          <w:b/>
          <w:bCs/>
          <w:color w:val="000000" w:themeColor="text1"/>
          <w:sz w:val="32"/>
          <w:szCs w:val="32"/>
        </w:rPr>
        <w:t>企业技改扩能。</w:t>
      </w:r>
      <w:r>
        <w:rPr>
          <w:rFonts w:hint="eastAsia" w:ascii="方正仿宋简体" w:hAnsi="新宋体" w:eastAsia="方正仿宋简体"/>
          <w:color w:val="000000" w:themeColor="text1"/>
          <w:sz w:val="32"/>
          <w:szCs w:val="32"/>
        </w:rPr>
        <w:t>以加快县域工业经济转型升级为目标，坚持市场主导，突出企业的主体地位，充分发挥市场在资源配置中的决定性作用，通过财政政策引导撬动，激发企业内生动力和创造活力，加快企业技术改造和扩大产能步伐，实现膨胀裂变，逐步做大做强，推动工业经济高质量发展。鼓励现有企业，采用国内外先进技术和实用新型技术完成既有生产线的技术改造升级，扩大再生产，实现安全生产、环保节约、质量提升，提高劳动生产率，增强企业市场竞争力，推动企业跨越发展。</w:t>
      </w:r>
    </w:p>
    <w:p w14:paraId="09EEAB73">
      <w:pPr>
        <w:pStyle w:val="6"/>
        <w:spacing w:line="580" w:lineRule="exact"/>
        <w:ind w:firstLine="643"/>
        <w:rPr>
          <w:rFonts w:ascii="方正仿宋简体" w:hAnsi="新宋体" w:eastAsia="方正仿宋简体"/>
          <w:color w:val="000000" w:themeColor="text1"/>
          <w:sz w:val="32"/>
          <w:szCs w:val="32"/>
        </w:rPr>
      </w:pPr>
      <w:r>
        <w:rPr>
          <w:rFonts w:hint="eastAsia" w:ascii="方正仿宋简体" w:hAnsi="新宋体" w:eastAsia="方正仿宋简体"/>
          <w:b/>
          <w:bCs/>
          <w:color w:val="000000" w:themeColor="text1"/>
          <w:sz w:val="32"/>
          <w:szCs w:val="32"/>
        </w:rPr>
        <w:t>发挥企业家引领作用。</w:t>
      </w:r>
      <w:r>
        <w:rPr>
          <w:rFonts w:hint="eastAsia" w:ascii="方正仿宋简体" w:hAnsi="新宋体" w:eastAsia="方正仿宋简体"/>
          <w:color w:val="000000" w:themeColor="text1"/>
          <w:sz w:val="32"/>
          <w:szCs w:val="32"/>
        </w:rPr>
        <w:t>激发企业家在“产业突破”中的引领作用，大力弘扬企业家精神和工匠精神，组织开展优秀企业家评选工作，每年评选10名优秀企业家。实施企业家素质提升工程，提高企业家培训层次，加强与郑州大学、河南农业大学等高校合作，定期举办高层次企业家培训班，重点在智能制造、工业互联网、新经济、资本运作等方面加大培训力度，更新企业家发展理念。实施新生代企业家成长工程，开展专题培训，支持攻读MBA、EMBA，提升新生代企业家战略规划能力、市场开创能力、协同创新能力、团队管理能力、组织变革能力等，打造一支接力创业、敢于创新的新生代企业家队伍，支持优秀青年企业家牵头成立新生代企业家俱乐部。引导在外唐河籍企业家搭建交流合作平台，支持县域工业经济发展。</w:t>
      </w:r>
    </w:p>
    <w:p w14:paraId="24340ACF">
      <w:pPr>
        <w:pStyle w:val="6"/>
        <w:spacing w:line="580" w:lineRule="exact"/>
        <w:ind w:firstLine="643"/>
        <w:rPr>
          <w:rFonts w:ascii="方正仿宋简体" w:hAnsi="新宋体" w:eastAsia="方正仿宋简体"/>
          <w:color w:val="000000" w:themeColor="text1"/>
          <w:sz w:val="32"/>
          <w:szCs w:val="32"/>
        </w:rPr>
      </w:pPr>
      <w:r>
        <w:rPr>
          <w:rFonts w:hint="eastAsia" w:ascii="方正仿宋简体" w:hAnsi="新宋体" w:eastAsia="方正仿宋简体" w:cs="新宋体"/>
          <w:b/>
          <w:bCs/>
          <w:color w:val="000000" w:themeColor="text1"/>
          <w:sz w:val="32"/>
          <w:szCs w:val="32"/>
        </w:rPr>
        <w:t>积极</w:t>
      </w:r>
      <w:r>
        <w:rPr>
          <w:rFonts w:hint="eastAsia" w:ascii="方正仿宋简体" w:hAnsi="新宋体" w:eastAsia="方正仿宋简体"/>
          <w:b/>
          <w:bCs/>
          <w:color w:val="000000" w:themeColor="text1"/>
          <w:sz w:val="32"/>
          <w:szCs w:val="32"/>
        </w:rPr>
        <w:t>拓宽融资渠道。</w:t>
      </w:r>
      <w:r>
        <w:rPr>
          <w:rFonts w:hint="eastAsia" w:ascii="方正仿宋简体" w:hAnsi="新宋体" w:eastAsia="方正仿宋简体"/>
          <w:color w:val="000000" w:themeColor="text1"/>
          <w:sz w:val="32"/>
          <w:szCs w:val="32"/>
          <w:shd w:val="clear" w:color="auto" w:fill="FFFFFF"/>
        </w:rPr>
        <w:t>对全县规模以上工业企业全面建立主办银行机制，原则上企业基本户开立银行为主办银行，主办银行要逐企制定综合金融服务方案，统筹开展融资管理、资金结算、资产盘活、风险管控等综合金融服务。</w:t>
      </w:r>
      <w:r>
        <w:rPr>
          <w:rFonts w:hint="eastAsia" w:ascii="方正仿宋简体" w:hAnsi="新宋体" w:eastAsia="方正仿宋简体"/>
          <w:color w:val="000000" w:themeColor="text1"/>
          <w:sz w:val="32"/>
          <w:szCs w:val="32"/>
        </w:rPr>
        <w:t>深化中小企业上市培育工作，</w:t>
      </w:r>
      <w:r>
        <w:rPr>
          <w:rFonts w:hint="eastAsia" w:ascii="方正仿宋简体" w:hAnsi="新宋体" w:eastAsia="方正仿宋简体"/>
          <w:color w:val="000000" w:themeColor="text1"/>
          <w:sz w:val="32"/>
          <w:szCs w:val="32"/>
          <w:shd w:val="clear" w:color="auto" w:fill="FFFFFF"/>
        </w:rPr>
        <w:t>实施企业上市培育“星火工程”，按照“培育一批、股改一批、申报一批、上市一批”的模式，</w:t>
      </w:r>
      <w:r>
        <w:rPr>
          <w:rFonts w:hint="eastAsia" w:ascii="方正仿宋简体" w:hAnsi="新宋体" w:eastAsia="方正仿宋简体"/>
          <w:color w:val="000000" w:themeColor="text1"/>
          <w:sz w:val="32"/>
          <w:szCs w:val="32"/>
        </w:rPr>
        <w:t>引导支持符合条件的南商农科、格瑞光电等企业上市融资，支持中小微企业在全国中小企业股份转让系统等各类交易市场挂牌交易，拓宽企业融资渠道、降低融资成本。</w:t>
      </w:r>
    </w:p>
    <w:p w14:paraId="7B8F6B3B">
      <w:pPr>
        <w:pStyle w:val="6"/>
        <w:spacing w:line="580" w:lineRule="exact"/>
        <w:ind w:firstLine="640"/>
        <w:rPr>
          <w:rFonts w:ascii="方正仿宋简体" w:hAnsi="新宋体" w:eastAsia="方正仿宋简体"/>
          <w:color w:val="000000" w:themeColor="text1"/>
          <w:sz w:val="32"/>
          <w:szCs w:val="32"/>
        </w:rPr>
      </w:pPr>
    </w:p>
    <w:p w14:paraId="4811B3F0">
      <w:pPr>
        <w:spacing w:line="580" w:lineRule="exact"/>
        <w:jc w:val="center"/>
        <w:outlineLvl w:val="1"/>
        <w:rPr>
          <w:rFonts w:ascii="黑体" w:hAnsi="黑体" w:eastAsia="黑体" w:cs="新宋体"/>
          <w:color w:val="000000" w:themeColor="text1"/>
          <w:sz w:val="32"/>
          <w:szCs w:val="32"/>
        </w:rPr>
      </w:pPr>
      <w:bookmarkStart w:id="58" w:name="_Toc98420725"/>
      <w:r>
        <w:rPr>
          <w:rFonts w:hint="eastAsia" w:ascii="黑体" w:hAnsi="黑体" w:eastAsia="黑体" w:cs="新宋体"/>
          <w:color w:val="000000" w:themeColor="text1"/>
          <w:sz w:val="32"/>
          <w:szCs w:val="32"/>
        </w:rPr>
        <w:t>第五章  大力实施乡村振兴战略，促进农业强农村美农民</w:t>
      </w:r>
      <w:bookmarkEnd w:id="44"/>
      <w:bookmarkEnd w:id="45"/>
      <w:bookmarkEnd w:id="46"/>
      <w:bookmarkEnd w:id="47"/>
      <w:bookmarkEnd w:id="48"/>
      <w:r>
        <w:rPr>
          <w:rFonts w:hint="eastAsia" w:ascii="黑体" w:hAnsi="黑体" w:eastAsia="黑体" w:cs="新宋体"/>
          <w:color w:val="000000" w:themeColor="text1"/>
          <w:sz w:val="32"/>
          <w:szCs w:val="32"/>
        </w:rPr>
        <w:t>富</w:t>
      </w:r>
      <w:bookmarkEnd w:id="49"/>
      <w:bookmarkEnd w:id="58"/>
    </w:p>
    <w:p w14:paraId="6A30E19D">
      <w:pPr>
        <w:spacing w:line="580" w:lineRule="exact"/>
        <w:rPr>
          <w:rFonts w:ascii="方正仿宋简体" w:hAnsi="仿宋" w:eastAsia="方正仿宋简体" w:cs="仿宋"/>
          <w:b/>
          <w:color w:val="000000" w:themeColor="text1"/>
          <w:sz w:val="32"/>
          <w:szCs w:val="32"/>
        </w:rPr>
      </w:pPr>
      <w:bookmarkStart w:id="59" w:name="_Toc278051229"/>
      <w:bookmarkStart w:id="60" w:name="_Toc278059629"/>
    </w:p>
    <w:bookmarkEnd w:id="59"/>
    <w:bookmarkEnd w:id="60"/>
    <w:p w14:paraId="704C45A9">
      <w:pPr>
        <w:spacing w:line="580" w:lineRule="exact"/>
        <w:ind w:firstLine="640" w:firstLineChars="200"/>
        <w:rPr>
          <w:rFonts w:ascii="方正仿宋简体" w:hAnsi="新宋体" w:eastAsia="方正仿宋简体" w:cs="Times New Roman"/>
          <w:color w:val="000000" w:themeColor="text1"/>
          <w:sz w:val="32"/>
          <w:szCs w:val="32"/>
        </w:rPr>
      </w:pPr>
      <w:bookmarkStart w:id="61" w:name="_Toc61099919"/>
      <w:bookmarkStart w:id="62" w:name="_Toc61258494"/>
      <w:bookmarkStart w:id="63" w:name="_Toc49012504"/>
      <w:bookmarkStart w:id="64" w:name="_Toc54963048"/>
      <w:r>
        <w:rPr>
          <w:rFonts w:hint="eastAsia" w:ascii="方正仿宋简体" w:hAnsi="新宋体" w:eastAsia="方正仿宋简体" w:cs="Times New Roman"/>
          <w:color w:val="000000" w:themeColor="text1"/>
          <w:sz w:val="32"/>
          <w:szCs w:val="32"/>
        </w:rPr>
        <w:t>顺应“三农”发展趋势规律，以实现农业强农村美农民富为目标，聚焦厚植我县农业生产优势、补齐农村发展短板、增进农民福祉，尽快让农业成为有奔头的产业，让农民成为有吸引力的职业，让农村成为安居乐业的美丽家园。</w:t>
      </w:r>
    </w:p>
    <w:p w14:paraId="39194760">
      <w:pPr>
        <w:spacing w:line="580" w:lineRule="exact"/>
        <w:ind w:firstLine="640" w:firstLineChars="200"/>
        <w:rPr>
          <w:rFonts w:ascii="方正仿宋简体" w:hAnsi="新宋体" w:eastAsia="方正仿宋简体" w:cs="Times New Roman"/>
          <w:color w:val="000000" w:themeColor="text1"/>
          <w:sz w:val="32"/>
          <w:szCs w:val="32"/>
        </w:rPr>
      </w:pPr>
    </w:p>
    <w:p w14:paraId="19D405C5">
      <w:pPr>
        <w:pStyle w:val="6"/>
        <w:spacing w:line="580" w:lineRule="exact"/>
        <w:ind w:firstLine="0" w:firstLineChars="0"/>
        <w:jc w:val="center"/>
        <w:outlineLvl w:val="2"/>
        <w:rPr>
          <w:rFonts w:ascii="方正楷体简体" w:hAnsi="新宋体" w:eastAsia="方正楷体简体" w:cs="新宋体"/>
          <w:b/>
          <w:bCs/>
          <w:color w:val="000000" w:themeColor="text1"/>
          <w:sz w:val="32"/>
          <w:szCs w:val="32"/>
        </w:rPr>
      </w:pPr>
      <w:bookmarkStart w:id="65" w:name="_Toc98420726"/>
      <w:r>
        <w:rPr>
          <w:rFonts w:hint="eastAsia" w:ascii="方正楷体简体" w:hAnsi="新宋体" w:eastAsia="方正楷体简体" w:cs="新宋体"/>
          <w:b/>
          <w:bCs/>
          <w:color w:val="000000" w:themeColor="text1"/>
          <w:sz w:val="32"/>
          <w:szCs w:val="32"/>
        </w:rPr>
        <w:t>第一节  优化农业产业结构</w:t>
      </w:r>
      <w:bookmarkEnd w:id="65"/>
    </w:p>
    <w:p w14:paraId="75EE0C83">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color w:val="000000" w:themeColor="text1"/>
          <w:sz w:val="32"/>
          <w:szCs w:val="32"/>
        </w:rPr>
        <w:t>持续推进农业供给侧结构性改革，加快传统农业转型升级，加快农业现代化步伐，发展壮大乡村产业，推动乡村产业全面振兴，加快实现由农业大县向农业强县转变。</w:t>
      </w:r>
    </w:p>
    <w:p w14:paraId="4862F566">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稳定发展粮食生产。</w:t>
      </w:r>
      <w:r>
        <w:rPr>
          <w:rFonts w:hint="eastAsia" w:ascii="方正仿宋简体" w:hAnsi="新宋体" w:eastAsia="方正仿宋简体" w:cs="Times New Roman"/>
          <w:color w:val="000000" w:themeColor="text1"/>
          <w:sz w:val="32"/>
          <w:szCs w:val="32"/>
        </w:rPr>
        <w:t>扛稳粮食安全责任。严格保护耕地，坚决遏制耕地“非农化”、防止“非粮化”。继续实施高标准粮田建设，深入推进优质粮食工程，促进粮食产业高质量发展，到2025年高标准农田比重达到70%，全县年种植业总播种面积稳定在500万亩以上，粮食年综合生产能力稳定在15亿公斤以上。培育推广新品种。加强小麦、玉米、花生、红薯等主要农作物良种培育，推广旱作节水技术和新的耕作技术，建设农作物新品种试验与示范基地，促进主要粮食品种更新换代。建立种子种苗繁育基地10万亩，到2025年优良品种覆盖率到达100%。加快农田林网建设。把农田防护林建设与高标准粮田工程建设相结合，优化树种结构，发展优良乡土树种，增加乔灌结合比例，建立带、片、网相结合和多树种、多层次功能稳定的农田防护林体系，到2025年新造林4.9万亩，退化林修复1.26万亩，农田林网控制率达到95%。提升农业机械化水平。进一步优化农机装备结构和区域布局结构，加快配套作业装备推广步伐，大力发展复式、联合作业机械，推广绿色环保机械化技术，推进粮食生产全程机械化，到2025年全程农业机械化率达到98%以上。</w:t>
      </w:r>
      <w:bookmarkStart w:id="66" w:name="_Toc278051230"/>
      <w:bookmarkStart w:id="67" w:name="_Toc278059630"/>
    </w:p>
    <w:p w14:paraId="176D34FB">
      <w:pPr>
        <w:spacing w:line="580" w:lineRule="exact"/>
        <w:ind w:firstLine="640" w:firstLineChars="200"/>
        <w:rPr>
          <w:rFonts w:ascii="方正仿宋简体" w:eastAsia="方正仿宋简体"/>
          <w:color w:val="000000" w:themeColor="text1"/>
          <w:sz w:val="32"/>
          <w:szCs w:val="32"/>
        </w:rPr>
      </w:pPr>
      <w:r>
        <w:rPr>
          <w:rFonts w:hint="eastAsia" w:ascii="方正仿宋简体" w:hAnsi="新宋体" w:eastAsia="方正仿宋简体" w:cs="Times New Roman"/>
          <w:b/>
          <w:bCs/>
          <w:color w:val="000000" w:themeColor="text1"/>
          <w:sz w:val="32"/>
          <w:szCs w:val="32"/>
        </w:rPr>
        <w:t>培育壮大特色农业</w:t>
      </w:r>
      <w:bookmarkEnd w:id="66"/>
      <w:bookmarkEnd w:id="67"/>
      <w:r>
        <w:rPr>
          <w:rFonts w:hint="eastAsia" w:ascii="方正仿宋简体" w:hAnsi="新宋体" w:eastAsia="方正仿宋简体" w:cs="Times New Roman"/>
          <w:b/>
          <w:bCs/>
          <w:color w:val="000000" w:themeColor="text1"/>
          <w:sz w:val="32"/>
          <w:szCs w:val="32"/>
        </w:rPr>
        <w:t>。</w:t>
      </w:r>
      <w:r>
        <w:rPr>
          <w:rFonts w:hint="eastAsia" w:ascii="方正仿宋简体" w:eastAsia="方正仿宋简体"/>
          <w:color w:val="000000" w:themeColor="text1"/>
          <w:sz w:val="32"/>
          <w:szCs w:val="32"/>
        </w:rPr>
        <w:t>以整乡镇推进为目标，引导农民种植优质强筋小麦和弱筋小麦。以贵州茅台酒股份有限公司10万亩专供优质有机小麦生产基地建设为引领，逐步打响名酒优质专用小麦品牌，支持合作社、种植大户、家庭农场、龙头企业等新型经营主体，推进优质专用小麦规模化、标准化生产和产业化发展，延伸小麦产业链、提升价值链、打造供应链。力争到2025年全县优质小麦种植比例达到98%。以沿河、两岗和浅山区为重点，大力发展优质花生，重点发展高油酸油用和食用花生品种，力争到2025年全县优质花生种植面积达到130万亩。以“唐河红薯”被确定为国家地理标志产品为契机，以红薯新品种推广和标准化生产为突破口，实现“唐河红薯”标准化生产、规模化经营、产业化发展的良性互动，重点在城郊、桐寨铺、张店、古城、毕店、东王集、大河屯、少拜寺等乡镇发展优质红薯，建设一批“百、千、万（亩）红薯标准化示范方”，到2025年全县红薯种植面积达到30万亩，窖藏能力达到10万吨。发挥“唐栀子”“唐半夏”国家地理标志产品优势，以马振抚、祁仪、湖阳、黑龙镇四个半山区乡镇为重点，利用荒山荒地、宜林地稳步扩大栀子栽植面积，力争到2025年全县栀子等中药材种植面积达到10万亩。</w:t>
      </w:r>
    </w:p>
    <w:p w14:paraId="53963C60">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稳步扩大林果蔬烟种植规模。</w:t>
      </w:r>
      <w:r>
        <w:rPr>
          <w:rFonts w:hint="eastAsia" w:ascii="方正仿宋简体" w:hAnsi="新宋体" w:eastAsia="方正仿宋简体" w:cs="Times New Roman"/>
          <w:color w:val="000000" w:themeColor="text1"/>
          <w:sz w:val="32"/>
          <w:szCs w:val="32"/>
        </w:rPr>
        <w:t>建立环城速生叶菜类、瓜菜类设施基地，形成大路菜、错季菜、精细菜相补充，日光温室、塑料大棚、地膜覆盖和露地蔬菜协调发展的多元格局，面积稳定在3万亩以上。稳步发展烟叶生产，顺应全国进入发展周期的新形势，抢抓我市西烟东移的布局调整机遇，在持续提升烟叶质量和水平的基础上，扩大种植规模，建成烟叶基地学院，到2</w:t>
      </w:r>
      <w:r>
        <w:rPr>
          <w:rFonts w:ascii="方正仿宋简体" w:hAnsi="新宋体" w:eastAsia="方正仿宋简体" w:cs="Times New Roman"/>
          <w:color w:val="000000" w:themeColor="text1"/>
          <w:sz w:val="32"/>
          <w:szCs w:val="32"/>
        </w:rPr>
        <w:t>025</w:t>
      </w:r>
      <w:r>
        <w:rPr>
          <w:rFonts w:hint="eastAsia" w:ascii="方正仿宋简体" w:hAnsi="新宋体" w:eastAsia="方正仿宋简体" w:cs="Times New Roman"/>
          <w:color w:val="000000" w:themeColor="text1"/>
          <w:sz w:val="32"/>
          <w:szCs w:val="32"/>
        </w:rPr>
        <w:t>年烟叶种植面积扩展至5万亩。积极发展林果药业，优化优质林果产业发展布局，因地制宜扩大优质林果种植面积，发挥区域优势，推进产业化经营，建设油蟠桃、黄桃、富硒梨、栀子、艾草等生产基地；围绕“绿色、有机”特色，发展林药、林菜、林草、林花、林菌、林茶等林下种植和林禽、林畜、林蜂等林下养殖，促进特色生态产业发展，实现以短养长、长短协调的良性循环。</w:t>
      </w:r>
    </w:p>
    <w:p w14:paraId="45971BBF">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大力实施品牌农业。</w:t>
      </w:r>
      <w:r>
        <w:rPr>
          <w:rFonts w:hint="eastAsia" w:ascii="方正仿宋简体" w:hAnsi="新宋体" w:eastAsia="方正仿宋简体" w:cs="Times New Roman"/>
          <w:color w:val="000000" w:themeColor="text1"/>
          <w:sz w:val="32"/>
          <w:szCs w:val="32"/>
        </w:rPr>
        <w:t>立足产品优势，加快形成“唐河红薯”“唐栀子”“唐河桐蛋”等一批农产品区域公用品牌、企业品牌、大宗农产品品牌和特色农产品品牌，加大新闻媒体推介品牌力度，营造唐河品牌农产品的浓厚氛围。加强“群发牛肉”“郭滩烧鸡”等农产品加工品牌宣传和营销平台建设，多渠道多形式加强企业推介，提升品牌知名度。积极组织品牌农产品生产经营主体参加区域或全国有影响的展销会及经贸洽谈会，扩大产品知名度。积极组织企业入驻各大网络销售平台，充分利用电商、“互联网+”等新兴手段，建立完善农产品网上展厅，拓宽销售渠道，加强品牌市场营销。严厉打击侵犯知识产权和制售假冒伪劣商品等行为。到2025年，全县培育农产品区域公用品牌5个以上。全县“三品一标”认证面积达到全县种植面积50%以上。</w:t>
      </w:r>
    </w:p>
    <w:p w14:paraId="5110454E">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积极发展休闲农业。</w:t>
      </w:r>
      <w:r>
        <w:rPr>
          <w:rFonts w:hint="eastAsia" w:ascii="方正仿宋简体" w:hAnsi="新宋体" w:eastAsia="方正仿宋简体" w:cs="Times New Roman"/>
          <w:color w:val="000000" w:themeColor="text1"/>
          <w:sz w:val="32"/>
          <w:szCs w:val="32"/>
        </w:rPr>
        <w:t>推进田园综合体建设。积极推进毕店、桐寨铺、凤凰岭田园综合体等项目建设，加快完善配套设施，推进农、林、牧（水产）业与休闲观光、康养农业等产业深度融合，推动农村绿色发展，力争到2025年建设6-8个集循环农业、创意农业、农事体验、旅游康养等功能于一体的田园综合体。推进都市生态农业示范园区建设。加快推进桐寨铺福田莲海观光园、郭家村生态观光小镇、上屯唐州荷园、毕店溪牧园、马振扶益农生态山庄等市级都市生态农业示范园区建设，着力推进一二三产业融合发展。积极推进现代农业产业园、农产品加工园、农业科技园、农民创业园等农村产业融合发展示范园建设，打造农村产业融合发展的平台载体，支持每个乡镇建成一个农业特色创业园。</w:t>
      </w:r>
    </w:p>
    <w:p w14:paraId="783F8FC8">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大力发展畜牧业。</w:t>
      </w:r>
      <w:r>
        <w:rPr>
          <w:rFonts w:hint="eastAsia" w:ascii="方正仿宋简体" w:hAnsi="新宋体" w:eastAsia="方正仿宋简体" w:cs="Times New Roman"/>
          <w:color w:val="000000" w:themeColor="text1"/>
          <w:sz w:val="32"/>
          <w:szCs w:val="32"/>
        </w:rPr>
        <w:t>加快畜牧产业化集群建设。提升唐河牧原、黄志牧业、鸿瑞牧业、显鑫牧业等生猪龙头企业的集约化、专业化生产水平，大幅度提高生猪生产产能。培育壮大龙头企业。支持一批基础条件好、发展潜力大、有一定经济实力的畜牧养殖、饲料兽药和屠宰加工企业加快股份制改造，建立现代企业制度，引领现代畜牧业转型升级。鼓励县肉牛产业集团公司加快产品研发，推进精深加工，带动全县肉牛产业发展。培育知名品牌。支持畜产品加工企业加大品牌建设投入，提高品牌培育能力，发挥品牌引领作用，推动畜产品由中低端向中高端转型。到2025年全县新增2万头肉牛、5万只肉羊、100万头生猪的出栏能力。</w:t>
      </w:r>
    </w:p>
    <w:p w14:paraId="5B521CF3">
      <w:pPr>
        <w:spacing w:line="580" w:lineRule="exact"/>
        <w:ind w:firstLine="640" w:firstLineChars="200"/>
        <w:rPr>
          <w:rFonts w:ascii="方正仿宋简体" w:hAnsi="新宋体" w:eastAsia="方正仿宋简体" w:cs="Times New Roman"/>
          <w:color w:val="000000" w:themeColor="text1"/>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319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97BF2AE">
            <w:pPr>
              <w:spacing w:line="400" w:lineRule="exact"/>
              <w:ind w:firstLine="480" w:firstLineChars="200"/>
              <w:rPr>
                <w:rFonts w:ascii="方正仿宋简体" w:eastAsia="方正仿宋简体"/>
                <w:b/>
                <w:bCs/>
                <w:color w:val="000000" w:themeColor="text1"/>
                <w:sz w:val="24"/>
                <w:szCs w:val="24"/>
              </w:rPr>
            </w:pPr>
            <w:r>
              <w:rPr>
                <w:rFonts w:hint="eastAsia" w:ascii="方正仿宋简体" w:eastAsia="方正仿宋简体"/>
                <w:b/>
                <w:bCs/>
                <w:color w:val="000000" w:themeColor="text1"/>
                <w:sz w:val="24"/>
                <w:szCs w:val="24"/>
              </w:rPr>
              <w:t xml:space="preserve">专栏5 </w:t>
            </w:r>
            <w:r>
              <w:rPr>
                <w:rFonts w:ascii="方正仿宋简体" w:eastAsia="方正仿宋简体"/>
                <w:b/>
                <w:bCs/>
                <w:color w:val="000000" w:themeColor="text1"/>
                <w:sz w:val="24"/>
                <w:szCs w:val="24"/>
              </w:rPr>
              <w:t xml:space="preserve"> </w:t>
            </w:r>
            <w:r>
              <w:rPr>
                <w:rFonts w:hint="eastAsia" w:ascii="方正仿宋简体" w:eastAsia="方正仿宋简体"/>
                <w:b/>
                <w:bCs/>
                <w:color w:val="000000" w:themeColor="text1"/>
                <w:sz w:val="24"/>
                <w:szCs w:val="24"/>
              </w:rPr>
              <w:t>现代农业发展重点项目</w:t>
            </w:r>
          </w:p>
        </w:tc>
      </w:tr>
      <w:tr w14:paraId="114F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0" w:type="auto"/>
            <w:vAlign w:val="center"/>
          </w:tcPr>
          <w:p w14:paraId="6D738C66">
            <w:pPr>
              <w:spacing w:line="48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粮食生产：重点实施百万亩高标准农田建设项目、</w:t>
            </w:r>
            <w:r>
              <w:rPr>
                <w:rFonts w:ascii="方正仿宋简体" w:eastAsia="方正仿宋简体"/>
                <w:color w:val="000000" w:themeColor="text1"/>
                <w:sz w:val="24"/>
                <w:szCs w:val="24"/>
              </w:rPr>
              <w:t>50万亩现代农业产业示范园建设项目</w:t>
            </w:r>
            <w:r>
              <w:rPr>
                <w:rFonts w:hint="eastAsia" w:ascii="方正仿宋简体" w:eastAsia="方正仿宋简体"/>
                <w:color w:val="000000" w:themeColor="text1"/>
                <w:sz w:val="24"/>
                <w:szCs w:val="24"/>
              </w:rPr>
              <w:t>、10万亩</w:t>
            </w:r>
            <w:r>
              <w:rPr>
                <w:rFonts w:ascii="方正仿宋简体" w:eastAsia="方正仿宋简体"/>
                <w:color w:val="000000" w:themeColor="text1"/>
                <w:sz w:val="24"/>
                <w:szCs w:val="24"/>
              </w:rPr>
              <w:t>农业科技创新</w:t>
            </w:r>
            <w:r>
              <w:rPr>
                <w:rFonts w:hint="eastAsia" w:ascii="方正仿宋简体" w:eastAsia="方正仿宋简体"/>
                <w:color w:val="000000" w:themeColor="text1"/>
                <w:sz w:val="24"/>
                <w:szCs w:val="24"/>
              </w:rPr>
              <w:t>基地</w:t>
            </w:r>
            <w:r>
              <w:rPr>
                <w:rFonts w:ascii="方正仿宋简体" w:eastAsia="方正仿宋简体"/>
                <w:color w:val="000000" w:themeColor="text1"/>
                <w:sz w:val="24"/>
                <w:szCs w:val="24"/>
              </w:rPr>
              <w:t>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5G+数字农业农村示范园建设项目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优质农作物良种育繁推一体化产业建设项目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农业全产业链绿色循环发展示范区项目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农作物病虫害物联网建设项目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20万亩红薯产业示范园建设项目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30万亩有机小麦示范基地建设项目</w:t>
            </w:r>
            <w:r>
              <w:rPr>
                <w:rFonts w:hint="eastAsia" w:ascii="方正仿宋简体" w:eastAsia="方正仿宋简体"/>
                <w:color w:val="000000" w:themeColor="text1"/>
                <w:sz w:val="24"/>
                <w:szCs w:val="24"/>
              </w:rPr>
              <w:t>。</w:t>
            </w:r>
          </w:p>
          <w:p w14:paraId="04DE0D22">
            <w:pPr>
              <w:spacing w:line="48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特色农业：重点实施</w:t>
            </w:r>
            <w:r>
              <w:rPr>
                <w:rFonts w:ascii="方正仿宋简体" w:eastAsia="方正仿宋简体"/>
                <w:color w:val="000000" w:themeColor="text1"/>
                <w:sz w:val="24"/>
                <w:szCs w:val="24"/>
              </w:rPr>
              <w:t>40万亩高油酸花生生产基地和深加工建设项目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2万亩蔬菜种植基地建设项目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10万亩艾草产业化经营项目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10万亩栀子种植基地建设项目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农菌一体化产业园区建设项目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张店</w:t>
            </w:r>
            <w:r>
              <w:rPr>
                <w:rFonts w:hint="eastAsia" w:ascii="方正仿宋简体" w:eastAsia="方正仿宋简体"/>
                <w:color w:val="000000" w:themeColor="text1"/>
                <w:sz w:val="24"/>
                <w:szCs w:val="24"/>
              </w:rPr>
              <w:t>镇5000亩</w:t>
            </w:r>
            <w:r>
              <w:rPr>
                <w:rFonts w:ascii="方正仿宋简体" w:eastAsia="方正仿宋简体"/>
                <w:color w:val="000000" w:themeColor="text1"/>
                <w:sz w:val="24"/>
                <w:szCs w:val="24"/>
              </w:rPr>
              <w:t>瓜果蔬菜基地建设项目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少拜寺</w:t>
            </w:r>
            <w:r>
              <w:rPr>
                <w:rFonts w:hint="eastAsia" w:ascii="方正仿宋简体" w:eastAsia="方正仿宋简体"/>
                <w:color w:val="000000" w:themeColor="text1"/>
                <w:sz w:val="24"/>
                <w:szCs w:val="24"/>
              </w:rPr>
              <w:t>1万亩</w:t>
            </w:r>
            <w:r>
              <w:rPr>
                <w:rFonts w:ascii="方正仿宋简体" w:eastAsia="方正仿宋简体"/>
                <w:color w:val="000000" w:themeColor="text1"/>
                <w:sz w:val="24"/>
                <w:szCs w:val="24"/>
              </w:rPr>
              <w:t>黄桃草莓种植基地项目</w:t>
            </w:r>
            <w:r>
              <w:rPr>
                <w:rFonts w:hint="eastAsia" w:ascii="方正仿宋简体" w:eastAsia="方正仿宋简体"/>
                <w:color w:val="000000" w:themeColor="text1"/>
                <w:sz w:val="24"/>
                <w:szCs w:val="24"/>
              </w:rPr>
              <w:t>。</w:t>
            </w:r>
          </w:p>
          <w:p w14:paraId="55AA905E">
            <w:pPr>
              <w:spacing w:line="48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畜牧业生产：重点实施</w:t>
            </w:r>
            <w:r>
              <w:rPr>
                <w:rFonts w:ascii="方正仿宋简体" w:eastAsia="方正仿宋简体"/>
                <w:color w:val="000000" w:themeColor="text1"/>
                <w:sz w:val="24"/>
                <w:szCs w:val="24"/>
              </w:rPr>
              <w:t>秸秆粪污资源化利用项目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牧原公司生猪养殖场建设项目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生猪规模化养殖场建设项目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生猪规模化养殖场粪污无害化利用建设补助项目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优质奶牛肉牛场建设项目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草、牧、光一体化建设项目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规模化养鸡场建设项目</w:t>
            </w:r>
            <w:r>
              <w:rPr>
                <w:rFonts w:hint="eastAsia" w:ascii="方正仿宋简体" w:eastAsia="方正仿宋简体"/>
                <w:color w:val="000000" w:themeColor="text1"/>
                <w:sz w:val="24"/>
                <w:szCs w:val="24"/>
              </w:rPr>
              <w:t>。</w:t>
            </w:r>
          </w:p>
          <w:p w14:paraId="0B7136C6">
            <w:pPr>
              <w:spacing w:line="480" w:lineRule="exact"/>
              <w:ind w:firstLine="602"/>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人居环境：实施</w:t>
            </w:r>
            <w:r>
              <w:rPr>
                <w:rFonts w:ascii="方正仿宋简体" w:eastAsia="方正仿宋简体"/>
                <w:color w:val="000000" w:themeColor="text1"/>
                <w:sz w:val="24"/>
                <w:szCs w:val="24"/>
              </w:rPr>
              <w:t>县畜禽粪污资源化利用整县推进项目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县农村人居环境整治专项资金项目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桐寨铺镇田园综合体水生态项目</w:t>
            </w:r>
            <w:r>
              <w:rPr>
                <w:rFonts w:hint="eastAsia" w:ascii="方正仿宋简体" w:eastAsia="方正仿宋简体"/>
                <w:color w:val="000000" w:themeColor="text1"/>
                <w:sz w:val="24"/>
                <w:szCs w:val="24"/>
              </w:rPr>
              <w:t>、</w:t>
            </w:r>
            <w:r>
              <w:rPr>
                <w:rFonts w:ascii="方正仿宋简体" w:eastAsia="方正仿宋简体"/>
                <w:color w:val="000000" w:themeColor="text1"/>
                <w:sz w:val="24"/>
                <w:szCs w:val="24"/>
              </w:rPr>
              <w:t>滨河街道凤凰岭田园综合体项目</w:t>
            </w:r>
            <w:r>
              <w:rPr>
                <w:rFonts w:hint="eastAsia" w:ascii="方正仿宋简体" w:eastAsia="方正仿宋简体"/>
                <w:color w:val="000000" w:themeColor="text1"/>
                <w:sz w:val="24"/>
                <w:szCs w:val="24"/>
              </w:rPr>
              <w:t>。</w:t>
            </w:r>
          </w:p>
        </w:tc>
      </w:tr>
    </w:tbl>
    <w:p w14:paraId="20EBB2F8">
      <w:pPr>
        <w:pStyle w:val="6"/>
        <w:spacing w:line="580" w:lineRule="exact"/>
        <w:ind w:firstLine="0" w:firstLineChars="0"/>
        <w:jc w:val="center"/>
        <w:rPr>
          <w:rFonts w:ascii="方正楷体简体" w:hAnsi="新宋体" w:eastAsia="方正楷体简体" w:cs="新宋体"/>
          <w:b/>
          <w:bCs/>
          <w:color w:val="000000" w:themeColor="text1"/>
          <w:sz w:val="32"/>
          <w:szCs w:val="32"/>
        </w:rPr>
      </w:pPr>
    </w:p>
    <w:p w14:paraId="0D3D9A9B">
      <w:pPr>
        <w:pStyle w:val="6"/>
        <w:spacing w:line="620" w:lineRule="exact"/>
        <w:ind w:firstLine="0" w:firstLineChars="0"/>
        <w:jc w:val="center"/>
        <w:outlineLvl w:val="2"/>
        <w:rPr>
          <w:rFonts w:ascii="方正楷体简体" w:hAnsi="新宋体" w:eastAsia="方正楷体简体" w:cs="新宋体"/>
          <w:b/>
          <w:bCs/>
          <w:color w:val="000000" w:themeColor="text1"/>
          <w:sz w:val="32"/>
          <w:szCs w:val="32"/>
        </w:rPr>
      </w:pPr>
      <w:bookmarkStart w:id="68" w:name="_Toc98420727"/>
      <w:r>
        <w:rPr>
          <w:rFonts w:hint="eastAsia" w:ascii="方正楷体简体" w:hAnsi="新宋体" w:eastAsia="方正楷体简体" w:cs="新宋体"/>
          <w:b/>
          <w:bCs/>
          <w:color w:val="000000" w:themeColor="text1"/>
          <w:sz w:val="32"/>
          <w:szCs w:val="32"/>
        </w:rPr>
        <w:t>第二节</w:t>
      </w:r>
      <w:r>
        <w:rPr>
          <w:rFonts w:ascii="方正楷体简体" w:hAnsi="新宋体" w:eastAsia="方正楷体简体" w:cs="新宋体"/>
          <w:b/>
          <w:bCs/>
          <w:color w:val="000000" w:themeColor="text1"/>
          <w:sz w:val="32"/>
          <w:szCs w:val="32"/>
        </w:rPr>
        <w:t xml:space="preserve">  </w:t>
      </w:r>
      <w:r>
        <w:rPr>
          <w:rFonts w:hint="eastAsia" w:ascii="方正楷体简体" w:hAnsi="新宋体" w:eastAsia="方正楷体简体" w:cs="新宋体"/>
          <w:b/>
          <w:bCs/>
          <w:color w:val="000000" w:themeColor="text1"/>
          <w:sz w:val="32"/>
          <w:szCs w:val="32"/>
        </w:rPr>
        <w:t>构建新型农业经营体系</w:t>
      </w:r>
      <w:bookmarkEnd w:id="68"/>
    </w:p>
    <w:p w14:paraId="0F60DCDE">
      <w:pPr>
        <w:spacing w:line="62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color w:val="000000" w:themeColor="text1"/>
          <w:sz w:val="32"/>
          <w:szCs w:val="32"/>
        </w:rPr>
        <w:t>深化农村综合改革，巩固扩大农村承包地“三权分置”改革成果，培育新型农业经营主体，积极发展多种形式的适度规模经营。</w:t>
      </w:r>
    </w:p>
    <w:p w14:paraId="1205D8BD">
      <w:pPr>
        <w:spacing w:line="62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发展农业适度规模经营。</w:t>
      </w:r>
      <w:r>
        <w:rPr>
          <w:rFonts w:hint="eastAsia" w:ascii="方正仿宋简体" w:hAnsi="新宋体" w:eastAsia="方正仿宋简体" w:cs="Times New Roman"/>
          <w:color w:val="000000" w:themeColor="text1"/>
          <w:sz w:val="32"/>
          <w:szCs w:val="32"/>
        </w:rPr>
        <w:t>加强农村承包地确权登记成果运用，放活土地经营权，积极探索“三权分置”的多种有效实现形式，建立完善小农户和现代农业发展有机衔接的政策措施。抓好龙头企业带动、产业带动、招商引资带动“三个带动”和平台建设、存贷、融资、联合社“四个机制”，推动土地向新型农业经营主体集中，提高适度规模经营水平。到2025年，全县农业适度规模经营和社会化服务面积达到80%以上。</w:t>
      </w:r>
    </w:p>
    <w:p w14:paraId="055884F5">
      <w:pPr>
        <w:spacing w:line="62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培育新型农业经营主体。</w:t>
      </w:r>
      <w:r>
        <w:rPr>
          <w:rFonts w:hint="eastAsia" w:ascii="方正仿宋简体" w:hAnsi="新宋体" w:eastAsia="方正仿宋简体" w:cs="Times New Roman"/>
          <w:color w:val="000000" w:themeColor="text1"/>
          <w:sz w:val="32"/>
          <w:szCs w:val="32"/>
        </w:rPr>
        <w:t>实施新型农业经营主体培育工程，积极发展家庭农场，提升农民专业合作社规范化水平，鼓励发展农民专业合作社联合社。鼓励农业产业化龙头企业完善法人治理结构，建立现代企业制度，通过兼并重组、组建产业联盟等方式做大做强。支持工商资本到农村办企、办社，与当地农户形成互惠共赢的产业共同体。加快建立新型经营主体支持政策体系和信用评价体系，落实财政、税收、土地、信贷、保险等支持政策，扩大新型经营主体承担涉农项目规模，支持符合条件的涉农企业上市。到 2025年，培育市级以上示范性新型农业经营主体50家以上，培育新型职业农民</w:t>
      </w:r>
      <w:r>
        <w:rPr>
          <w:rFonts w:ascii="方正仿宋简体" w:hAnsi="新宋体" w:eastAsia="方正仿宋简体" w:cs="Times New Roman"/>
          <w:color w:val="000000" w:themeColor="text1"/>
          <w:sz w:val="32"/>
          <w:szCs w:val="32"/>
        </w:rPr>
        <w:t>5</w:t>
      </w:r>
      <w:r>
        <w:rPr>
          <w:rFonts w:hint="eastAsia" w:ascii="方正仿宋简体" w:hAnsi="新宋体" w:eastAsia="方正仿宋简体" w:cs="Times New Roman"/>
          <w:color w:val="000000" w:themeColor="text1"/>
          <w:sz w:val="32"/>
          <w:szCs w:val="32"/>
        </w:rPr>
        <w:t>000人。</w:t>
      </w:r>
    </w:p>
    <w:p w14:paraId="2FF16A9F">
      <w:pPr>
        <w:widowControl/>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加强村级集体经济发展。</w:t>
      </w:r>
      <w:r>
        <w:rPr>
          <w:rFonts w:hint="eastAsia" w:ascii="方正仿宋简体" w:hAnsi="新宋体" w:eastAsia="方正仿宋简体" w:cs="Times New Roman"/>
          <w:color w:val="000000" w:themeColor="text1"/>
          <w:sz w:val="32"/>
          <w:szCs w:val="32"/>
        </w:rPr>
        <w:t>深入推进农村集体产权制度改革，全面开展农村集体资产清产核资和集体成员身份确定，夯实发展集体经济的基础。推动资源变资本、资金变股金、农民变股东的“三变改革”，因地制宜发展多种形式的股份合作。完善农民对集体资产股份的占有、收益、继承、抵押、担保、有偿退出等权能，充分保障农民利益。鼓励经济实力强的农村集体采取股份合作、产业联动、定向帮扶等多种形式，辐射带动周边农村共同发展。整合利用集体积累资金、政府帮扶资金等，通过入股或者参股龙头企业、村与村合作、村企联手共建、扶贫开发等多种形式发展集体经济，实现村级集体经济收入较大幅度增长。</w:t>
      </w:r>
    </w:p>
    <w:p w14:paraId="5B941167">
      <w:pPr>
        <w:widowControl/>
        <w:spacing w:line="600" w:lineRule="exact"/>
        <w:ind w:firstLine="640" w:firstLineChars="200"/>
        <w:rPr>
          <w:rFonts w:ascii="方正仿宋简体" w:hAnsi="新宋体" w:eastAsia="方正仿宋简体" w:cs="Times New Roman"/>
          <w:color w:val="000000" w:themeColor="text1"/>
          <w:sz w:val="32"/>
          <w:szCs w:val="32"/>
        </w:rPr>
      </w:pPr>
    </w:p>
    <w:p w14:paraId="5A6C8CBC">
      <w:pPr>
        <w:pStyle w:val="6"/>
        <w:spacing w:line="600" w:lineRule="exact"/>
        <w:ind w:firstLine="0" w:firstLineChars="0"/>
        <w:jc w:val="center"/>
        <w:outlineLvl w:val="2"/>
        <w:rPr>
          <w:rFonts w:ascii="方正楷体简体" w:hAnsi="新宋体" w:eastAsia="方正楷体简体" w:cs="新宋体"/>
          <w:b/>
          <w:bCs/>
          <w:color w:val="000000" w:themeColor="text1"/>
          <w:sz w:val="32"/>
          <w:szCs w:val="32"/>
        </w:rPr>
      </w:pPr>
      <w:bookmarkStart w:id="69" w:name="_Toc98420728"/>
      <w:r>
        <w:rPr>
          <w:rFonts w:hint="eastAsia" w:ascii="方正楷体简体" w:hAnsi="新宋体" w:eastAsia="方正楷体简体" w:cs="新宋体"/>
          <w:b/>
          <w:bCs/>
          <w:color w:val="000000" w:themeColor="text1"/>
          <w:sz w:val="32"/>
          <w:szCs w:val="32"/>
        </w:rPr>
        <w:t>第三节  健全农业支撑保障体系</w:t>
      </w:r>
      <w:bookmarkEnd w:id="69"/>
    </w:p>
    <w:p w14:paraId="115FECDB">
      <w:pPr>
        <w:widowControl/>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color w:val="000000" w:themeColor="text1"/>
          <w:sz w:val="32"/>
          <w:szCs w:val="32"/>
        </w:rPr>
        <w:t xml:space="preserve">完善农业科技支撑、公共服务、农产品质量安全及流通等保障体系，全面提升现代农业发展水平，加快农业大县向农业强县迈进。 </w:t>
      </w:r>
    </w:p>
    <w:p w14:paraId="280E37E5">
      <w:pPr>
        <w:adjustRightInd w:val="0"/>
        <w:spacing w:line="600" w:lineRule="exact"/>
        <w:ind w:firstLine="601"/>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农业科技支撑体系。</w:t>
      </w:r>
      <w:r>
        <w:rPr>
          <w:rFonts w:hint="eastAsia" w:ascii="方正仿宋简体" w:hAnsi="新宋体" w:eastAsia="方正仿宋简体" w:cs="Times New Roman"/>
          <w:color w:val="000000" w:themeColor="text1"/>
          <w:sz w:val="32"/>
          <w:szCs w:val="32"/>
        </w:rPr>
        <w:t>实施农业创新主体培育工程，加大高新技术企业、农业产业化重点龙头企业等农业科技创新主体培育。大力推进农科教一体化建设，围绕国家粮食核心区建设，充分利用现有农业科研优势，统筹协调农业各类资源，促进产学研、农科教紧密结合，积极推进农业部门、涉农企业与高校、科研单位的交流与合作，加快农业科技的自主创新与成果转化应用，引导新技术示范辐射应用。增强基层农业科技力量，完善农技推广体系，提升县乡农业科技示范能力，建立健全农业信息化综合服务平台，完善科技成果库、人才库，打通农业科技信息服务“最后一公里”。大力开展农业科技推广培训工作，组织全县农林牧等各类专业技术人员，深入农村基层，深入田间地头，现场开展技术培训、技术咨询和技术指导工作，推广新技术、新品种、新产品。</w:t>
      </w:r>
    </w:p>
    <w:p w14:paraId="448317B8">
      <w:pPr>
        <w:widowControl/>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农业公共服务体系。</w:t>
      </w:r>
      <w:r>
        <w:rPr>
          <w:rFonts w:hint="eastAsia" w:ascii="方正仿宋简体" w:hAnsi="新宋体" w:eastAsia="方正仿宋简体" w:cs="Times New Roman"/>
          <w:color w:val="000000" w:themeColor="text1"/>
          <w:sz w:val="32"/>
          <w:szCs w:val="32"/>
        </w:rPr>
        <w:t>支持农机合作社等经营性组织参与农业生产性服务。实施农机具购置补贴项目，积极争取国家、省农机购置补贴基金，不断提升农作物耕种机械化水平。建设重大病虫害预警与控制体系。围绕粮食作物区以及其他特色作物种植，实施专业化预警监控和统防统治，做好林业有害生物防治工作。健全畜禽重大疫病防控应急机制，确保无重大动物疫病发生。</w:t>
      </w:r>
    </w:p>
    <w:p w14:paraId="7431CB47">
      <w:pPr>
        <w:widowControl/>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农产品质量安全体系。</w:t>
      </w:r>
      <w:r>
        <w:rPr>
          <w:rFonts w:hint="eastAsia" w:ascii="方正仿宋简体" w:hAnsi="新宋体" w:eastAsia="方正仿宋简体" w:cs="Times New Roman"/>
          <w:color w:val="000000" w:themeColor="text1"/>
          <w:sz w:val="32"/>
          <w:szCs w:val="32"/>
        </w:rPr>
        <w:t>加大农产品安全监管、监督力度，健全从农田到餐桌的农产品质量安全全过程监管体系。逐步强化农业标准化生产，加强对产品认证进行补贴。实施农产品质量安全监控追溯系统建设工程，建立全县农产品质量安全信息监管平台及其基础数据库、农产品检测网络、农业投入品监管系统和农产品安全追溯点。</w:t>
      </w:r>
    </w:p>
    <w:p w14:paraId="3550500A">
      <w:pPr>
        <w:widowControl/>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农产品流通体系。</w:t>
      </w:r>
      <w:r>
        <w:rPr>
          <w:rFonts w:hint="eastAsia" w:ascii="方正仿宋简体" w:hAnsi="新宋体" w:eastAsia="方正仿宋简体" w:cs="Times New Roman"/>
          <w:color w:val="000000" w:themeColor="text1"/>
          <w:sz w:val="32"/>
          <w:szCs w:val="32"/>
        </w:rPr>
        <w:t>发挥流通先导性、基础性作用，推动商贸、供销、邮政、电商互联互通，加强从村到乡镇的物流体系建设，统筹农产品产地、集散地、专业批发市场建设，加强农产品物流网络和冷链物流体系建设，加快构建覆盖城乡、生产流通消费高效衔接、线上线下深度融合的农村现代流通网络。</w:t>
      </w:r>
    </w:p>
    <w:p w14:paraId="651B632D">
      <w:pPr>
        <w:widowControl/>
        <w:spacing w:line="600" w:lineRule="exact"/>
        <w:ind w:firstLine="640" w:firstLineChars="200"/>
        <w:rPr>
          <w:rFonts w:ascii="方正仿宋简体" w:hAnsi="新宋体" w:eastAsia="方正仿宋简体" w:cs="Times New Roman"/>
          <w:color w:val="000000" w:themeColor="text1"/>
          <w:sz w:val="32"/>
          <w:szCs w:val="32"/>
        </w:rPr>
      </w:pPr>
    </w:p>
    <w:p w14:paraId="66B8A37D">
      <w:pPr>
        <w:pStyle w:val="6"/>
        <w:spacing w:line="580" w:lineRule="exact"/>
        <w:ind w:firstLine="0" w:firstLineChars="0"/>
        <w:jc w:val="center"/>
        <w:outlineLvl w:val="2"/>
        <w:rPr>
          <w:rFonts w:ascii="方正楷体简体" w:hAnsi="新宋体" w:eastAsia="方正楷体简体"/>
          <w:b/>
          <w:bCs/>
          <w:color w:val="000000" w:themeColor="text1"/>
          <w:sz w:val="32"/>
          <w:szCs w:val="32"/>
        </w:rPr>
      </w:pPr>
      <w:bookmarkStart w:id="70" w:name="_Toc98420729"/>
      <w:r>
        <w:rPr>
          <w:rFonts w:hint="eastAsia" w:ascii="方正楷体简体" w:hAnsi="新宋体" w:eastAsia="方正楷体简体" w:cs="新宋体"/>
          <w:b/>
          <w:bCs/>
          <w:color w:val="000000" w:themeColor="text1"/>
          <w:sz w:val="32"/>
          <w:szCs w:val="32"/>
        </w:rPr>
        <w:t xml:space="preserve">第四节  </w:t>
      </w:r>
      <w:r>
        <w:rPr>
          <w:rFonts w:hint="eastAsia" w:ascii="方正楷体简体" w:hAnsi="新宋体" w:eastAsia="方正楷体简体"/>
          <w:b/>
          <w:bCs/>
          <w:color w:val="000000" w:themeColor="text1"/>
          <w:sz w:val="32"/>
          <w:szCs w:val="32"/>
        </w:rPr>
        <w:t>实施乡村建设行动</w:t>
      </w:r>
      <w:bookmarkEnd w:id="70"/>
    </w:p>
    <w:p w14:paraId="5464F310">
      <w:pPr>
        <w:spacing w:line="580" w:lineRule="exact"/>
        <w:ind w:firstLine="672" w:firstLineChars="200"/>
        <w:rPr>
          <w:rFonts w:ascii="方正仿宋简体" w:hAnsi="仿宋" w:eastAsia="方正仿宋简体" w:cs="仿宋"/>
          <w:color w:val="000000" w:themeColor="text1"/>
          <w:kern w:val="0"/>
          <w:sz w:val="32"/>
          <w:szCs w:val="32"/>
        </w:rPr>
      </w:pPr>
      <w:r>
        <w:rPr>
          <w:rFonts w:hint="eastAsia" w:ascii="方正仿宋简体" w:hAnsi="仿宋" w:eastAsia="方正仿宋简体" w:cs="仿宋"/>
          <w:color w:val="000000" w:themeColor="text1"/>
          <w:spacing w:val="8"/>
          <w:kern w:val="0"/>
          <w:sz w:val="32"/>
          <w:szCs w:val="32"/>
          <w:shd w:val="clear" w:color="auto" w:fill="FFFFFF"/>
        </w:rPr>
        <w:t>把乡村建设摆在社会主义现代化建设的重要位置，把乡镇建成服务农民的区域中心，打造产业强、生态美、乡风好、治理优、百姓富的新时代幸福新农村。统筹城镇和村庄规划建设，编制多规合一的村庄规划，保护传统村落和乡村风貌，整体规划建设特色旅游名镇名村。加大农村水、电、路、气、通信、广播电视、物流等基础设施建设投入力度，加强“数字乡村”建设，健全农村基础设施管护机制。统筹推进“四好农村路”建设，推进农村公路联网成环；提升农村供水一体化水平，推进农田水利“最后一公里”建设；改造提升建成一批电力工程，全面提升农村供电保障能力。促进文化教育、医疗卫生、社会保障、养老设施等资源向农村倾斜，增加农村公共服务供给。实施农村人居环境全域整治，打造美丽乡村唐河升级版。实施乡村振兴人才成长计划，加强新型农民队伍建设。完善村党组织领导乡村治理的体制机制，加强农村精神文明建设，创建文明乡村，提高乡村善治水平。</w:t>
      </w:r>
    </w:p>
    <w:p w14:paraId="3FCD81EE">
      <w:pPr>
        <w:widowControl/>
        <w:spacing w:line="580" w:lineRule="exact"/>
        <w:ind w:firstLine="640" w:firstLineChars="200"/>
        <w:rPr>
          <w:rFonts w:ascii="方正仿宋简体" w:hAnsi="新宋体" w:eastAsia="方正仿宋简体" w:cs="Times New Roman"/>
          <w:color w:val="000000" w:themeColor="text1"/>
          <w:sz w:val="32"/>
          <w:szCs w:val="32"/>
        </w:rPr>
      </w:pPr>
    </w:p>
    <w:p w14:paraId="49FE6E7D">
      <w:pPr>
        <w:pStyle w:val="6"/>
        <w:spacing w:line="580" w:lineRule="exact"/>
        <w:ind w:firstLine="0" w:firstLineChars="0"/>
        <w:jc w:val="center"/>
        <w:outlineLvl w:val="2"/>
        <w:rPr>
          <w:rFonts w:ascii="方正楷体简体" w:hAnsi="新宋体" w:eastAsia="方正楷体简体" w:cs="新宋体"/>
          <w:b/>
          <w:bCs/>
          <w:color w:val="000000" w:themeColor="text1"/>
          <w:sz w:val="32"/>
          <w:szCs w:val="32"/>
        </w:rPr>
      </w:pPr>
      <w:bookmarkStart w:id="71" w:name="_Toc98420730"/>
      <w:r>
        <w:rPr>
          <w:rFonts w:hint="eastAsia" w:ascii="方正楷体简体" w:hAnsi="新宋体" w:eastAsia="方正楷体简体" w:cs="新宋体"/>
          <w:b/>
          <w:bCs/>
          <w:color w:val="000000" w:themeColor="text1"/>
          <w:sz w:val="32"/>
          <w:szCs w:val="32"/>
        </w:rPr>
        <w:t>第五节</w:t>
      </w:r>
      <w:r>
        <w:rPr>
          <w:rFonts w:ascii="方正楷体简体" w:hAnsi="新宋体" w:eastAsia="方正楷体简体" w:cs="新宋体"/>
          <w:b/>
          <w:bCs/>
          <w:color w:val="000000" w:themeColor="text1"/>
          <w:sz w:val="32"/>
          <w:szCs w:val="32"/>
        </w:rPr>
        <w:t xml:space="preserve">  </w:t>
      </w:r>
      <w:r>
        <w:rPr>
          <w:rFonts w:hint="eastAsia" w:ascii="方正楷体简体" w:hAnsi="新宋体" w:eastAsia="方正楷体简体" w:cs="新宋体"/>
          <w:b/>
          <w:bCs/>
          <w:color w:val="000000" w:themeColor="text1"/>
          <w:sz w:val="32"/>
          <w:szCs w:val="32"/>
        </w:rPr>
        <w:t>建设“四美乡村”</w:t>
      </w:r>
      <w:bookmarkEnd w:id="71"/>
    </w:p>
    <w:p w14:paraId="40E181E2">
      <w:pPr>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color w:val="000000" w:themeColor="text1"/>
          <w:sz w:val="32"/>
          <w:szCs w:val="32"/>
        </w:rPr>
        <w:t>大力改善农村人居环境，有序推进环境美、田园美、村庄美、庭院美“四美乡村”建设，推动农村生态生产生活融合发展。到2</w:t>
      </w:r>
      <w:r>
        <w:rPr>
          <w:rFonts w:ascii="方正仿宋简体" w:hAnsi="新宋体" w:eastAsia="方正仿宋简体" w:cs="Times New Roman"/>
          <w:color w:val="000000" w:themeColor="text1"/>
          <w:sz w:val="32"/>
          <w:szCs w:val="32"/>
        </w:rPr>
        <w:t>025</w:t>
      </w:r>
      <w:r>
        <w:rPr>
          <w:rFonts w:hint="eastAsia" w:ascii="方正仿宋简体" w:hAnsi="新宋体" w:eastAsia="方正仿宋简体" w:cs="Times New Roman"/>
          <w:color w:val="000000" w:themeColor="text1"/>
          <w:sz w:val="32"/>
          <w:szCs w:val="32"/>
        </w:rPr>
        <w:t>年“四美乡村”达到</w:t>
      </w:r>
      <w:r>
        <w:rPr>
          <w:rFonts w:ascii="方正仿宋简体" w:hAnsi="新宋体" w:eastAsia="方正仿宋简体" w:cs="Times New Roman"/>
          <w:color w:val="000000" w:themeColor="text1"/>
          <w:sz w:val="32"/>
          <w:szCs w:val="32"/>
        </w:rPr>
        <w:t>80%</w:t>
      </w:r>
      <w:r>
        <w:rPr>
          <w:rFonts w:hint="eastAsia" w:ascii="方正仿宋简体" w:hAnsi="新宋体" w:eastAsia="方正仿宋简体" w:cs="Times New Roman"/>
          <w:color w:val="000000" w:themeColor="text1"/>
          <w:sz w:val="32"/>
          <w:szCs w:val="32"/>
        </w:rPr>
        <w:t>以上。</w:t>
      </w:r>
    </w:p>
    <w:p w14:paraId="26409817">
      <w:pPr>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环境美。</w:t>
      </w:r>
      <w:r>
        <w:rPr>
          <w:rFonts w:hint="eastAsia" w:ascii="方正仿宋简体" w:hAnsi="新宋体" w:eastAsia="方正仿宋简体" w:cs="Times New Roman"/>
          <w:color w:val="000000" w:themeColor="text1"/>
          <w:sz w:val="32"/>
          <w:szCs w:val="32"/>
        </w:rPr>
        <w:t>全面开展农村生活垃圾治理和生活污水治理，持续开展厕所革命，加快户用厕所改造，加强农村公共厕所建设，配套搞好厕所粪污处理。加快开展农业生产废弃物资源化利用，推行绿色生产方式，推进农作物秸秆综合利用。</w:t>
      </w:r>
    </w:p>
    <w:p w14:paraId="17176DCB">
      <w:pPr>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田园美。</w:t>
      </w:r>
      <w:r>
        <w:rPr>
          <w:rFonts w:hint="eastAsia" w:ascii="方正仿宋简体" w:hAnsi="新宋体" w:eastAsia="方正仿宋简体" w:cs="Times New Roman"/>
          <w:color w:val="000000" w:themeColor="text1"/>
          <w:sz w:val="32"/>
          <w:szCs w:val="32"/>
        </w:rPr>
        <w:t xml:space="preserve">大力推动高标准农田建设，统筹提升水、电、路、林等田间生产设施建设水平。开展农业面源污染防治，加强畜禽粪污处理、废弃农膜回收、病虫害绿色防控。完善村域公益林、天然林保护措施，推动农田防护林体系和生态廊道建设。依托乡村自然资源、乡土风情及产业特色，开发农业多种功能。 </w:t>
      </w:r>
    </w:p>
    <w:p w14:paraId="78DBCA80">
      <w:pPr>
        <w:spacing w:line="62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村庄美。</w:t>
      </w:r>
      <w:r>
        <w:rPr>
          <w:rFonts w:hint="eastAsia" w:ascii="方正仿宋简体" w:hAnsi="新宋体" w:eastAsia="方正仿宋简体" w:cs="Times New Roman"/>
          <w:color w:val="000000" w:themeColor="text1"/>
          <w:sz w:val="32"/>
          <w:szCs w:val="32"/>
        </w:rPr>
        <w:t xml:space="preserve">加强村庄空间整治，整治残垣断壁。建设花园、游园、菜园、果园，美化村庄环境。推进村内绿化和围村片林建设，打造绿色生态村庄。加快推进通村组道路、入户道路建设。整合农村公共资源，建设文化健身广场。实施安全饮水提升工程，加快自来水管网向农户延伸覆盖。实施村庄亮化行动，完善村庄公共照明设施。因地制宜建设群众生活必要的学校、医院、养老院、超市等设施，完善具备文化、娱乐、便民服务等多种功能的综合服务中心。 </w:t>
      </w:r>
    </w:p>
    <w:p w14:paraId="22F494D3">
      <w:pPr>
        <w:spacing w:line="62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庭院美。</w:t>
      </w:r>
      <w:r>
        <w:rPr>
          <w:rFonts w:hint="eastAsia" w:ascii="方正仿宋简体" w:hAnsi="新宋体" w:eastAsia="方正仿宋简体" w:cs="Times New Roman"/>
          <w:color w:val="000000" w:themeColor="text1"/>
          <w:sz w:val="32"/>
          <w:szCs w:val="32"/>
        </w:rPr>
        <w:t>整治庭院环境卫生。打扫院内卫生，保持庭院整洁干净。清洗灶具餐具，保持厨房卫生整洁。清理厕所，保持干净，无异味。加强排水设施建设，污水排放通畅。开展庭院绿化美化。保护特色农房、院落、井泉等乡村元素，留住历史的印记。美化墙体立面，传承家规家训等优秀文化。培育文明家风，开展“十星级文明户”“好媳妇”“好公婆”等文明创建活动，组织健康向上的群众文化体育活动。打造好家庭、传播好家教、弘扬好家风，增强群众的幸福感、获得感。</w:t>
      </w:r>
    </w:p>
    <w:p w14:paraId="1BFE341A">
      <w:pPr>
        <w:spacing w:line="620" w:lineRule="exact"/>
        <w:ind w:firstLine="640" w:firstLineChars="200"/>
        <w:rPr>
          <w:rFonts w:ascii="方正仿宋简体" w:hAnsi="新宋体" w:eastAsia="方正仿宋简体" w:cs="Times New Roman"/>
          <w:color w:val="000000" w:themeColor="text1"/>
          <w:sz w:val="32"/>
          <w:szCs w:val="32"/>
        </w:rPr>
      </w:pPr>
    </w:p>
    <w:p w14:paraId="02218DEF">
      <w:pPr>
        <w:spacing w:line="620" w:lineRule="exact"/>
        <w:jc w:val="center"/>
        <w:outlineLvl w:val="2"/>
        <w:rPr>
          <w:rFonts w:ascii="方正仿宋简体" w:hAnsi="新宋体" w:eastAsia="方正仿宋简体" w:cs="Times New Roman"/>
          <w:color w:val="000000" w:themeColor="text1"/>
          <w:sz w:val="32"/>
          <w:szCs w:val="32"/>
        </w:rPr>
      </w:pPr>
      <w:bookmarkStart w:id="72" w:name="_Toc98420731"/>
      <w:r>
        <w:rPr>
          <w:rFonts w:hint="eastAsia" w:ascii="方正楷体简体" w:hAnsi="新宋体" w:eastAsia="方正楷体简体" w:cs="Times New Roman"/>
          <w:b/>
          <w:bCs/>
          <w:color w:val="000000" w:themeColor="text1"/>
          <w:sz w:val="32"/>
          <w:szCs w:val="32"/>
        </w:rPr>
        <w:t>第六节  巩固拓展脱贫攻坚成果</w:t>
      </w:r>
      <w:bookmarkEnd w:id="72"/>
    </w:p>
    <w:p w14:paraId="5C4EBE0C">
      <w:pPr>
        <w:spacing w:line="620" w:lineRule="exact"/>
        <w:ind w:firstLine="640" w:firstLineChars="200"/>
        <w:rPr>
          <w:rFonts w:ascii="方正仿宋简体" w:hAnsi="仿宋" w:eastAsia="方正仿宋简体" w:cs="仿宋"/>
          <w:color w:val="000000" w:themeColor="text1"/>
          <w:sz w:val="32"/>
          <w:szCs w:val="32"/>
        </w:rPr>
      </w:pPr>
      <w:r>
        <w:rPr>
          <w:rFonts w:hint="eastAsia" w:ascii="方正仿宋简体" w:hAnsi="仿宋" w:eastAsia="方正仿宋简体" w:cs="仿宋"/>
          <w:color w:val="000000" w:themeColor="text1"/>
          <w:sz w:val="32"/>
          <w:szCs w:val="32"/>
        </w:rPr>
        <w:t>坚决守住脱贫攻坚成果，保持过渡期间主要帮扶政策总体稳定。健全防止返贫动态监测和帮扶机制，持续抓好产业扶贫、就业扶贫、易地扶贫搬迁后续帮扶工作，加强扶贫项目资金资产管理和监督，推动特色产业可持续发展。健全农村社会保障和救助制度。持续实施“百企帮百村”行动，积极引导社会力量参与农村建设和农业发展。充分运用脱贫攻坚成功经验推动乡村振兴，实现脱贫攻坚与乡村振兴在规划、政策、产业、组织和人才等方面有效衔接。抢抓机遇，用活政策，在推进大别山革命老区加快振兴发展中创建“唐河样板”。</w:t>
      </w:r>
    </w:p>
    <w:p w14:paraId="53DDC35A">
      <w:pPr>
        <w:spacing w:line="600" w:lineRule="exact"/>
        <w:ind w:firstLine="640" w:firstLineChars="200"/>
        <w:rPr>
          <w:rFonts w:ascii="方正仿宋简体" w:hAnsi="新宋体" w:eastAsia="方正仿宋简体" w:cs="Times New Roman"/>
          <w:color w:val="000000" w:themeColor="text1"/>
          <w:sz w:val="32"/>
          <w:szCs w:val="32"/>
        </w:rPr>
      </w:pPr>
    </w:p>
    <w:p w14:paraId="7D9C413D">
      <w:pPr>
        <w:spacing w:line="580" w:lineRule="exact"/>
        <w:jc w:val="center"/>
        <w:outlineLvl w:val="1"/>
        <w:rPr>
          <w:rFonts w:ascii="方正仿宋简体" w:hAnsi="仿宋" w:eastAsia="方正仿宋简体" w:cs="仿宋"/>
          <w:bCs/>
          <w:color w:val="000000" w:themeColor="text1"/>
          <w:sz w:val="32"/>
          <w:szCs w:val="32"/>
        </w:rPr>
      </w:pPr>
      <w:bookmarkStart w:id="73" w:name="_Toc98420732"/>
      <w:r>
        <w:rPr>
          <w:rFonts w:hint="eastAsia" w:ascii="黑体" w:hAnsi="黑体" w:eastAsia="黑体" w:cs="黑体"/>
          <w:bCs/>
          <w:color w:val="000000" w:themeColor="text1"/>
          <w:sz w:val="32"/>
          <w:szCs w:val="32"/>
        </w:rPr>
        <w:t>第六章</w:t>
      </w:r>
      <w:r>
        <w:rPr>
          <w:rFonts w:ascii="黑体" w:hAnsi="黑体" w:eastAsia="黑体" w:cs="黑体"/>
          <w:bCs/>
          <w:color w:val="000000" w:themeColor="text1"/>
          <w:sz w:val="32"/>
          <w:szCs w:val="32"/>
        </w:rPr>
        <w:t xml:space="preserve">  </w:t>
      </w:r>
      <w:r>
        <w:rPr>
          <w:rFonts w:hint="eastAsia" w:ascii="黑体" w:hAnsi="黑体" w:eastAsia="黑体" w:cs="黑体"/>
          <w:bCs/>
          <w:color w:val="000000" w:themeColor="text1"/>
          <w:sz w:val="32"/>
          <w:szCs w:val="32"/>
        </w:rPr>
        <w:t>大力发展现代服务业，培育经济增长新引擎</w:t>
      </w:r>
      <w:bookmarkEnd w:id="61"/>
      <w:bookmarkEnd w:id="62"/>
      <w:bookmarkEnd w:id="73"/>
    </w:p>
    <w:p w14:paraId="6E7FB06D">
      <w:pPr>
        <w:spacing w:line="580" w:lineRule="exact"/>
        <w:rPr>
          <w:color w:val="000000" w:themeColor="text1"/>
        </w:rPr>
      </w:pPr>
    </w:p>
    <w:bookmarkEnd w:id="63"/>
    <w:bookmarkEnd w:id="64"/>
    <w:p w14:paraId="33A03BC3">
      <w:pPr>
        <w:adjustRightInd w:val="0"/>
        <w:snapToGrid w:val="0"/>
        <w:spacing w:line="600" w:lineRule="exact"/>
        <w:ind w:firstLine="640" w:firstLineChars="200"/>
        <w:rPr>
          <w:rFonts w:ascii="方正仿宋简体" w:hAnsi="新宋体" w:eastAsia="方正仿宋简体"/>
          <w:color w:val="000000" w:themeColor="text1"/>
          <w:sz w:val="32"/>
          <w:szCs w:val="32"/>
        </w:rPr>
      </w:pPr>
      <w:bookmarkStart w:id="74" w:name="_Toc61258499"/>
      <w:r>
        <w:rPr>
          <w:rFonts w:hint="eastAsia" w:ascii="方正仿宋简体" w:hAnsi="新宋体" w:eastAsia="方正仿宋简体"/>
          <w:color w:val="000000" w:themeColor="text1"/>
          <w:sz w:val="32"/>
          <w:szCs w:val="32"/>
        </w:rPr>
        <w:t>坚持生产性服务业和生活性服务业并重、现代服务业和传统服务业并举，深入推进服务业供给侧结构性改革，推动现代服务业同先进制造业、现代农业深度融合。突出新需求引领、新技术应用、新领域拓展、新业态培育，强化载体建设，优化发展环境，细化组织布局，不断促进服务业发展提速、比重提高、水平提升，打造我县经济高质量发展“新引擎”。到2025年，服务业增加值达到</w:t>
      </w:r>
      <w:r>
        <w:rPr>
          <w:rFonts w:ascii="方正仿宋简体" w:hAnsi="新宋体" w:eastAsia="方正仿宋简体"/>
          <w:color w:val="000000" w:themeColor="text1"/>
          <w:sz w:val="32"/>
          <w:szCs w:val="32"/>
        </w:rPr>
        <w:t>250</w:t>
      </w:r>
      <w:r>
        <w:rPr>
          <w:rFonts w:hint="eastAsia" w:ascii="方正仿宋简体" w:hAnsi="新宋体" w:eastAsia="方正仿宋简体"/>
          <w:color w:val="000000" w:themeColor="text1"/>
          <w:sz w:val="32"/>
          <w:szCs w:val="32"/>
        </w:rPr>
        <w:t>亿元。</w:t>
      </w:r>
    </w:p>
    <w:p w14:paraId="25216C8D">
      <w:pPr>
        <w:adjustRightInd w:val="0"/>
        <w:snapToGrid w:val="0"/>
        <w:spacing w:line="600" w:lineRule="exact"/>
        <w:ind w:firstLine="640" w:firstLineChars="200"/>
        <w:rPr>
          <w:rFonts w:ascii="方正仿宋简体" w:hAnsi="新宋体" w:eastAsia="方正仿宋简体"/>
          <w:color w:val="000000" w:themeColor="text1"/>
          <w:sz w:val="32"/>
          <w:szCs w:val="32"/>
        </w:rPr>
      </w:pPr>
    </w:p>
    <w:p w14:paraId="0E4E265B">
      <w:pPr>
        <w:pStyle w:val="4"/>
        <w:spacing w:before="0" w:after="0" w:line="580" w:lineRule="exact"/>
        <w:jc w:val="center"/>
        <w:rPr>
          <w:rFonts w:ascii="方正楷体简体" w:hAnsi="黑体" w:eastAsia="方正楷体简体" w:cs="黑体"/>
          <w:color w:val="000000" w:themeColor="text1"/>
        </w:rPr>
      </w:pPr>
      <w:bookmarkStart w:id="75" w:name="_Toc61099920"/>
      <w:bookmarkStart w:id="76" w:name="_Toc98420733"/>
      <w:r>
        <w:rPr>
          <w:rFonts w:hint="eastAsia" w:ascii="方正楷体简体" w:hAnsi="黑体" w:eastAsia="方正楷体简体" w:cs="黑体"/>
          <w:color w:val="000000" w:themeColor="text1"/>
        </w:rPr>
        <w:t>第一节</w:t>
      </w:r>
      <w:r>
        <w:rPr>
          <w:rFonts w:ascii="方正楷体简体" w:hAnsi="黑体" w:eastAsia="方正楷体简体" w:cs="黑体"/>
          <w:color w:val="000000" w:themeColor="text1"/>
        </w:rPr>
        <w:t xml:space="preserve">  </w:t>
      </w:r>
      <w:r>
        <w:rPr>
          <w:rFonts w:hint="eastAsia" w:ascii="方正楷体简体" w:hAnsi="黑体" w:eastAsia="方正楷体简体" w:cs="黑体"/>
          <w:color w:val="000000" w:themeColor="text1"/>
        </w:rPr>
        <w:t>做大做强生产性服务业</w:t>
      </w:r>
      <w:bookmarkEnd w:id="75"/>
      <w:bookmarkEnd w:id="76"/>
    </w:p>
    <w:p w14:paraId="67222F52">
      <w:pPr>
        <w:adjustRightInd w:val="0"/>
        <w:snapToGrid w:val="0"/>
        <w:spacing w:line="620" w:lineRule="exact"/>
        <w:ind w:firstLine="640" w:firstLineChars="200"/>
        <w:rPr>
          <w:rFonts w:ascii="方正仿宋简体" w:hAnsi="新宋体" w:eastAsia="方正仿宋简体"/>
          <w:color w:val="000000" w:themeColor="text1"/>
          <w:sz w:val="32"/>
          <w:szCs w:val="32"/>
        </w:rPr>
      </w:pPr>
      <w:r>
        <w:rPr>
          <w:rFonts w:hint="eastAsia" w:ascii="方正仿宋简体" w:hAnsi="新宋体" w:eastAsia="方正仿宋简体"/>
          <w:color w:val="000000" w:themeColor="text1"/>
          <w:sz w:val="32"/>
          <w:szCs w:val="32"/>
        </w:rPr>
        <w:t>以现代物流、现代金融、电子商务、研发设计等生产性服务业为重点，推动生产性服务业向专业化和价值链高端延伸，与农业、制造业及服务业不同领域之间融合发展，打造豫西南生产性服务业新高地。</w:t>
      </w:r>
    </w:p>
    <w:p w14:paraId="257E5AD2">
      <w:pPr>
        <w:adjustRightInd w:val="0"/>
        <w:snapToGrid w:val="0"/>
        <w:spacing w:line="620" w:lineRule="exact"/>
        <w:ind w:firstLine="640" w:firstLineChars="200"/>
        <w:rPr>
          <w:rFonts w:ascii="方正仿宋简体" w:hAnsi="新宋体" w:eastAsia="方正仿宋简体"/>
          <w:color w:val="000000" w:themeColor="text1"/>
          <w:sz w:val="32"/>
          <w:szCs w:val="32"/>
        </w:rPr>
      </w:pPr>
      <w:r>
        <w:rPr>
          <w:rFonts w:hint="eastAsia" w:ascii="方正仿宋简体" w:hAnsi="黑体" w:eastAsia="方正仿宋简体" w:cs="宋体"/>
          <w:b/>
          <w:bCs/>
          <w:color w:val="000000" w:themeColor="text1"/>
          <w:sz w:val="32"/>
          <w:szCs w:val="32"/>
        </w:rPr>
        <w:t>现代物流。</w:t>
      </w:r>
      <w:r>
        <w:rPr>
          <w:rFonts w:hint="eastAsia" w:ascii="方正仿宋简体" w:hAnsi="新宋体" w:eastAsia="方正仿宋简体"/>
          <w:color w:val="000000" w:themeColor="text1"/>
          <w:sz w:val="32"/>
          <w:szCs w:val="32"/>
        </w:rPr>
        <w:t>充分发挥区位优势和粮食、砂石等资源优势，依托唐河县区域物流枢纽建设，突出技术应用，完善基础设施，培育市场主体，加快产业集聚，全面推进物流园区和信息平台发展，着力提升物流业现代化水平。优化空间发展布局，依托方枣高速、唐河复航等重大项目，大力发展铁路、公路、水运等综合立体交通体系，加强区域分拨、城市配送和农村物流网络建设，推动物流基础设施互联互通，提升物流枢纽服务能级。依托临港物流园（粮食物流园）、南港冷链物流中心等项目，积极发展大宗商品物流、冷链物流、电商物流和绿色物流，择机发展保税物流，打造豫西南重要的农产品物流集散中心，培育物流业发展新动能。积极引进国内知名物流企业落户唐河，培育和发展第三、第四方物流企业，加强专业化物流信息平台和公共服务平台建设，引导物流企业提高信息化水平，推动物流业提档升级。坚持生产性服务业与生活性服务业协同发展，鼓励物流企业与制造企业深化战略合作，支持制造企业开展物流智能化改造，加快建立与新型工业化发展相适应的制造业物流服务体系。</w:t>
      </w:r>
    </w:p>
    <w:p w14:paraId="7B6EF1B1">
      <w:pPr>
        <w:adjustRightInd w:val="0"/>
        <w:snapToGrid w:val="0"/>
        <w:spacing w:line="620" w:lineRule="exact"/>
        <w:ind w:firstLine="640" w:firstLineChars="200"/>
        <w:rPr>
          <w:rFonts w:ascii="方正仿宋简体" w:hAnsi="新宋体" w:eastAsia="方正仿宋简体"/>
          <w:color w:val="000000" w:themeColor="text1"/>
          <w:sz w:val="32"/>
          <w:szCs w:val="32"/>
        </w:rPr>
      </w:pPr>
      <w:r>
        <w:rPr>
          <w:rFonts w:hint="eastAsia" w:ascii="方正仿宋简体" w:hAnsi="黑体" w:eastAsia="方正仿宋简体" w:cs="宋体"/>
          <w:b/>
          <w:bCs/>
          <w:color w:val="000000" w:themeColor="text1"/>
          <w:sz w:val="32"/>
          <w:szCs w:val="32"/>
          <w:shd w:val="clear" w:color="auto" w:fill="FFFFFF"/>
        </w:rPr>
        <w:t>现代金融。</w:t>
      </w:r>
      <w:r>
        <w:rPr>
          <w:rFonts w:hint="eastAsia" w:ascii="方正仿宋简体" w:hAnsi="新宋体" w:eastAsia="方正仿宋简体"/>
          <w:color w:val="000000" w:themeColor="text1"/>
          <w:sz w:val="32"/>
          <w:szCs w:val="32"/>
        </w:rPr>
        <w:t>壮大市场主体，强化金融集聚，推进改革创新，增强金融服务实体经济能力。依托中心商务区建设，积极实施招行引资工程，大力引进中国银行、中原证券等各类金融服务机构在唐设立分支机构，着力推进农信社改制和农商行组建工作；鼓励发展互联网金融、融资租赁、股权投资基金等新兴金融业态，创新服务模式，拓展服务领域，提升县域金融业服务能力和服务水平。积极发展产业投资基金和创业投资基金，持续实施重点产业和民营小微企业融资服务提升专项行动，稳步扩大对民营小微企业融资规模。依托政府投资公司和产业基金等平台，加快形成现代金融与城镇建设、产业发展和企业扶持之间的良性循环；紧抓国家政策机遇期，综合采取地方政府债券、PPP等多元化融资模式，争取更多开放性资金、政策性资金支持地方建设，为社会经济发展和重点项目建设提供充裕的资金保障。深化与中原证券等金融机构合作，加强企业上市辅导，培育企业上市梯队，积极推动一批优质企业利用中小板、创业板、新三板和区域性股权交易等多层次资本市场做大做强。严厉打击非法融资、非法集资，全面加强金融安全建设；持续推动社会信用体系和信用环境建设，完善信用约束机制，构建地方金融生态环境建设长效机制。</w:t>
      </w:r>
    </w:p>
    <w:p w14:paraId="6A3B1779">
      <w:pPr>
        <w:adjustRightInd w:val="0"/>
        <w:snapToGrid w:val="0"/>
        <w:spacing w:line="620" w:lineRule="exact"/>
        <w:ind w:firstLine="640" w:firstLineChars="200"/>
        <w:rPr>
          <w:rFonts w:ascii="方正仿宋简体" w:hAnsi="新宋体" w:eastAsia="方正仿宋简体"/>
          <w:color w:val="000000" w:themeColor="text1"/>
          <w:sz w:val="32"/>
          <w:szCs w:val="32"/>
        </w:rPr>
      </w:pPr>
      <w:r>
        <w:rPr>
          <w:rFonts w:hint="eastAsia" w:ascii="方正仿宋简体" w:hAnsi="黑体" w:eastAsia="方正仿宋简体" w:cs="宋体"/>
          <w:b/>
          <w:bCs/>
          <w:color w:val="000000" w:themeColor="text1"/>
          <w:sz w:val="32"/>
          <w:szCs w:val="32"/>
          <w:shd w:val="clear" w:color="auto" w:fill="FFFFFF"/>
        </w:rPr>
        <w:t>电子商务。</w:t>
      </w:r>
      <w:r>
        <w:rPr>
          <w:rFonts w:hint="eastAsia" w:ascii="方正仿宋简体" w:hAnsi="新宋体" w:eastAsia="方正仿宋简体"/>
          <w:color w:val="000000" w:themeColor="text1"/>
          <w:sz w:val="32"/>
          <w:szCs w:val="32"/>
        </w:rPr>
        <w:t>以平台为核心，以龙头企业培育和引进为重点，加快电子商务产业基础设施建设，打造豫西南区域性电商中心。加大电子商务企业培育力度，加快技术、内容、业态和商业模式创新，增强市场竞争力，进一步培优育强，创建一批具有较强竞争力和知名度的电子商务骨干企业。推动实体交易与网上交易相结合，持续壮大电商产业园，积极发展电商物流园，支持有条件的批发市场强化采购、仓储、配送等综合功能建设，发展一批以商品交易市场为依托的网商聚集地。借助“云上购”、“直播带货”等新模式，加快推进县直播带货基地和农产品网销加工基地建设，推动农产品标准化、规范化、高端化发展，实现优质优价、共建共享；深入开展电商助农，抓好农特有产品触网增值，积极打造国家电子商务进农村综合示范“升级版”。依托中国（南阳）跨境电子商务综合试验区建设，择机发展跨境电商，积极推广唐河农特产品。到2</w:t>
      </w:r>
      <w:r>
        <w:rPr>
          <w:rFonts w:ascii="方正仿宋简体" w:hAnsi="新宋体" w:eastAsia="方正仿宋简体"/>
          <w:color w:val="000000" w:themeColor="text1"/>
          <w:sz w:val="32"/>
          <w:szCs w:val="32"/>
        </w:rPr>
        <w:t>025</w:t>
      </w:r>
      <w:r>
        <w:rPr>
          <w:rFonts w:hint="eastAsia" w:ascii="方正仿宋简体" w:hAnsi="新宋体" w:eastAsia="方正仿宋简体"/>
          <w:color w:val="000000" w:themeColor="text1"/>
          <w:sz w:val="32"/>
          <w:szCs w:val="32"/>
        </w:rPr>
        <w:t>年，电子商务交易额达到</w:t>
      </w:r>
      <w:r>
        <w:rPr>
          <w:rFonts w:ascii="方正仿宋简体" w:hAnsi="新宋体" w:eastAsia="方正仿宋简体"/>
          <w:color w:val="000000" w:themeColor="text1"/>
          <w:sz w:val="32"/>
          <w:szCs w:val="32"/>
        </w:rPr>
        <w:t>100</w:t>
      </w:r>
      <w:r>
        <w:rPr>
          <w:rFonts w:hint="eastAsia" w:ascii="方正仿宋简体" w:hAnsi="新宋体" w:eastAsia="方正仿宋简体"/>
          <w:color w:val="000000" w:themeColor="text1"/>
          <w:sz w:val="32"/>
          <w:szCs w:val="32"/>
        </w:rPr>
        <w:t>亿元以上。</w:t>
      </w:r>
    </w:p>
    <w:p w14:paraId="780066AE">
      <w:pPr>
        <w:adjustRightInd w:val="0"/>
        <w:snapToGrid w:val="0"/>
        <w:spacing w:line="620" w:lineRule="exact"/>
        <w:ind w:firstLine="640" w:firstLineChars="200"/>
        <w:rPr>
          <w:rFonts w:ascii="方正仿宋简体" w:hAnsi="新宋体" w:eastAsia="方正仿宋简体"/>
          <w:color w:val="000000" w:themeColor="text1"/>
          <w:sz w:val="32"/>
          <w:szCs w:val="32"/>
        </w:rPr>
      </w:pPr>
      <w:r>
        <w:rPr>
          <w:rFonts w:hint="eastAsia" w:ascii="方正仿宋简体" w:hAnsi="黑体" w:eastAsia="方正仿宋简体" w:cs="宋体"/>
          <w:b/>
          <w:bCs/>
          <w:color w:val="000000" w:themeColor="text1"/>
          <w:sz w:val="32"/>
          <w:szCs w:val="32"/>
          <w:shd w:val="clear" w:color="auto" w:fill="FFFFFF"/>
        </w:rPr>
        <w:t>研发设计。</w:t>
      </w:r>
      <w:r>
        <w:rPr>
          <w:rFonts w:hint="eastAsia" w:ascii="方正仿宋简体" w:hAnsi="新宋体" w:eastAsia="方正仿宋简体"/>
          <w:color w:val="000000" w:themeColor="text1"/>
          <w:sz w:val="32"/>
          <w:szCs w:val="32"/>
        </w:rPr>
        <w:t>强化科技支撑能力，加快推进5G网络、物联网、数据中心等新型基础设施建设；积极开展科技研发平台、创业孵化中心建设，不断提高研发设计能力，着力提升服务业结构能级。围绕农牧机械、电子电器、农副产品加工等重点行业，积极发展为生产和销售服务的研发设计产业。着力引进一流的创意设计企业和机构，积极发展工业设计、广告设计、特色工艺品设计产业，加强全产业链的整合与协作，服务唐河优势工业和特色农业。</w:t>
      </w:r>
    </w:p>
    <w:p w14:paraId="4270065D">
      <w:pPr>
        <w:adjustRightInd w:val="0"/>
        <w:snapToGrid w:val="0"/>
        <w:spacing w:line="620" w:lineRule="exact"/>
        <w:ind w:firstLine="640" w:firstLineChars="200"/>
        <w:rPr>
          <w:rFonts w:ascii="方正仿宋简体" w:hAnsi="新宋体" w:eastAsia="方正仿宋简体"/>
          <w:color w:val="000000" w:themeColor="text1"/>
          <w:sz w:val="32"/>
          <w:szCs w:val="32"/>
        </w:rPr>
      </w:pPr>
      <w:r>
        <w:rPr>
          <w:rFonts w:hint="eastAsia" w:ascii="方正仿宋简体" w:hAnsi="黑体" w:eastAsia="方正仿宋简体" w:cs="宋体"/>
          <w:b/>
          <w:bCs/>
          <w:color w:val="000000" w:themeColor="text1"/>
          <w:sz w:val="32"/>
          <w:szCs w:val="32"/>
          <w:shd w:val="clear" w:color="auto" w:fill="FFFFFF"/>
        </w:rPr>
        <w:t>商务服务。</w:t>
      </w:r>
      <w:r>
        <w:rPr>
          <w:rFonts w:hint="eastAsia" w:ascii="方正仿宋简体" w:hAnsi="新宋体" w:eastAsia="方正仿宋简体"/>
          <w:color w:val="000000" w:themeColor="text1"/>
          <w:sz w:val="32"/>
          <w:szCs w:val="32"/>
        </w:rPr>
        <w:t>优化商务发展环境，积极发展总部经济和会展经济，加快发展商务中介服务，推动各类商务服务机构健康、快速发展。大力发展会计、审计、法律、税务、咨询、评估、第三方检测等中介服务业，促进向“专精特优”方向发展。依托中心商务区建设，吸引创意型、研发型、特色型等各类企业入驻，建设中小企业总部基地。推进会展综合体建设，建设有影响力的区域会展中心。</w:t>
      </w:r>
    </w:p>
    <w:p w14:paraId="5EB10004">
      <w:pPr>
        <w:adjustRightInd w:val="0"/>
        <w:snapToGrid w:val="0"/>
        <w:spacing w:line="400" w:lineRule="exact"/>
        <w:ind w:firstLine="640" w:firstLineChars="200"/>
        <w:rPr>
          <w:rFonts w:ascii="方正仿宋简体" w:hAnsi="新宋体" w:eastAsia="方正仿宋简体"/>
          <w:color w:val="000000" w:themeColor="text1"/>
          <w:sz w:val="32"/>
          <w:szCs w:val="32"/>
        </w:rPr>
      </w:pPr>
    </w:p>
    <w:tbl>
      <w:tblPr>
        <w:tblStyle w:val="21"/>
        <w:tblpPr w:leftFromText="180" w:rightFromText="180" w:vertAnchor="text" w:horzAnchor="margin" w:tblpXSpec="center" w:tblpY="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7"/>
      </w:tblGrid>
      <w:tr w14:paraId="74C6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17" w:type="dxa"/>
            <w:vAlign w:val="center"/>
          </w:tcPr>
          <w:p w14:paraId="475A7850">
            <w:pPr>
              <w:spacing w:line="400" w:lineRule="exact"/>
              <w:ind w:firstLine="480" w:firstLineChars="200"/>
              <w:rPr>
                <w:rFonts w:ascii="黑体" w:hAnsi="黑体" w:eastAsia="黑体"/>
                <w:color w:val="000000" w:themeColor="text1"/>
                <w:sz w:val="24"/>
                <w:szCs w:val="24"/>
              </w:rPr>
            </w:pPr>
            <w:r>
              <w:rPr>
                <w:rFonts w:hint="eastAsia" w:ascii="方正仿宋简体" w:eastAsia="方正仿宋简体"/>
                <w:b/>
                <w:bCs/>
                <w:color w:val="000000" w:themeColor="text1"/>
                <w:sz w:val="24"/>
                <w:szCs w:val="24"/>
              </w:rPr>
              <w:t xml:space="preserve">专栏6 </w:t>
            </w:r>
            <w:r>
              <w:rPr>
                <w:rFonts w:ascii="方正仿宋简体" w:eastAsia="方正仿宋简体"/>
                <w:b/>
                <w:bCs/>
                <w:color w:val="000000" w:themeColor="text1"/>
                <w:sz w:val="24"/>
                <w:szCs w:val="24"/>
              </w:rPr>
              <w:t xml:space="preserve"> </w:t>
            </w:r>
            <w:r>
              <w:rPr>
                <w:rFonts w:hint="eastAsia" w:ascii="方正仿宋简体" w:eastAsia="方正仿宋简体"/>
                <w:b/>
                <w:bCs/>
                <w:color w:val="000000" w:themeColor="text1"/>
                <w:sz w:val="24"/>
                <w:szCs w:val="24"/>
              </w:rPr>
              <w:t>生产性服务业重点项目</w:t>
            </w:r>
          </w:p>
        </w:tc>
      </w:tr>
      <w:tr w14:paraId="6ED6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trPr>
        <w:tc>
          <w:tcPr>
            <w:tcW w:w="8717" w:type="dxa"/>
          </w:tcPr>
          <w:p w14:paraId="7B5A286F">
            <w:pPr>
              <w:spacing w:line="50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现代物流：占地600亩的临港物流园、占地200亩的岗柳物流产业园、年中转300万吨粮食的现代物流园、占地50亩的南港冷链物流中心、总规模10万吨仓储设施的超级产粮大县粮食仓储建设项目、年配送物资1.2万吨的县级物流配送中心、占地50亩的马湾物流园等。新建1座自动化快递分拣中心（城区），培育3家制造业与物流业联动发展示范企业。</w:t>
            </w:r>
          </w:p>
          <w:p w14:paraId="4CCE11A6">
            <w:pPr>
              <w:spacing w:line="50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现代金融：依托中心商务区建设，建设金融一条街；推进农信社改制和农商行组建工作，积极发展产业投资基金和创业投资基金。</w:t>
            </w:r>
          </w:p>
          <w:p w14:paraId="1887F9BB">
            <w:pPr>
              <w:spacing w:line="50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电子商务：持续壮大电商产业园，积极发展电商物流园；加快推进县直播带货基地和农产品网销加工基地建设。</w:t>
            </w:r>
          </w:p>
          <w:p w14:paraId="3384280B">
            <w:pPr>
              <w:spacing w:line="50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研发设计：重点发展为生产和销售服务的研发设计产业，着力引进一流的创意设计企业和机构。</w:t>
            </w:r>
          </w:p>
          <w:p w14:paraId="7000EECE">
            <w:pPr>
              <w:spacing w:line="50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商务服务：建设中小企业总部基地；建设总投资5亿元的电商创业基地及展览馆，总投资3.5亿元的产教融合实训基地（企业孵化基地），总投资2亿元的智慧化全屋家居定制中心，总投资3亿元的新能源汽车体验销售中心，占地300亩的城市多功能综合体，占地150亩的复合型会展综合体，规划建设五星级酒店。</w:t>
            </w:r>
          </w:p>
        </w:tc>
      </w:tr>
    </w:tbl>
    <w:p w14:paraId="30388A6B">
      <w:pPr>
        <w:spacing w:line="600" w:lineRule="exact"/>
        <w:rPr>
          <w:color w:val="000000" w:themeColor="text1"/>
        </w:rPr>
      </w:pPr>
      <w:bookmarkStart w:id="77" w:name="_Toc61099921"/>
    </w:p>
    <w:p w14:paraId="0422EF22">
      <w:pPr>
        <w:pStyle w:val="4"/>
        <w:spacing w:before="0" w:after="0" w:line="600" w:lineRule="exact"/>
        <w:jc w:val="center"/>
        <w:rPr>
          <w:rFonts w:ascii="方正楷体简体" w:hAnsi="黑体" w:eastAsia="方正楷体简体" w:cs="黑体"/>
          <w:color w:val="000000" w:themeColor="text1"/>
        </w:rPr>
      </w:pPr>
      <w:bookmarkStart w:id="78" w:name="_Toc98420734"/>
      <w:r>
        <w:rPr>
          <w:rFonts w:hint="eastAsia" w:ascii="方正楷体简体" w:hAnsi="黑体" w:eastAsia="方正楷体简体" w:cs="黑体"/>
          <w:color w:val="000000" w:themeColor="text1"/>
        </w:rPr>
        <w:t>第二节</w:t>
      </w:r>
      <w:r>
        <w:rPr>
          <w:rFonts w:ascii="方正楷体简体" w:hAnsi="黑体" w:eastAsia="方正楷体简体" w:cs="黑体"/>
          <w:color w:val="000000" w:themeColor="text1"/>
        </w:rPr>
        <w:t xml:space="preserve">  </w:t>
      </w:r>
      <w:r>
        <w:rPr>
          <w:rFonts w:hint="eastAsia" w:ascii="方正楷体简体" w:hAnsi="黑体" w:eastAsia="方正楷体简体" w:cs="黑体"/>
          <w:color w:val="000000" w:themeColor="text1"/>
        </w:rPr>
        <w:t>培育壮大生活性服务业</w:t>
      </w:r>
      <w:bookmarkEnd w:id="77"/>
      <w:bookmarkEnd w:id="78"/>
    </w:p>
    <w:p w14:paraId="4B3CB109">
      <w:pPr>
        <w:adjustRightInd w:val="0"/>
        <w:snapToGrid w:val="0"/>
        <w:spacing w:line="600" w:lineRule="exact"/>
        <w:ind w:firstLine="640" w:firstLineChars="200"/>
        <w:rPr>
          <w:rFonts w:ascii="方正仿宋简体" w:hAnsi="新宋体" w:eastAsia="方正仿宋简体"/>
          <w:color w:val="000000" w:themeColor="text1"/>
          <w:sz w:val="32"/>
          <w:szCs w:val="32"/>
        </w:rPr>
      </w:pPr>
      <w:r>
        <w:rPr>
          <w:rFonts w:hint="eastAsia" w:ascii="方正仿宋简体" w:hAnsi="新宋体" w:eastAsia="方正仿宋简体"/>
          <w:color w:val="000000" w:themeColor="text1"/>
          <w:sz w:val="32"/>
          <w:szCs w:val="32"/>
        </w:rPr>
        <w:t>以文化旅游、健康养老、商贸流通等生活性服务业为重点，推动生活性服务业向高品质和多样化升级，加强公益性、基础性服务业供给，打造豫西南生活性服务业新高地。</w:t>
      </w:r>
    </w:p>
    <w:p w14:paraId="72607D42">
      <w:pPr>
        <w:adjustRightInd w:val="0"/>
        <w:snapToGrid w:val="0"/>
        <w:spacing w:line="600" w:lineRule="exact"/>
        <w:ind w:firstLine="640" w:firstLineChars="200"/>
        <w:rPr>
          <w:rFonts w:ascii="方正仿宋简体" w:hAnsi="新宋体" w:eastAsia="方正仿宋简体"/>
          <w:color w:val="000000" w:themeColor="text1"/>
          <w:sz w:val="32"/>
          <w:szCs w:val="32"/>
        </w:rPr>
      </w:pPr>
      <w:r>
        <w:rPr>
          <w:rFonts w:hint="eastAsia" w:ascii="方正仿宋简体" w:hAnsi="黑体" w:eastAsia="方正仿宋简体" w:cs="宋体"/>
          <w:b/>
          <w:bCs/>
          <w:color w:val="000000" w:themeColor="text1"/>
          <w:sz w:val="32"/>
          <w:szCs w:val="32"/>
          <w:shd w:val="clear" w:color="auto" w:fill="FFFFFF"/>
        </w:rPr>
        <w:t>文化旅游。</w:t>
      </w:r>
      <w:r>
        <w:rPr>
          <w:rFonts w:hint="eastAsia" w:ascii="方正仿宋简体" w:hAnsi="新宋体" w:eastAsia="方正仿宋简体"/>
          <w:color w:val="000000" w:themeColor="text1"/>
          <w:sz w:val="32"/>
          <w:szCs w:val="32"/>
        </w:rPr>
        <w:t>充分发挥唐河历史文化、友兰文化、红色文化的资源优势，积极做好红色资源的保护开发，加快文旅融合发展，完善旅游服务功能，加强产品业态创新，推动旅游产业向差异化、特色化、内涵式转型升级。大力发展山水休闲游、文化体验游、红色教育游、乡村度假游等四大旅游产品，着力打造一批知名度高、吸纳能力强、游客满意的文化旅游胜地。传承红色基因，开展红色教育，抓好大别山精神深度发掘和创造性转化，主动融入大别山革命老区核心景区和精品旅游线路，为大别山北麓全域旅游示范区创建打响唐河旅游品牌。深入推进乡村振兴战略，大力培育乡村旅游、休闲农业等新型业态，鼓励从单纯的观光采摘向田园综合体、休闲观光（度假、采摘）园区、美丽休闲乡村、农家乐、乡村民宿等多种经营模式转变，加快推进凤凰岭生态农业产业园和毕店、桐寨铺等田园综合体建设，着力打造一批集乡村游、近郊游、田园游等为一体的休闲观光园区。加快石柱山-九龙湖旅游区创建国家4A级景区，将“泗州塔寺古建筑整体修复工程”和“唐河国家湿地公园”建成全域旅游示范工程，促进旅游业发展提档升级，实现标准化、品牌化、规范化经营，激活旅游产业发展新动力。</w:t>
      </w:r>
    </w:p>
    <w:p w14:paraId="7AB248C1">
      <w:pPr>
        <w:adjustRightInd w:val="0"/>
        <w:snapToGrid w:val="0"/>
        <w:spacing w:line="600" w:lineRule="exact"/>
        <w:ind w:firstLine="640" w:firstLineChars="200"/>
        <w:rPr>
          <w:rFonts w:ascii="方正仿宋简体" w:hAnsi="新宋体" w:eastAsia="方正仿宋简体"/>
          <w:color w:val="000000" w:themeColor="text1"/>
          <w:sz w:val="32"/>
          <w:szCs w:val="32"/>
        </w:rPr>
      </w:pPr>
      <w:r>
        <w:rPr>
          <w:rFonts w:hint="eastAsia" w:ascii="方正仿宋简体" w:hAnsi="黑体" w:eastAsia="方正仿宋简体" w:cs="宋体"/>
          <w:b/>
          <w:bCs/>
          <w:color w:val="000000" w:themeColor="text1"/>
          <w:sz w:val="32"/>
          <w:szCs w:val="32"/>
          <w:shd w:val="clear" w:color="auto" w:fill="FFFFFF"/>
        </w:rPr>
        <w:t>健康养老。</w:t>
      </w:r>
      <w:r>
        <w:rPr>
          <w:rFonts w:hint="eastAsia" w:ascii="方正仿宋简体" w:hAnsi="新宋体" w:eastAsia="方正仿宋简体"/>
          <w:color w:val="000000" w:themeColor="text1"/>
          <w:sz w:val="32"/>
          <w:szCs w:val="32"/>
        </w:rPr>
        <w:t>坚持政府主导、社会参与、市场运作、统筹发展的原则，建立和完善以居家为基础、社区为依托、机构充分发展、医养有机结合的养老服务体系，逐步满足老年人多层次、多样化的养老服务需求。优化乡村养老设施布局，整合乡镇服务资源，开展社会化管理运营，不断拓展乡镇养老院和村级幸福大院服务能力和辐射范围。完善居家社区养老服务体系，发展社区养老服务中心，建立并完善老年日间照料中心，鼓励居家社区养老服务机构开展连锁经营，支持养老机构向社区延伸服务，鼓励和组织社区老年人开展养老互助。鼓励社会力量开办养老服务机构，开展养老院服务质量建设专项提升行动，支持企业和社会组织运用信息化手段，创新养老服务模式，开发和推广养老服务智能终端产品和应用，推动养老服务个性化、规模化、规范化发展。推广“医养结合”服务模式，加快推进县医院、中医院等医养结合重点项目。加强养老服务人员职业技能培训，提高养老服务能力和水平。到2</w:t>
      </w:r>
      <w:r>
        <w:rPr>
          <w:rFonts w:ascii="方正仿宋简体" w:hAnsi="新宋体" w:eastAsia="方正仿宋简体"/>
          <w:color w:val="000000" w:themeColor="text1"/>
          <w:sz w:val="32"/>
          <w:szCs w:val="32"/>
        </w:rPr>
        <w:t>025</w:t>
      </w:r>
      <w:r>
        <w:rPr>
          <w:rFonts w:hint="eastAsia" w:ascii="方正仿宋简体" w:hAnsi="新宋体" w:eastAsia="方正仿宋简体"/>
          <w:color w:val="000000" w:themeColor="text1"/>
          <w:sz w:val="32"/>
          <w:szCs w:val="32"/>
        </w:rPr>
        <w:t>年，全县养老机构实现平均每千人不少于4</w:t>
      </w:r>
      <w:r>
        <w:rPr>
          <w:rFonts w:ascii="方正仿宋简体" w:hAnsi="新宋体" w:eastAsia="方正仿宋简体"/>
          <w:color w:val="000000" w:themeColor="text1"/>
          <w:sz w:val="32"/>
          <w:szCs w:val="32"/>
        </w:rPr>
        <w:t>0</w:t>
      </w:r>
      <w:r>
        <w:rPr>
          <w:rFonts w:hint="eastAsia" w:ascii="方正仿宋简体" w:hAnsi="新宋体" w:eastAsia="方正仿宋简体"/>
          <w:color w:val="000000" w:themeColor="text1"/>
          <w:sz w:val="32"/>
          <w:szCs w:val="32"/>
        </w:rPr>
        <w:t>张床位。</w:t>
      </w:r>
    </w:p>
    <w:p w14:paraId="249E1704">
      <w:pPr>
        <w:adjustRightInd w:val="0"/>
        <w:snapToGrid w:val="0"/>
        <w:spacing w:line="600" w:lineRule="exact"/>
        <w:ind w:firstLine="640" w:firstLineChars="200"/>
        <w:rPr>
          <w:rFonts w:ascii="方正仿宋简体" w:hAnsi="新宋体" w:eastAsia="方正仿宋简体"/>
          <w:color w:val="000000" w:themeColor="text1"/>
          <w:sz w:val="32"/>
          <w:szCs w:val="32"/>
        </w:rPr>
      </w:pPr>
      <w:r>
        <w:rPr>
          <w:rFonts w:hint="eastAsia" w:ascii="方正仿宋简体" w:hAnsi="黑体" w:eastAsia="方正仿宋简体" w:cs="宋体"/>
          <w:b/>
          <w:bCs/>
          <w:color w:val="000000" w:themeColor="text1"/>
          <w:sz w:val="32"/>
          <w:szCs w:val="32"/>
          <w:shd w:val="clear" w:color="auto" w:fill="FFFFFF"/>
        </w:rPr>
        <w:t>商贸流通。</w:t>
      </w:r>
      <w:r>
        <w:rPr>
          <w:rFonts w:hint="eastAsia" w:ascii="方正仿宋简体" w:hAnsi="新宋体" w:eastAsia="方正仿宋简体"/>
          <w:color w:val="000000" w:themeColor="text1"/>
          <w:sz w:val="32"/>
          <w:szCs w:val="32"/>
        </w:rPr>
        <w:t>优化县城商业网点布局，加强城乡商贸流通网络建设。加快业态创新，鼓励连锁经营、折扣店、工厂店、体验店等新型业态发展，支持传统商贸企业建设网上商城、直播带货，拓展农村商贸流通网络。按照便利化、智慧化、特色化、规范化的要求，加快推进农贸市场和专业市场提档升级，通过完善基础设施，改善设施设备，创新消费模式，促进消费升级，创建一批区域性有影响力的“样板市场”。鼓励发展社区商业网点，合理设置流动摊贩经营场所，建设一批社区24小时便利店，打造一刻钟便民服务圈。持续实施“互联网+流通”行动计划，积极引进新零售企业在唐布局线下实体店，推进智慧商圈建设。</w:t>
      </w:r>
    </w:p>
    <w:p w14:paraId="5FE5B484">
      <w:pPr>
        <w:adjustRightInd w:val="0"/>
        <w:snapToGrid w:val="0"/>
        <w:spacing w:line="600" w:lineRule="exact"/>
        <w:ind w:firstLine="640" w:firstLineChars="200"/>
        <w:rPr>
          <w:rFonts w:ascii="方正仿宋简体" w:hAnsi="新宋体" w:eastAsia="方正仿宋简体"/>
          <w:color w:val="000000" w:themeColor="text1"/>
          <w:sz w:val="32"/>
          <w:szCs w:val="32"/>
        </w:rPr>
      </w:pPr>
      <w:r>
        <w:rPr>
          <w:rFonts w:hint="eastAsia" w:ascii="方正仿宋简体" w:hAnsi="黑体" w:eastAsia="方正仿宋简体" w:cs="宋体"/>
          <w:b/>
          <w:bCs/>
          <w:color w:val="000000" w:themeColor="text1"/>
          <w:sz w:val="32"/>
          <w:szCs w:val="32"/>
          <w:shd w:val="clear" w:color="auto" w:fill="FFFFFF"/>
        </w:rPr>
        <w:t>房地产业。</w:t>
      </w:r>
      <w:r>
        <w:rPr>
          <w:rFonts w:hint="eastAsia" w:ascii="方正仿宋简体" w:hAnsi="新宋体" w:eastAsia="方正仿宋简体"/>
          <w:color w:val="000000" w:themeColor="text1"/>
          <w:sz w:val="32"/>
          <w:szCs w:val="32"/>
        </w:rPr>
        <w:t>稳定房地产业，保障市场供应，规范市场监管，促进房地产市场平稳健康发展。坚持房住不炒、租购并举，稳步推进租赁性住房开发，有效增加保障性住房供给，强化拆迁安置房建设管理，完善住房保障体系建设。积极发展城市综合体、文化旅游地产、健康养老地产等新兴业态和健康住宅、绿色环保住宅、节能省地型住宅等新型住宅，激活不同层次的市场需求。推动二手房及租赁房市场健康发展，整顿市场秩序，规范市场行为。加强对房地产市场的监管和调控，加快“互联网+不动产登记”系统整合应用，提高不动产登记便民化服务水平。推进建筑产业转型升级。</w:t>
      </w:r>
    </w:p>
    <w:p w14:paraId="0A4B1169">
      <w:pPr>
        <w:adjustRightInd w:val="0"/>
        <w:snapToGrid w:val="0"/>
        <w:spacing w:line="600" w:lineRule="exact"/>
        <w:ind w:firstLine="640" w:firstLineChars="200"/>
        <w:rPr>
          <w:rFonts w:ascii="方正仿宋简体" w:hAnsi="新宋体" w:eastAsia="方正仿宋简体"/>
          <w:color w:val="000000" w:themeColor="text1"/>
          <w:sz w:val="32"/>
          <w:szCs w:val="32"/>
        </w:rPr>
      </w:pPr>
      <w:r>
        <w:rPr>
          <w:rFonts w:hint="eastAsia" w:ascii="方正仿宋简体" w:hAnsi="新宋体" w:eastAsia="方正仿宋简体"/>
          <w:b/>
          <w:color w:val="000000" w:themeColor="text1"/>
          <w:sz w:val="32"/>
          <w:szCs w:val="32"/>
        </w:rPr>
        <w:t>餐饮住宿。</w:t>
      </w:r>
      <w:r>
        <w:rPr>
          <w:rFonts w:hint="eastAsia" w:ascii="方正仿宋简体" w:hAnsi="新宋体" w:eastAsia="方正仿宋简体"/>
          <w:color w:val="000000" w:themeColor="text1"/>
          <w:sz w:val="32"/>
          <w:szCs w:val="32"/>
        </w:rPr>
        <w:t>支持餐饮住宿企业做大做强，引导餐饮业集聚化发展，鼓励酒店业连锁化经营。在小区周边商铺、主要商业商圈等打造或引进一批餐饮特色店、连锁店、加盟店；加快建设夜间经济示范区，积极打造酒吧一条街、美食一条街、夜市一条街。支持餐饮住宿创建品牌和标准化建设，鼓励“老字号”餐饮企业发展壮大，推动酒店业标准化建设和开展“星级”评定；推动文化旅游和餐饮住宿相结合，着力打造一批集传统餐饮住宿与生态游憩、演艺娱乐、文化体验融合发展的综合性休闲项目。鼓励发展绿色饭店和经济型连锁酒店，推进建控江山汇五星级酒店项目早日建成投用。</w:t>
      </w:r>
    </w:p>
    <w:p w14:paraId="7CE79A5E">
      <w:pPr>
        <w:adjustRightInd w:val="0"/>
        <w:snapToGrid w:val="0"/>
        <w:spacing w:line="600" w:lineRule="exact"/>
        <w:ind w:firstLine="640" w:firstLineChars="200"/>
        <w:rPr>
          <w:rFonts w:ascii="方正仿宋简体" w:hAnsi="新宋体" w:eastAsia="方正仿宋简体"/>
          <w:color w:val="000000" w:themeColor="text1"/>
          <w:sz w:val="32"/>
          <w:szCs w:val="32"/>
        </w:rPr>
      </w:pPr>
      <w:r>
        <w:rPr>
          <w:rFonts w:hint="eastAsia" w:ascii="方正仿宋简体" w:hAnsi="新宋体" w:eastAsia="方正仿宋简体"/>
          <w:b/>
          <w:color w:val="000000" w:themeColor="text1"/>
          <w:sz w:val="32"/>
          <w:szCs w:val="32"/>
        </w:rPr>
        <w:t>家政服务</w:t>
      </w:r>
      <w:r>
        <w:rPr>
          <w:rFonts w:hint="eastAsia" w:ascii="方正仿宋简体" w:hAnsi="新宋体" w:eastAsia="方正仿宋简体"/>
          <w:color w:val="000000" w:themeColor="text1"/>
          <w:sz w:val="32"/>
          <w:szCs w:val="32"/>
        </w:rPr>
        <w:t>。加强行业标准化建设，促进家政服务业规范发展；加大政策扶持力度，促进家政服务业可持续发展；加大人员培训力度，促进家政服务业协调发展；加大社会参与力度，促进家政服务业品牌发展，着力打造一批标准化、规范化和个性化的家政服务企业和项目，争取做专做精，突出特色，做出品牌。</w:t>
      </w:r>
    </w:p>
    <w:tbl>
      <w:tblPr>
        <w:tblStyle w:val="21"/>
        <w:tblpPr w:leftFromText="180" w:rightFromText="180" w:vertAnchor="text" w:horzAnchor="margin" w:tblpXSpec="center" w:tblpY="157"/>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14:paraId="6FB0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6" w:type="dxa"/>
            <w:vAlign w:val="center"/>
          </w:tcPr>
          <w:p w14:paraId="5C1A1550">
            <w:pPr>
              <w:spacing w:line="400" w:lineRule="exact"/>
              <w:ind w:firstLine="480" w:firstLineChars="200"/>
              <w:rPr>
                <w:rFonts w:ascii="黑体" w:hAnsi="黑体" w:eastAsia="黑体"/>
                <w:color w:val="000000" w:themeColor="text1"/>
                <w:sz w:val="24"/>
                <w:szCs w:val="24"/>
              </w:rPr>
            </w:pPr>
            <w:r>
              <w:rPr>
                <w:rFonts w:hint="eastAsia" w:ascii="方正仿宋简体" w:eastAsia="方正仿宋简体"/>
                <w:b/>
                <w:bCs/>
                <w:color w:val="000000" w:themeColor="text1"/>
                <w:sz w:val="24"/>
                <w:szCs w:val="24"/>
              </w:rPr>
              <w:t xml:space="preserve">专栏7 </w:t>
            </w:r>
            <w:r>
              <w:rPr>
                <w:rFonts w:ascii="方正仿宋简体" w:eastAsia="方正仿宋简体"/>
                <w:b/>
                <w:bCs/>
                <w:color w:val="000000" w:themeColor="text1"/>
                <w:sz w:val="24"/>
                <w:szCs w:val="24"/>
              </w:rPr>
              <w:t xml:space="preserve"> </w:t>
            </w:r>
            <w:r>
              <w:rPr>
                <w:rFonts w:hint="eastAsia" w:ascii="方正仿宋简体" w:eastAsia="方正仿宋简体"/>
                <w:b/>
                <w:bCs/>
                <w:color w:val="000000" w:themeColor="text1"/>
                <w:sz w:val="24"/>
                <w:szCs w:val="24"/>
              </w:rPr>
              <w:t>生活性服务业重点项目</w:t>
            </w:r>
          </w:p>
        </w:tc>
      </w:tr>
      <w:tr w14:paraId="1387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4" w:hRule="atLeast"/>
        </w:trPr>
        <w:tc>
          <w:tcPr>
            <w:tcW w:w="8926" w:type="dxa"/>
            <w:vAlign w:val="center"/>
          </w:tcPr>
          <w:p w14:paraId="612B1C9F">
            <w:pPr>
              <w:spacing w:line="40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文化旅游：持续实施历史文物景观修复提升工程，全面恢复唐河“八大景”；加大红色资源修缮整合力度，打造革命老区红色文化旅游品牌；大力培育乡村旅游产业，建设“一湖一山一村一画一姓”田园观光文化体验旅游区。规划建设占地679亩的影视文化基地（两个）、占地100亩的宋玉文化主题公园、占地200亩的大型儿童游乐场、总里程约30公里的红军长征体验旅游路线、占地200亩的唐河栀子观光园和全国第一个栀子博物馆。建设一河两岸十里画廊游览区、一座军事主题公园、一座长征主题公园。</w:t>
            </w:r>
          </w:p>
          <w:p w14:paraId="4DF5E896">
            <w:pPr>
              <w:spacing w:line="40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健康养老：持续实施实施乡镇养老院和村级幸福大院改造提升工程，深入推进老旧小区养老服务设施改造，加快县医院、中医院等医养结合项目建设。规划建设占地300亩、设计床位1500张的城区养老中心，占地200亩的社会福利中心医养结合建设项目，在70个小区建设28000平方米的社区日间照料中心，建设3处总建筑面积1200平方米的民营居家养老服务中心， 建设10所总占地150亩的留守老人活动中心。</w:t>
            </w:r>
          </w:p>
          <w:p w14:paraId="6DE8A0C0">
            <w:pPr>
              <w:spacing w:line="40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商贸流通：珑基商贸城、建控江山汇等城市商业综合体建成投用；加快推进舒心园市场、汉正园市场、竹木板材市场等升级改造；规划建设总占地800亩的豫宛汽车商贸城、总占地500亩的农机商贸城、占地200亩的工业品（小商品）交易市场、占地70亩的特色农产品批发市场、占地200亩的大宗农副产品交易市场。</w:t>
            </w:r>
          </w:p>
          <w:p w14:paraId="106BD2EC">
            <w:pPr>
              <w:spacing w:line="400" w:lineRule="exact"/>
              <w:ind w:firstLine="480" w:firstLineChars="200"/>
              <w:rPr>
                <w:rFonts w:ascii="宋体" w:hAnsi="宋体"/>
                <w:color w:val="000000" w:themeColor="text1"/>
                <w:sz w:val="24"/>
                <w:szCs w:val="24"/>
              </w:rPr>
            </w:pPr>
            <w:r>
              <w:rPr>
                <w:rFonts w:hint="eastAsia" w:ascii="方正仿宋简体" w:eastAsia="方正仿宋简体"/>
                <w:color w:val="000000" w:themeColor="text1"/>
                <w:sz w:val="24"/>
                <w:szCs w:val="24"/>
              </w:rPr>
              <w:t>房地产业：中奥唐河府、建控江山汇等商住小区建成交付，临港经济区、行政文化区等安置住房有序开工并逐步实现交付。</w:t>
            </w:r>
          </w:p>
        </w:tc>
      </w:tr>
    </w:tbl>
    <w:p w14:paraId="4E830D18">
      <w:pPr>
        <w:pStyle w:val="4"/>
        <w:spacing w:before="0" w:after="0" w:line="600" w:lineRule="exact"/>
        <w:jc w:val="center"/>
        <w:rPr>
          <w:rFonts w:ascii="方正楷体简体" w:hAnsi="黑体" w:eastAsia="方正楷体简体" w:cs="黑体"/>
          <w:color w:val="000000" w:themeColor="text1"/>
        </w:rPr>
      </w:pPr>
      <w:bookmarkStart w:id="79" w:name="_Toc61099922"/>
    </w:p>
    <w:p w14:paraId="149A2FC2">
      <w:pPr>
        <w:pStyle w:val="4"/>
        <w:spacing w:before="0" w:after="0" w:line="600" w:lineRule="exact"/>
        <w:jc w:val="center"/>
        <w:rPr>
          <w:rFonts w:ascii="方正楷体简体" w:hAnsi="黑体" w:eastAsia="方正楷体简体" w:cs="黑体"/>
          <w:color w:val="000000" w:themeColor="text1"/>
        </w:rPr>
      </w:pPr>
      <w:bookmarkStart w:id="80" w:name="_Toc98420735"/>
      <w:r>
        <w:rPr>
          <w:rFonts w:hint="eastAsia" w:ascii="方正楷体简体" w:hAnsi="黑体" w:eastAsia="方正楷体简体" w:cs="黑体"/>
          <w:color w:val="000000" w:themeColor="text1"/>
        </w:rPr>
        <w:t>第三节</w:t>
      </w:r>
      <w:r>
        <w:rPr>
          <w:rFonts w:ascii="方正楷体简体" w:hAnsi="黑体" w:eastAsia="方正楷体简体" w:cs="黑体"/>
          <w:color w:val="000000" w:themeColor="text1"/>
        </w:rPr>
        <w:t xml:space="preserve">  </w:t>
      </w:r>
      <w:r>
        <w:rPr>
          <w:rFonts w:hint="eastAsia" w:ascii="方正楷体简体" w:hAnsi="黑体" w:eastAsia="方正楷体简体" w:cs="黑体"/>
          <w:color w:val="000000" w:themeColor="text1"/>
        </w:rPr>
        <w:t>提升服务业载体支撑能力</w:t>
      </w:r>
      <w:bookmarkEnd w:id="79"/>
      <w:bookmarkEnd w:id="80"/>
    </w:p>
    <w:p w14:paraId="7A26D760">
      <w:pPr>
        <w:adjustRightInd w:val="0"/>
        <w:snapToGrid w:val="0"/>
        <w:spacing w:line="600" w:lineRule="exact"/>
        <w:ind w:firstLine="640" w:firstLineChars="200"/>
        <w:rPr>
          <w:rFonts w:ascii="方正仿宋简体" w:hAnsi="新宋体" w:eastAsia="方正仿宋简体"/>
          <w:color w:val="000000" w:themeColor="text1"/>
          <w:sz w:val="32"/>
          <w:szCs w:val="32"/>
        </w:rPr>
      </w:pPr>
      <w:r>
        <w:rPr>
          <w:rFonts w:hint="eastAsia" w:ascii="方正仿宋简体" w:hAnsi="新宋体" w:eastAsia="方正仿宋简体"/>
          <w:color w:val="000000" w:themeColor="text1"/>
          <w:sz w:val="32"/>
          <w:szCs w:val="32"/>
        </w:rPr>
        <w:t>以“三区”建设为抓手，统筹各类服务业载体发展，完善基础设施，提高服务能力，加快产业集聚，推进产城融合，持续优化提升服务业载体支撑能力。</w:t>
      </w:r>
    </w:p>
    <w:p w14:paraId="3F217D07">
      <w:pPr>
        <w:adjustRightInd w:val="0"/>
        <w:snapToGrid w:val="0"/>
        <w:spacing w:line="600" w:lineRule="exact"/>
        <w:ind w:firstLine="640" w:firstLineChars="200"/>
        <w:rPr>
          <w:rFonts w:ascii="方正仿宋简体" w:hAnsi="新宋体" w:eastAsia="方正仿宋简体"/>
          <w:bCs/>
          <w:color w:val="000000" w:themeColor="text1"/>
          <w:sz w:val="32"/>
          <w:szCs w:val="32"/>
        </w:rPr>
      </w:pPr>
      <w:r>
        <w:rPr>
          <w:rFonts w:hint="eastAsia" w:ascii="方正仿宋简体" w:hAnsi="新宋体" w:eastAsia="方正仿宋简体"/>
          <w:b/>
          <w:bCs/>
          <w:color w:val="000000" w:themeColor="text1"/>
          <w:sz w:val="32"/>
          <w:szCs w:val="32"/>
        </w:rPr>
        <w:t>特色商业区。</w:t>
      </w:r>
      <w:r>
        <w:rPr>
          <w:rFonts w:hint="eastAsia" w:ascii="方正仿宋简体" w:hAnsi="新宋体" w:eastAsia="方正仿宋简体"/>
          <w:bCs/>
          <w:color w:val="000000" w:themeColor="text1"/>
          <w:sz w:val="32"/>
          <w:szCs w:val="32"/>
        </w:rPr>
        <w:t>按照“区域协同、产业联动、凝练特色、低碳高效”的发展理念，</w:t>
      </w:r>
      <w:r>
        <w:rPr>
          <w:rFonts w:hint="eastAsia" w:ascii="方正仿宋简体" w:hAnsi="新宋体" w:eastAsia="方正仿宋简体"/>
          <w:color w:val="000000" w:themeColor="text1"/>
          <w:sz w:val="32"/>
          <w:szCs w:val="32"/>
        </w:rPr>
        <w:t>持续推进基础设施建设，不断完善综合服务功能。围绕特色化、专业化、集群化方向，重点发展商贸零售、餐饮住宿、文旅休闲等生活性服务业，加快发展金融保险、科技信息、中介咨询等生产性服务业</w:t>
      </w:r>
      <w:r>
        <w:rPr>
          <w:rFonts w:hint="eastAsia" w:ascii="方正仿宋简体" w:hAnsi="新宋体" w:eastAsia="方正仿宋简体"/>
          <w:bCs/>
          <w:color w:val="000000" w:themeColor="text1"/>
          <w:sz w:val="32"/>
          <w:szCs w:val="32"/>
        </w:rPr>
        <w:t>；大力推进传统商业改造与业态提升，积极培育知名优势品牌，营造良好发展环境，</w:t>
      </w:r>
      <w:r>
        <w:rPr>
          <w:rFonts w:hint="eastAsia" w:ascii="方正仿宋简体" w:hAnsi="新宋体" w:eastAsia="方正仿宋简体"/>
          <w:color w:val="000000" w:themeColor="text1"/>
          <w:sz w:val="32"/>
          <w:szCs w:val="32"/>
        </w:rPr>
        <w:t>不断</w:t>
      </w:r>
      <w:r>
        <w:rPr>
          <w:rFonts w:hint="eastAsia" w:ascii="方正仿宋简体" w:hAnsi="新宋体" w:eastAsia="方正仿宋简体"/>
          <w:bCs/>
          <w:color w:val="000000" w:themeColor="text1"/>
          <w:sz w:val="32"/>
          <w:szCs w:val="32"/>
        </w:rPr>
        <w:t>增强产业集聚效应和辐射带动能力，着力构建产业协调发展、内外紧密衔接的现代商业商务体系。</w:t>
      </w:r>
    </w:p>
    <w:p w14:paraId="02C658D4">
      <w:pPr>
        <w:adjustRightInd w:val="0"/>
        <w:snapToGrid w:val="0"/>
        <w:spacing w:line="600" w:lineRule="exact"/>
        <w:ind w:firstLine="640" w:firstLineChars="200"/>
        <w:rPr>
          <w:rFonts w:ascii="方正仿宋简体" w:hAnsi="新宋体" w:eastAsia="方正仿宋简体"/>
          <w:color w:val="000000" w:themeColor="text1"/>
          <w:sz w:val="32"/>
          <w:szCs w:val="32"/>
        </w:rPr>
      </w:pPr>
      <w:r>
        <w:rPr>
          <w:rFonts w:hint="eastAsia" w:ascii="方正仿宋简体" w:hAnsi="新宋体" w:eastAsia="方正仿宋简体"/>
          <w:b/>
          <w:bCs/>
          <w:color w:val="000000" w:themeColor="text1"/>
          <w:sz w:val="32"/>
          <w:szCs w:val="32"/>
        </w:rPr>
        <w:t>商务中心区。</w:t>
      </w:r>
      <w:r>
        <w:rPr>
          <w:rFonts w:hint="eastAsia" w:ascii="方正仿宋简体" w:hAnsi="新宋体" w:eastAsia="方正仿宋简体"/>
          <w:color w:val="000000" w:themeColor="text1"/>
          <w:sz w:val="32"/>
          <w:szCs w:val="32"/>
        </w:rPr>
        <w:t>聚焦主导产业转型升级，围绕“产业规划精、配套设施全、建设品质高、生态环境优”的发展目标，做大做强现代物流和商贸流通两大产业，加快培育信息服务业和科技服务业，积极引进一批大型商贸流通企业，高水平建设一批大型综合性专业市场，持续提升要素吸附和产业、人口支撑承载能力，全面带动东部城乡一体化发展，精心打造县域经济高质量发展引领区和绿色生态宜业宜居示范区。</w:t>
      </w:r>
    </w:p>
    <w:p w14:paraId="0E4A63FB">
      <w:pPr>
        <w:adjustRightInd w:val="0"/>
        <w:snapToGrid w:val="0"/>
        <w:spacing w:line="600" w:lineRule="exact"/>
        <w:ind w:firstLine="640" w:firstLineChars="200"/>
        <w:rPr>
          <w:rFonts w:ascii="方正仿宋简体" w:hAnsi="新宋体" w:eastAsia="方正仿宋简体"/>
          <w:color w:val="000000" w:themeColor="text1"/>
          <w:sz w:val="32"/>
          <w:szCs w:val="32"/>
        </w:rPr>
      </w:pPr>
      <w:r>
        <w:rPr>
          <w:rFonts w:hint="eastAsia" w:ascii="方正仿宋简体" w:hAnsi="新宋体" w:eastAsia="方正仿宋简体"/>
          <w:b/>
          <w:bCs/>
          <w:color w:val="000000" w:themeColor="text1"/>
          <w:sz w:val="32"/>
          <w:szCs w:val="32"/>
        </w:rPr>
        <w:t>临港经济区。</w:t>
      </w:r>
      <w:r>
        <w:rPr>
          <w:rFonts w:hint="eastAsia" w:ascii="方正仿宋简体" w:hAnsi="新宋体" w:eastAsia="方正仿宋简体"/>
          <w:color w:val="000000" w:themeColor="text1"/>
          <w:sz w:val="32"/>
          <w:szCs w:val="32"/>
        </w:rPr>
        <w:t>坚持高起点规划、高标准开发、高水平建设，依托现有的资源优势和产业基础，围绕大宗农产品交易和农副产品加工业，积极培育引进龙头企业及产业链上下游配套企业，形成集聚效应，构建比较优势，加快建设临港物流园，着力打造带动效应明显、产业特色鲜明、高端要素集聚、区域辐射能力强、配套功能完善的港区型服务业专业园区。</w:t>
      </w:r>
    </w:p>
    <w:p w14:paraId="56EA590B">
      <w:pPr>
        <w:adjustRightInd w:val="0"/>
        <w:snapToGrid w:val="0"/>
        <w:spacing w:line="600" w:lineRule="exact"/>
        <w:ind w:firstLine="640" w:firstLineChars="200"/>
        <w:rPr>
          <w:rFonts w:ascii="方正仿宋简体" w:hAnsi="新宋体" w:eastAsia="方正仿宋简体"/>
          <w:color w:val="000000" w:themeColor="text1"/>
          <w:sz w:val="32"/>
          <w:szCs w:val="32"/>
        </w:rPr>
      </w:pPr>
    </w:p>
    <w:p w14:paraId="7766E910">
      <w:pPr>
        <w:pStyle w:val="4"/>
        <w:spacing w:before="0" w:after="0" w:line="620" w:lineRule="exact"/>
        <w:jc w:val="center"/>
        <w:rPr>
          <w:rFonts w:ascii="方正楷体简体" w:hAnsi="黑体" w:eastAsia="方正楷体简体" w:cs="黑体"/>
          <w:color w:val="000000" w:themeColor="text1"/>
        </w:rPr>
      </w:pPr>
      <w:bookmarkStart w:id="81" w:name="_Toc61099923"/>
      <w:bookmarkStart w:id="82" w:name="_Toc98420736"/>
      <w:r>
        <w:rPr>
          <w:rFonts w:hint="eastAsia" w:ascii="方正楷体简体" w:hAnsi="黑体" w:eastAsia="方正楷体简体" w:cs="黑体"/>
          <w:color w:val="000000" w:themeColor="text1"/>
        </w:rPr>
        <w:t>第四节</w:t>
      </w:r>
      <w:r>
        <w:rPr>
          <w:rFonts w:ascii="方正楷体简体" w:hAnsi="黑体" w:eastAsia="方正楷体简体" w:cs="黑体"/>
          <w:color w:val="000000" w:themeColor="text1"/>
        </w:rPr>
        <w:t xml:space="preserve">  </w:t>
      </w:r>
      <w:r>
        <w:rPr>
          <w:rFonts w:hint="eastAsia" w:ascii="方正楷体简体" w:hAnsi="黑体" w:eastAsia="方正楷体简体" w:cs="黑体"/>
          <w:color w:val="000000" w:themeColor="text1"/>
        </w:rPr>
        <w:t>增强服务业发展动能</w:t>
      </w:r>
      <w:bookmarkEnd w:id="81"/>
      <w:bookmarkEnd w:id="82"/>
    </w:p>
    <w:p w14:paraId="4208047F">
      <w:pPr>
        <w:adjustRightInd w:val="0"/>
        <w:snapToGrid w:val="0"/>
        <w:spacing w:line="620" w:lineRule="exact"/>
        <w:ind w:firstLine="640" w:firstLineChars="200"/>
        <w:rPr>
          <w:rFonts w:ascii="方正仿宋简体" w:hAnsi="新宋体" w:eastAsia="方正仿宋简体"/>
          <w:color w:val="000000" w:themeColor="text1"/>
          <w:sz w:val="32"/>
          <w:szCs w:val="32"/>
        </w:rPr>
      </w:pPr>
      <w:r>
        <w:rPr>
          <w:rFonts w:hint="eastAsia" w:ascii="方正仿宋简体" w:hAnsi="新宋体" w:eastAsia="方正仿宋简体"/>
          <w:color w:val="000000" w:themeColor="text1"/>
          <w:sz w:val="32"/>
          <w:szCs w:val="32"/>
        </w:rPr>
        <w:t>坚持创新驱动、融合发展，完善服务业政策措施，激发服务业创新活力；深入推进大众创业、万众创新，促进新技术、新模式、新业态蓬勃发展，增强服务经济发展新动能。</w:t>
      </w:r>
    </w:p>
    <w:p w14:paraId="48A15560">
      <w:pPr>
        <w:adjustRightInd w:val="0"/>
        <w:snapToGrid w:val="0"/>
        <w:spacing w:line="620" w:lineRule="exact"/>
        <w:ind w:firstLine="640" w:firstLineChars="200"/>
        <w:rPr>
          <w:rFonts w:ascii="方正仿宋简体" w:hAnsi="新宋体" w:eastAsia="方正仿宋简体"/>
          <w:color w:val="000000" w:themeColor="text1"/>
          <w:sz w:val="32"/>
          <w:szCs w:val="32"/>
        </w:rPr>
      </w:pPr>
      <w:r>
        <w:rPr>
          <w:rFonts w:hint="eastAsia" w:ascii="方正仿宋简体" w:hAnsi="新宋体" w:eastAsia="方正仿宋简体"/>
          <w:b/>
          <w:bCs/>
          <w:color w:val="000000" w:themeColor="text1"/>
          <w:sz w:val="32"/>
          <w:szCs w:val="32"/>
        </w:rPr>
        <w:t>加快服务业技术创新。</w:t>
      </w:r>
      <w:r>
        <w:rPr>
          <w:rFonts w:hint="eastAsia" w:ascii="方正仿宋简体" w:hAnsi="新宋体" w:eastAsia="方正仿宋简体"/>
          <w:color w:val="000000" w:themeColor="text1"/>
          <w:sz w:val="32"/>
          <w:szCs w:val="32"/>
        </w:rPr>
        <w:t>激发中小微服务企业创新活力，推动向专精特新发展。鼓励服务提供商和用户通过互动开发、联合开发、开源创新等方式，构建多方参与的技术创新网络。以新一代信息技术整合传统服务业，全面推行“互联网+”行动计划，促进5G网络、人工智能、生命科学、物联网、区块链等新技术在服务领域的转化应用。</w:t>
      </w:r>
    </w:p>
    <w:p w14:paraId="70552A86">
      <w:pPr>
        <w:adjustRightInd w:val="0"/>
        <w:snapToGrid w:val="0"/>
        <w:spacing w:line="620" w:lineRule="exact"/>
        <w:ind w:firstLine="640" w:firstLineChars="200"/>
        <w:rPr>
          <w:rFonts w:ascii="方正仿宋简体" w:hAnsi="新宋体" w:eastAsia="方正仿宋简体"/>
          <w:color w:val="000000" w:themeColor="text1"/>
          <w:sz w:val="32"/>
          <w:szCs w:val="32"/>
        </w:rPr>
      </w:pPr>
      <w:r>
        <w:rPr>
          <w:rFonts w:hint="eastAsia" w:ascii="方正仿宋简体" w:hAnsi="新宋体" w:eastAsia="方正仿宋简体"/>
          <w:b/>
          <w:bCs/>
          <w:color w:val="000000" w:themeColor="text1"/>
          <w:sz w:val="32"/>
          <w:szCs w:val="32"/>
        </w:rPr>
        <w:t>丰富服务业内容创新。</w:t>
      </w:r>
      <w:r>
        <w:rPr>
          <w:rFonts w:hint="eastAsia" w:ascii="方正仿宋简体" w:hAnsi="新宋体" w:eastAsia="方正仿宋简体"/>
          <w:color w:val="000000" w:themeColor="text1"/>
          <w:sz w:val="32"/>
          <w:szCs w:val="32"/>
        </w:rPr>
        <w:t>发挥文化元素和价值理念对服务业创新发展的特殊作用，增强服务业发展的文化软实力。支持采用更多文化元素进行服务产品设计与创新。提升研发设计、商务咨询等服务的文化创意含量，将传统文化、民俗风情和地域特色注入旅游休闲、文化娱乐、体育健身、健康养老等服务。鼓励用文化提升品牌价值，打造一批具有文化内涵的服务品牌。</w:t>
      </w:r>
    </w:p>
    <w:p w14:paraId="0E4D510A">
      <w:pPr>
        <w:adjustRightInd w:val="0"/>
        <w:snapToGrid w:val="0"/>
        <w:spacing w:line="620" w:lineRule="exact"/>
        <w:ind w:firstLine="640" w:firstLineChars="200"/>
        <w:rPr>
          <w:rFonts w:ascii="方正仿宋简体" w:hAnsi="新宋体" w:eastAsia="方正仿宋简体"/>
          <w:color w:val="000000" w:themeColor="text1"/>
          <w:sz w:val="32"/>
          <w:szCs w:val="32"/>
        </w:rPr>
      </w:pPr>
      <w:r>
        <w:rPr>
          <w:rFonts w:hint="eastAsia" w:ascii="方正仿宋简体" w:hAnsi="新宋体" w:eastAsia="方正仿宋简体"/>
          <w:b/>
          <w:bCs/>
          <w:color w:val="000000" w:themeColor="text1"/>
          <w:sz w:val="32"/>
          <w:szCs w:val="32"/>
        </w:rPr>
        <w:t>鼓励服务业业态创新。</w:t>
      </w:r>
      <w:r>
        <w:rPr>
          <w:rFonts w:hint="eastAsia" w:ascii="方正仿宋简体" w:hAnsi="新宋体" w:eastAsia="方正仿宋简体"/>
          <w:color w:val="000000" w:themeColor="text1"/>
          <w:sz w:val="32"/>
          <w:szCs w:val="32"/>
        </w:rPr>
        <w:t>坚持包容创新、鼓励探索、积极培育的发展导向，促进各种形式的商业模式、产业形态创新应用，支持创意经济、平台经济、分享经济、体验经济等新型业态发展，加快构建多层次、个性化和开放型的现代服务业发展新格局。</w:t>
      </w:r>
    </w:p>
    <w:p w14:paraId="472AB7F0">
      <w:pPr>
        <w:adjustRightInd w:val="0"/>
        <w:snapToGrid w:val="0"/>
        <w:spacing w:line="620" w:lineRule="exact"/>
        <w:ind w:firstLine="640" w:firstLineChars="200"/>
        <w:rPr>
          <w:rFonts w:ascii="方正仿宋简体" w:hAnsi="新宋体" w:eastAsia="方正仿宋简体"/>
          <w:color w:val="000000" w:themeColor="text1"/>
          <w:sz w:val="32"/>
          <w:szCs w:val="32"/>
        </w:rPr>
      </w:pPr>
    </w:p>
    <w:p w14:paraId="4CDF3AB8">
      <w:pPr>
        <w:spacing w:line="600" w:lineRule="exact"/>
        <w:jc w:val="center"/>
        <w:outlineLvl w:val="1"/>
        <w:rPr>
          <w:rFonts w:ascii="黑体" w:hAnsi="黑体" w:eastAsia="黑体" w:cs="仿宋"/>
          <w:color w:val="000000" w:themeColor="text1"/>
          <w:sz w:val="32"/>
          <w:szCs w:val="32"/>
        </w:rPr>
      </w:pPr>
      <w:bookmarkStart w:id="83" w:name="_Toc98420737"/>
      <w:r>
        <w:rPr>
          <w:rFonts w:hint="eastAsia" w:ascii="黑体" w:hAnsi="黑体" w:eastAsia="黑体" w:cs="仿宋"/>
          <w:color w:val="000000" w:themeColor="text1"/>
          <w:sz w:val="32"/>
          <w:szCs w:val="32"/>
        </w:rPr>
        <w:t>第七章  加强人才队伍建设，培育提升区域创新能力</w:t>
      </w:r>
      <w:bookmarkEnd w:id="74"/>
      <w:bookmarkEnd w:id="83"/>
    </w:p>
    <w:p w14:paraId="2ADC7817">
      <w:pPr>
        <w:spacing w:line="600" w:lineRule="exact"/>
        <w:ind w:firstLine="420" w:firstLineChars="200"/>
        <w:rPr>
          <w:color w:val="000000" w:themeColor="text1"/>
        </w:rPr>
      </w:pPr>
    </w:p>
    <w:p w14:paraId="66F7DCA0">
      <w:pPr>
        <w:spacing w:line="600" w:lineRule="exact"/>
        <w:ind w:firstLine="640" w:firstLineChars="200"/>
        <w:jc w:val="left"/>
        <w:rPr>
          <w:rFonts w:ascii="方正仿宋简体" w:hAnsi="新宋体" w:eastAsia="方正仿宋简体" w:cs="Times New Roman"/>
          <w:color w:val="000000" w:themeColor="text1"/>
          <w:sz w:val="32"/>
          <w:szCs w:val="32"/>
        </w:rPr>
      </w:pPr>
      <w:bookmarkStart w:id="84" w:name="_Toc61258508"/>
      <w:r>
        <w:rPr>
          <w:rFonts w:hint="eastAsia" w:ascii="方正仿宋简体" w:hAnsi="新宋体" w:eastAsia="方正仿宋简体" w:cs="Times New Roman"/>
          <w:color w:val="000000" w:themeColor="text1"/>
          <w:sz w:val="32"/>
          <w:szCs w:val="32"/>
        </w:rPr>
        <w:t>全面实施创新驱动战略和人才强县战略，建立以企业为主体、政府引导、市场化运作、产学研相结合的自主创新体系，加快人才引进培养和人才队伍建设，为全县经济建设和社会事业发展提供坚强的人才保证和智力支持。</w:t>
      </w:r>
    </w:p>
    <w:p w14:paraId="4DD7D0E6">
      <w:pPr>
        <w:spacing w:line="600" w:lineRule="exact"/>
        <w:ind w:firstLine="640" w:firstLineChars="200"/>
        <w:jc w:val="left"/>
        <w:rPr>
          <w:rFonts w:ascii="方正仿宋简体" w:hAnsi="新宋体" w:eastAsia="方正仿宋简体" w:cs="Times New Roman"/>
          <w:color w:val="000000" w:themeColor="text1"/>
          <w:sz w:val="32"/>
          <w:szCs w:val="32"/>
        </w:rPr>
      </w:pPr>
    </w:p>
    <w:p w14:paraId="6B75DB2C">
      <w:pPr>
        <w:adjustRightInd w:val="0"/>
        <w:snapToGrid w:val="0"/>
        <w:spacing w:line="580" w:lineRule="exact"/>
        <w:jc w:val="center"/>
        <w:outlineLvl w:val="2"/>
        <w:rPr>
          <w:rFonts w:ascii="方正楷体简体" w:hAnsi="黑体" w:eastAsia="方正楷体简体" w:cs="黑体"/>
          <w:b/>
          <w:bCs/>
          <w:color w:val="000000" w:themeColor="text1"/>
          <w:sz w:val="32"/>
          <w:szCs w:val="32"/>
        </w:rPr>
      </w:pPr>
      <w:bookmarkStart w:id="85" w:name="_Toc61258500"/>
      <w:bookmarkStart w:id="86" w:name="_Toc62464284"/>
      <w:bookmarkStart w:id="87" w:name="_Toc98420738"/>
      <w:r>
        <w:rPr>
          <w:rFonts w:hint="eastAsia" w:ascii="方正楷体简体" w:hAnsi="黑体" w:eastAsia="方正楷体简体" w:cs="黑体"/>
          <w:b/>
          <w:bCs/>
          <w:color w:val="000000" w:themeColor="text1"/>
          <w:sz w:val="32"/>
          <w:szCs w:val="32"/>
        </w:rPr>
        <w:t xml:space="preserve">第一节  </w:t>
      </w:r>
      <w:bookmarkEnd w:id="85"/>
      <w:bookmarkEnd w:id="86"/>
      <w:r>
        <w:rPr>
          <w:rFonts w:hint="eastAsia" w:ascii="方正楷体简体" w:hAnsi="黑体" w:eastAsia="方正楷体简体" w:cs="黑体"/>
          <w:b/>
          <w:bCs/>
          <w:color w:val="000000" w:themeColor="text1"/>
          <w:sz w:val="32"/>
          <w:szCs w:val="32"/>
        </w:rPr>
        <w:t>实施创新驱动发展战略</w:t>
      </w:r>
      <w:bookmarkEnd w:id="87"/>
    </w:p>
    <w:p w14:paraId="23661C19">
      <w:pPr>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color w:val="000000" w:themeColor="text1"/>
          <w:sz w:val="32"/>
          <w:szCs w:val="32"/>
        </w:rPr>
        <w:t>把创新作为引领发展的第一动能，围绕三次产业发展需求，鼓励龙头企业搭建产业技术研发共用平台，深化校企产学研合作，实施创新资源、要素等优化配置，引领全县经济社会创新发展，增强发展动能和后劲。</w:t>
      </w:r>
    </w:p>
    <w:p w14:paraId="1F50C154">
      <w:pPr>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激发全社会创新活力。</w:t>
      </w:r>
      <w:r>
        <w:rPr>
          <w:rFonts w:hint="eastAsia" w:ascii="方正仿宋简体" w:hAnsi="新宋体" w:eastAsia="方正仿宋简体" w:cs="Times New Roman"/>
          <w:color w:val="000000" w:themeColor="text1"/>
          <w:sz w:val="32"/>
          <w:szCs w:val="32"/>
        </w:rPr>
        <w:t>坚持政府主导、市场引导，强化整合跨部门、跨领域优势资源，支持和鼓励创建市级以上技术创新中心、企业技术中心、产业创新中心、共性技术平台及检测实验平台等。深入推进大众创业，万众创新，加快布局低成本、便利化、开放式众创空间，建设产业孵化园和退役军人创业孵化基地，大力支持返乡人才、大学毕业生、退役军人、离岗职工等群体创新创业。</w:t>
      </w:r>
    </w:p>
    <w:p w14:paraId="7815699C">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持续强化企业创新主体地位。</w:t>
      </w:r>
      <w:r>
        <w:rPr>
          <w:rFonts w:hint="eastAsia" w:ascii="方正仿宋简体" w:hAnsi="新宋体" w:eastAsia="方正仿宋简体" w:cs="Times New Roman"/>
          <w:color w:val="000000" w:themeColor="text1"/>
          <w:sz w:val="32"/>
          <w:szCs w:val="32"/>
        </w:rPr>
        <w:t>充分发挥企业在技术创新体系中的主体地位，建立以企业为主体、市场为导向、产学研深度融合的技术创新体系。实施创新引领企业培育工程，落实科技贷款贴息、企业研发投入税收优惠政策，完善企业创新能力评价机制，开展科技创新企业评选，引导企业提高研发投入，实施创新项目，培育一批创新龙头企业、高新技术企业、科技小巨人企业、知识产权优势企业。深化与省内外高等院校、科研院校合作，完善企业、高等院校、科研院所共建共享共担的产学研协同创新机制，组建技术创新联盟和协同创新中心，引导和鼓励企业建立技术中心、工程实验室等创新平台，到2025年末，高新技术企业达50家以上，全面提升企业技术创新能力。</w:t>
      </w:r>
    </w:p>
    <w:p w14:paraId="68818B6B">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完善自主创新体制机制。</w:t>
      </w:r>
      <w:r>
        <w:rPr>
          <w:rFonts w:hint="eastAsia" w:ascii="方正仿宋简体" w:hAnsi="新宋体" w:eastAsia="方正仿宋简体" w:cs="Times New Roman"/>
          <w:color w:val="000000" w:themeColor="text1"/>
          <w:sz w:val="32"/>
          <w:szCs w:val="32"/>
        </w:rPr>
        <w:t>不断完善实施创新驱动发展战略的各项政策措施，推动政府管理创新，加快形成多元参与、协同高效的创新治理格局。深化相关财税和金融体制改革，加大科技研发投入力度。扩大科技成果转化引导基金规模，建立创新投入风险分担机制等，搭建对接平台，鼓励和引导各类金融资本支持科技型企业开展技术创新。加大知识产权保护力度，支持以科技成果出资入股确认股权，营造科技成果转移转化的良好环境。加强科技创新政策与经济、产业政策的统筹衔接。</w:t>
      </w:r>
    </w:p>
    <w:p w14:paraId="4CCE6A8D">
      <w:pPr>
        <w:adjustRightInd w:val="0"/>
        <w:snapToGrid w:val="0"/>
        <w:spacing w:line="580" w:lineRule="exact"/>
        <w:jc w:val="center"/>
        <w:outlineLvl w:val="2"/>
        <w:rPr>
          <w:rFonts w:ascii="方正楷体简体" w:hAnsi="黑体" w:eastAsia="方正楷体简体" w:cs="黑体"/>
          <w:b/>
          <w:bCs/>
          <w:color w:val="000000" w:themeColor="text1"/>
          <w:sz w:val="32"/>
          <w:szCs w:val="32"/>
        </w:rPr>
      </w:pPr>
      <w:bookmarkStart w:id="88" w:name="_Toc62464286"/>
    </w:p>
    <w:p w14:paraId="25DA8588">
      <w:pPr>
        <w:adjustRightInd w:val="0"/>
        <w:snapToGrid w:val="0"/>
        <w:spacing w:line="580" w:lineRule="exact"/>
        <w:jc w:val="center"/>
        <w:outlineLvl w:val="2"/>
        <w:rPr>
          <w:rFonts w:ascii="方正楷体简体" w:hAnsi="黑体" w:eastAsia="方正楷体简体" w:cs="黑体"/>
          <w:b/>
          <w:bCs/>
          <w:color w:val="000000" w:themeColor="text1"/>
          <w:sz w:val="32"/>
          <w:szCs w:val="32"/>
        </w:rPr>
      </w:pPr>
      <w:bookmarkStart w:id="89" w:name="_Toc98420739"/>
      <w:r>
        <w:rPr>
          <w:rFonts w:hint="eastAsia" w:ascii="方正楷体简体" w:hAnsi="黑体" w:eastAsia="方正楷体简体" w:cs="黑体"/>
          <w:b/>
          <w:bCs/>
          <w:color w:val="000000" w:themeColor="text1"/>
          <w:sz w:val="32"/>
          <w:szCs w:val="32"/>
        </w:rPr>
        <w:t>第二节  大力发展数字唐河</w:t>
      </w:r>
      <w:bookmarkEnd w:id="88"/>
      <w:bookmarkEnd w:id="89"/>
    </w:p>
    <w:p w14:paraId="4B4171DF">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color w:val="000000" w:themeColor="text1"/>
          <w:sz w:val="32"/>
          <w:szCs w:val="32"/>
        </w:rPr>
        <w:t>以创新发展的信息通信产业为主要内容，围绕数据生产要素形成产品和服务的系列经济活动。发展数字经济，加快推动数字产业化，依靠信息技术创新驱动，不断催生新产业新业态新模式，用新动能推动新发展。</w:t>
      </w:r>
    </w:p>
    <w:p w14:paraId="28BA4C15">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数字经济。</w:t>
      </w:r>
      <w:r>
        <w:rPr>
          <w:rFonts w:hint="eastAsia" w:ascii="方正仿宋简体" w:hAnsi="新宋体" w:eastAsia="方正仿宋简体" w:cs="Times New Roman"/>
          <w:color w:val="000000" w:themeColor="text1"/>
          <w:sz w:val="32"/>
          <w:szCs w:val="32"/>
        </w:rPr>
        <w:t>以协同发展、新区规划建设为契机，统筹我县数字经济产业布局，突出抓好数字基础设施建设、产业集聚区发展、创新能力建设、数字化新业态发展、制造业数字化转型、服务业数字化转型、农业数字化转型等方面，推动数字产业化、产业数字化，加快构建数字经济发展新生态。</w:t>
      </w:r>
    </w:p>
    <w:p w14:paraId="0E0593D4">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数字政府。</w:t>
      </w:r>
      <w:r>
        <w:rPr>
          <w:rFonts w:hint="eastAsia" w:ascii="方正仿宋简体" w:hAnsi="新宋体" w:eastAsia="方正仿宋简体" w:cs="Times New Roman"/>
          <w:color w:val="000000" w:themeColor="text1"/>
          <w:sz w:val="32"/>
          <w:szCs w:val="32"/>
        </w:rPr>
        <w:t>依托 “雪亮工程”“放管服”政务服务平台，大力发展数据创新应用，构建区域数据服务支撑平台。协同省级政务云平台建设和市政务云建设工程，升级改造我县电子政务项目并进行协同整合，为构建高效便捷的“网上政府、身边政府”的智慧政务提供支撑。依托本地数据中心及下游应用创新能力，搭建生态资源数据平台，形成区域生态资源数据库，打造生态环境监测大数据中心。</w:t>
      </w:r>
    </w:p>
    <w:p w14:paraId="0704E976">
      <w:pPr>
        <w:spacing w:line="580" w:lineRule="exact"/>
        <w:ind w:firstLine="640" w:firstLineChars="200"/>
        <w:rPr>
          <w:rFonts w:ascii="方正仿宋简体" w:hAnsi="新宋体" w:eastAsia="方正仿宋简体" w:cs="Times New Roman"/>
          <w:b/>
          <w:bCs/>
          <w:color w:val="000000" w:themeColor="text1"/>
          <w:sz w:val="32"/>
          <w:szCs w:val="32"/>
        </w:rPr>
      </w:pPr>
      <w:r>
        <w:rPr>
          <w:rFonts w:hint="eastAsia" w:ascii="方正仿宋简体" w:hAnsi="新宋体" w:eastAsia="方正仿宋简体" w:cs="Times New Roman"/>
          <w:b/>
          <w:bCs/>
          <w:color w:val="000000" w:themeColor="text1"/>
          <w:sz w:val="32"/>
          <w:szCs w:val="32"/>
        </w:rPr>
        <w:t>数字社会。</w:t>
      </w:r>
      <w:r>
        <w:rPr>
          <w:rFonts w:hint="eastAsia" w:ascii="方正仿宋简体" w:hAnsi="新宋体" w:eastAsia="方正仿宋简体" w:cs="Times New Roman"/>
          <w:bCs/>
          <w:color w:val="000000" w:themeColor="text1"/>
          <w:sz w:val="32"/>
          <w:szCs w:val="32"/>
        </w:rPr>
        <w:t>加快</w:t>
      </w:r>
      <w:r>
        <w:rPr>
          <w:rFonts w:ascii="方正仿宋简体" w:hAnsi="新宋体" w:eastAsia="方正仿宋简体" w:cs="Times New Roman"/>
          <w:bCs/>
          <w:color w:val="000000" w:themeColor="text1"/>
          <w:sz w:val="32"/>
          <w:szCs w:val="32"/>
        </w:rPr>
        <w:t>5G基础网络布局，实现主城区、热点区域5G网络</w:t>
      </w:r>
      <w:r>
        <w:rPr>
          <w:rFonts w:hint="eastAsia" w:ascii="方正仿宋简体" w:hAnsi="新宋体" w:eastAsia="方正仿宋简体" w:cs="Times New Roman"/>
          <w:bCs/>
          <w:color w:val="000000" w:themeColor="text1"/>
          <w:sz w:val="32"/>
          <w:szCs w:val="32"/>
        </w:rPr>
        <w:t>全覆盖。积极发展在线教育、互联网医疗等新业态、新模式。强力推进智慧城市和数字政府建设，加快“城市大脑”中枢平台建设，实施智慧公安、智慧安全、智慧应急、智慧消防、智慧城管、智慧政务、智慧监管等信息惠民工程，打通跨行业、跨部门数据联通关节，扩大基础公共信息数据有序开发共享，保障数据安全，加强个人信息保护，</w:t>
      </w:r>
      <w:r>
        <w:rPr>
          <w:rFonts w:hint="eastAsia" w:ascii="方正仿宋简体" w:hAnsi="新宋体" w:eastAsia="方正仿宋简体" w:cs="Times New Roman"/>
          <w:color w:val="000000" w:themeColor="text1"/>
          <w:sz w:val="32"/>
          <w:szCs w:val="32"/>
        </w:rPr>
        <w:t>提升全民数字技能，实现信息服务全覆盖。</w:t>
      </w:r>
    </w:p>
    <w:p w14:paraId="627D053E">
      <w:pPr>
        <w:spacing w:line="580" w:lineRule="exact"/>
        <w:ind w:firstLine="420" w:firstLineChars="200"/>
        <w:rPr>
          <w:color w:val="000000" w:themeColor="text1"/>
        </w:rPr>
      </w:pPr>
    </w:p>
    <w:p w14:paraId="713F1042">
      <w:pPr>
        <w:adjustRightInd w:val="0"/>
        <w:snapToGrid w:val="0"/>
        <w:spacing w:line="580" w:lineRule="exact"/>
        <w:jc w:val="center"/>
        <w:outlineLvl w:val="2"/>
        <w:rPr>
          <w:rFonts w:ascii="方正楷体简体" w:hAnsi="黑体" w:eastAsia="方正楷体简体" w:cs="黑体"/>
          <w:b/>
          <w:bCs/>
          <w:color w:val="000000" w:themeColor="text1"/>
          <w:sz w:val="32"/>
          <w:szCs w:val="32"/>
        </w:rPr>
      </w:pPr>
      <w:bookmarkStart w:id="90" w:name="_Toc98420740"/>
      <w:bookmarkStart w:id="91" w:name="_Toc62464287"/>
      <w:r>
        <w:rPr>
          <w:rFonts w:hint="eastAsia" w:ascii="方正楷体简体" w:hAnsi="黑体" w:eastAsia="方正楷体简体" w:cs="黑体"/>
          <w:b/>
          <w:bCs/>
          <w:color w:val="000000" w:themeColor="text1"/>
          <w:sz w:val="32"/>
          <w:szCs w:val="32"/>
        </w:rPr>
        <w:t>第三节  持续建设人才强县</w:t>
      </w:r>
      <w:bookmarkEnd w:id="90"/>
      <w:bookmarkEnd w:id="91"/>
    </w:p>
    <w:p w14:paraId="1B5FB408">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color w:val="000000" w:themeColor="text1"/>
          <w:sz w:val="32"/>
          <w:szCs w:val="32"/>
        </w:rPr>
        <w:t>进一步实施人才强县战略，统筹推进人才队伍建设，健全完善人才引进培养机制，推进人才队伍建设与经济社会发展同频共振、深度融合。</w:t>
      </w:r>
    </w:p>
    <w:p w14:paraId="418A5AB7">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推进人才队伍建设。</w:t>
      </w:r>
      <w:r>
        <w:rPr>
          <w:rFonts w:hint="eastAsia" w:ascii="方正仿宋简体" w:hAnsi="新宋体" w:eastAsia="方正仿宋简体" w:cs="Times New Roman"/>
          <w:color w:val="000000" w:themeColor="text1"/>
          <w:sz w:val="32"/>
          <w:szCs w:val="32"/>
        </w:rPr>
        <w:t>紧紧围绕创新驱动发展战略，加快高层次、创新型人才队伍建设。以提升职业素质和职业技能为核心，以培养技师和高级技师为重点，加强高技能人才队伍建设。大力实施归雁兴唐计划，发挥郑州、北京等5个人才工作站作用，全力推动青年企业家队伍建设。根据教师队伍需要，切实加强教育系统人才队伍建设。贯彻执行《执业医师法》和《护士管理办法》，加快推进城乡基层卫生人才队伍建设。围绕建设文化强县的要求，加强宣传思想文化人才队伍建设。以适应建设社会主义新农村需要，以提高科技素质和致富创业能力为核心，加快推进农村实用人才队伍建设。</w:t>
      </w:r>
    </w:p>
    <w:p w14:paraId="73C70714">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完善人才引进体制。</w:t>
      </w:r>
      <w:r>
        <w:rPr>
          <w:rFonts w:hint="eastAsia" w:ascii="方正仿宋简体" w:hAnsi="新宋体" w:eastAsia="方正仿宋简体" w:cs="Times New Roman"/>
          <w:bCs/>
          <w:color w:val="000000" w:themeColor="text1"/>
          <w:sz w:val="32"/>
          <w:szCs w:val="32"/>
        </w:rPr>
        <w:t>健全完善人才引进体制，推进人才队伍建设与经济社会发展同频共振、深度融合，</w:t>
      </w:r>
      <w:r>
        <w:rPr>
          <w:rFonts w:hint="eastAsia" w:ascii="方正仿宋简体" w:hAnsi="新宋体" w:eastAsia="方正仿宋简体" w:cs="Times New Roman"/>
          <w:color w:val="000000" w:themeColor="text1"/>
          <w:sz w:val="32"/>
          <w:szCs w:val="32"/>
        </w:rPr>
        <w:t>根据全县经济建设和社会发展的需求，重点引进具有正高级专业技术职称或全日制博士研究生学历学位的、具有副高级专业技术职称或“双一流”全日制硕士研究生学历学位的、其他高校全日制硕士研究生学历学位的、“985”“双一流”全日制本科学历学位的优秀人才或全日制师范类、医学类一本学历学位的、企业急需的各类专业人才。发挥政府投入的杠杆撬动作用，引导设立县人才创新创业基金，建立政府、企业、社会多元化人才投入机制。</w:t>
      </w:r>
    </w:p>
    <w:p w14:paraId="356779FC">
      <w:pPr>
        <w:spacing w:line="58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创新人才培养机制。</w:t>
      </w:r>
      <w:r>
        <w:rPr>
          <w:rFonts w:ascii="方正仿宋简体" w:hAnsi="新宋体" w:eastAsia="方正仿宋简体" w:cs="Times New Roman"/>
          <w:color w:val="000000" w:themeColor="text1"/>
          <w:sz w:val="32"/>
          <w:szCs w:val="32"/>
        </w:rPr>
        <w:t>创新人才选拔任用机制</w:t>
      </w:r>
      <w:r>
        <w:rPr>
          <w:rFonts w:hint="eastAsia" w:ascii="方正仿宋简体" w:hAnsi="新宋体" w:eastAsia="方正仿宋简体" w:cs="Times New Roman"/>
          <w:color w:val="000000" w:themeColor="text1"/>
          <w:sz w:val="32"/>
          <w:szCs w:val="32"/>
        </w:rPr>
        <w:t>，</w:t>
      </w:r>
      <w:r>
        <w:rPr>
          <w:rFonts w:ascii="方正仿宋简体" w:hAnsi="新宋体" w:eastAsia="方正仿宋简体" w:cs="Times New Roman"/>
          <w:color w:val="000000" w:themeColor="text1"/>
          <w:sz w:val="32"/>
          <w:szCs w:val="32"/>
        </w:rPr>
        <w:t>建立有利于优秀人才脱颖而出、充分施展才能的选拨任用机制。创新人才分配与激励机制</w:t>
      </w:r>
      <w:r>
        <w:rPr>
          <w:rFonts w:hint="eastAsia" w:ascii="方正仿宋简体" w:hAnsi="新宋体" w:eastAsia="方正仿宋简体" w:cs="Times New Roman"/>
          <w:color w:val="000000" w:themeColor="text1"/>
          <w:sz w:val="32"/>
          <w:szCs w:val="32"/>
        </w:rPr>
        <w:t>，</w:t>
      </w:r>
      <w:r>
        <w:rPr>
          <w:rFonts w:ascii="方正仿宋简体" w:hAnsi="新宋体" w:eastAsia="方正仿宋简体" w:cs="Times New Roman"/>
          <w:color w:val="000000" w:themeColor="text1"/>
          <w:sz w:val="32"/>
          <w:szCs w:val="32"/>
        </w:rPr>
        <w:t>建立以专业技术为主体</w:t>
      </w:r>
      <w:r>
        <w:rPr>
          <w:rFonts w:hint="eastAsia" w:ascii="方正仿宋简体" w:hAnsi="新宋体" w:eastAsia="方正仿宋简体" w:cs="Times New Roman"/>
          <w:color w:val="000000" w:themeColor="text1"/>
          <w:sz w:val="32"/>
          <w:szCs w:val="32"/>
        </w:rPr>
        <w:t>、</w:t>
      </w:r>
      <w:r>
        <w:rPr>
          <w:rFonts w:ascii="方正仿宋简体" w:hAnsi="新宋体" w:eastAsia="方正仿宋简体" w:cs="Times New Roman"/>
          <w:color w:val="000000" w:themeColor="text1"/>
          <w:sz w:val="32"/>
          <w:szCs w:val="32"/>
        </w:rPr>
        <w:t>多元化为辅的人才分配制度</w:t>
      </w:r>
      <w:r>
        <w:rPr>
          <w:rFonts w:hint="eastAsia" w:ascii="方正仿宋简体" w:hAnsi="新宋体" w:eastAsia="方正仿宋简体" w:cs="Times New Roman"/>
          <w:color w:val="000000" w:themeColor="text1"/>
          <w:sz w:val="32"/>
          <w:szCs w:val="32"/>
        </w:rPr>
        <w:t>，</w:t>
      </w:r>
      <w:r>
        <w:rPr>
          <w:rFonts w:ascii="方正仿宋简体" w:hAnsi="新宋体" w:eastAsia="方正仿宋简体" w:cs="Times New Roman"/>
          <w:color w:val="000000" w:themeColor="text1"/>
          <w:sz w:val="32"/>
          <w:szCs w:val="32"/>
        </w:rPr>
        <w:t>建立人才成果业绩的奖惩机制。完善人才保障机制</w:t>
      </w:r>
      <w:r>
        <w:rPr>
          <w:rFonts w:hint="eastAsia" w:ascii="方正仿宋简体" w:hAnsi="新宋体" w:eastAsia="方正仿宋简体" w:cs="Times New Roman"/>
          <w:color w:val="000000" w:themeColor="text1"/>
          <w:sz w:val="32"/>
          <w:szCs w:val="32"/>
        </w:rPr>
        <w:t>，充分发挥各类人才在县域经济转型升级中的引领作用，努力培养造就一支数量充足、结构优化、布局合理、素质优良，能够适应并推动我县经济社会发展需要的人才队伍。</w:t>
      </w:r>
    </w:p>
    <w:p w14:paraId="5DBF8BCA">
      <w:pPr>
        <w:spacing w:line="580" w:lineRule="exact"/>
        <w:ind w:firstLine="640" w:firstLineChars="200"/>
        <w:rPr>
          <w:rFonts w:ascii="方正仿宋简体" w:hAnsi="新宋体" w:eastAsia="方正仿宋简体" w:cs="Times New Roman"/>
          <w:color w:val="000000" w:themeColor="text1"/>
          <w:sz w:val="32"/>
          <w:szCs w:val="32"/>
        </w:rPr>
      </w:pPr>
    </w:p>
    <w:tbl>
      <w:tblPr>
        <w:tblStyle w:val="22"/>
        <w:tblW w:w="9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4"/>
      </w:tblGrid>
      <w:tr w14:paraId="1EFA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0" w:type="auto"/>
            <w:vAlign w:val="center"/>
          </w:tcPr>
          <w:p w14:paraId="1862BD05">
            <w:pPr>
              <w:spacing w:line="580" w:lineRule="exact"/>
              <w:ind w:firstLine="480" w:firstLineChars="200"/>
              <w:rPr>
                <w:rFonts w:ascii="黑体" w:hAnsi="黑体" w:eastAsia="黑体" w:cs="仿宋"/>
                <w:color w:val="000000" w:themeColor="text1"/>
                <w:sz w:val="28"/>
                <w:szCs w:val="30"/>
              </w:rPr>
            </w:pPr>
            <w:r>
              <w:rPr>
                <w:rFonts w:hint="eastAsia" w:ascii="方正仿宋简体" w:eastAsia="方正仿宋简体"/>
                <w:b/>
                <w:bCs/>
                <w:color w:val="000000" w:themeColor="text1"/>
                <w:sz w:val="24"/>
                <w:szCs w:val="24"/>
              </w:rPr>
              <w:t xml:space="preserve">专栏8 </w:t>
            </w:r>
            <w:r>
              <w:rPr>
                <w:rFonts w:ascii="方正仿宋简体" w:eastAsia="方正仿宋简体"/>
                <w:b/>
                <w:bCs/>
                <w:color w:val="000000" w:themeColor="text1"/>
                <w:sz w:val="24"/>
                <w:szCs w:val="24"/>
              </w:rPr>
              <w:t xml:space="preserve"> </w:t>
            </w:r>
            <w:r>
              <w:rPr>
                <w:rFonts w:hint="eastAsia" w:ascii="方正仿宋简体" w:eastAsia="方正仿宋简体"/>
                <w:b/>
                <w:bCs/>
                <w:color w:val="000000" w:themeColor="text1"/>
                <w:sz w:val="24"/>
                <w:szCs w:val="24"/>
              </w:rPr>
              <w:t>人才建设重点项目</w:t>
            </w:r>
          </w:p>
        </w:tc>
      </w:tr>
      <w:tr w14:paraId="3C36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trPr>
        <w:tc>
          <w:tcPr>
            <w:tcW w:w="0" w:type="auto"/>
            <w:vAlign w:val="center"/>
          </w:tcPr>
          <w:p w14:paraId="7EA5DDB0">
            <w:pPr>
              <w:spacing w:line="580" w:lineRule="exact"/>
              <w:ind w:firstLine="480" w:firstLineChars="200"/>
              <w:rPr>
                <w:rFonts w:ascii="仿宋" w:hAnsi="仿宋" w:eastAsia="仿宋" w:cs="仿宋"/>
                <w:color w:val="000000" w:themeColor="text1"/>
                <w:sz w:val="18"/>
                <w:szCs w:val="30"/>
              </w:rPr>
            </w:pPr>
            <w:r>
              <w:rPr>
                <w:rFonts w:hint="eastAsia" w:ascii="方正仿宋简体" w:eastAsia="方正仿宋简体"/>
                <w:color w:val="000000" w:themeColor="text1"/>
                <w:sz w:val="24"/>
                <w:szCs w:val="24"/>
              </w:rPr>
              <w:t>人力资源服务体系建设：实施县公共实训基地建设项目、县人才公寓建设项目、县人力资源和社会保障服务（设施）中心建设项目。</w:t>
            </w:r>
          </w:p>
        </w:tc>
      </w:tr>
    </w:tbl>
    <w:p w14:paraId="165A2EF8">
      <w:pPr>
        <w:spacing w:line="580" w:lineRule="exact"/>
        <w:jc w:val="center"/>
        <w:rPr>
          <w:rFonts w:ascii="黑体" w:hAnsi="黑体" w:eastAsia="黑体" w:cs="仿宋"/>
          <w:color w:val="000000" w:themeColor="text1"/>
          <w:sz w:val="32"/>
          <w:szCs w:val="32"/>
        </w:rPr>
      </w:pPr>
    </w:p>
    <w:p w14:paraId="1CC89632">
      <w:pPr>
        <w:spacing w:line="600" w:lineRule="exact"/>
        <w:jc w:val="center"/>
        <w:outlineLvl w:val="1"/>
        <w:rPr>
          <w:rFonts w:ascii="黑体" w:hAnsi="黑体" w:eastAsia="黑体" w:cs="仿宋"/>
          <w:color w:val="000000" w:themeColor="text1"/>
          <w:sz w:val="32"/>
          <w:szCs w:val="32"/>
        </w:rPr>
      </w:pPr>
      <w:bookmarkStart w:id="92" w:name="_Toc98420741"/>
      <w:r>
        <w:rPr>
          <w:rFonts w:hint="eastAsia" w:ascii="黑体" w:hAnsi="黑体" w:eastAsia="黑体" w:cs="仿宋"/>
          <w:color w:val="000000" w:themeColor="text1"/>
          <w:sz w:val="32"/>
          <w:szCs w:val="32"/>
        </w:rPr>
        <w:t>第八章  挖掘消费内需潜力，全面融入新发展格局</w:t>
      </w:r>
      <w:bookmarkEnd w:id="84"/>
      <w:bookmarkEnd w:id="92"/>
    </w:p>
    <w:p w14:paraId="5636B52F">
      <w:pPr>
        <w:spacing w:line="600" w:lineRule="exact"/>
        <w:ind w:firstLine="640" w:firstLineChars="200"/>
        <w:rPr>
          <w:rFonts w:ascii="方正仿宋简体" w:eastAsia="方正仿宋简体"/>
          <w:color w:val="000000" w:themeColor="text1"/>
          <w:sz w:val="32"/>
          <w:szCs w:val="32"/>
        </w:rPr>
      </w:pPr>
    </w:p>
    <w:p w14:paraId="0BD1AEAF">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把国内需求作为发展的出发点和落脚点，进一步释放居民消费潜力，推动消费平稳增长，发挥消费在经济发展中的重要作用，加快融入以国内大循环为主体、国内国际双循环相互促进的新发展格局。</w:t>
      </w:r>
    </w:p>
    <w:p w14:paraId="0627248D">
      <w:pPr>
        <w:spacing w:line="600" w:lineRule="exact"/>
        <w:rPr>
          <w:color w:val="000000" w:themeColor="text1"/>
        </w:rPr>
      </w:pPr>
    </w:p>
    <w:p w14:paraId="26B1F8CF">
      <w:pPr>
        <w:pStyle w:val="28"/>
        <w:spacing w:line="600" w:lineRule="exact"/>
        <w:ind w:firstLine="0" w:firstLineChars="0"/>
        <w:jc w:val="center"/>
        <w:outlineLvl w:val="2"/>
        <w:rPr>
          <w:rFonts w:ascii="方正楷体简体" w:eastAsia="方正楷体简体"/>
          <w:b/>
          <w:bCs/>
          <w:color w:val="000000" w:themeColor="text1"/>
          <w:sz w:val="32"/>
          <w:szCs w:val="32"/>
        </w:rPr>
      </w:pPr>
      <w:bookmarkStart w:id="93" w:name="_Toc98420742"/>
      <w:bookmarkStart w:id="94" w:name="_Toc61258509"/>
      <w:r>
        <w:rPr>
          <w:rFonts w:hint="eastAsia" w:ascii="方正楷体简体" w:eastAsia="方正楷体简体"/>
          <w:b/>
          <w:bCs/>
          <w:color w:val="000000" w:themeColor="text1"/>
          <w:sz w:val="32"/>
          <w:szCs w:val="32"/>
        </w:rPr>
        <w:t xml:space="preserve">第一节 </w:t>
      </w:r>
      <w:r>
        <w:rPr>
          <w:rFonts w:ascii="方正楷体简体" w:eastAsia="方正楷体简体"/>
          <w:b/>
          <w:bCs/>
          <w:color w:val="000000" w:themeColor="text1"/>
          <w:sz w:val="32"/>
          <w:szCs w:val="32"/>
        </w:rPr>
        <w:t xml:space="preserve"> </w:t>
      </w:r>
      <w:r>
        <w:rPr>
          <w:rFonts w:hint="eastAsia" w:ascii="方正楷体简体" w:eastAsia="方正楷体简体"/>
          <w:b/>
          <w:bCs/>
          <w:color w:val="000000" w:themeColor="text1"/>
          <w:sz w:val="32"/>
          <w:szCs w:val="32"/>
        </w:rPr>
        <w:t>丰富供给培育新的消费热点</w:t>
      </w:r>
      <w:bookmarkEnd w:id="93"/>
      <w:bookmarkEnd w:id="94"/>
    </w:p>
    <w:p w14:paraId="14A2F0E6">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适应消费数字化、品质化、个性化、多元化趋势，积极发展平合经济、宅经济、夜经济拓展丰富消费场景，提高优质供给能力，促进供需在更高水平上良性循环，完善“互联网+”消费生态体系，推动传统零售传统服务和渠道电商资源整合，加快建设智慧商超、智慧街区、智慧商圈和智慧体验馆，大力发展无接触配送、无人零售、直播电商等消费新方式，促进线上线下互动、商旅文体协同，推进以大数据捕捉新需求，加强绿色、智能和定制化产品研发推广，积极培育信息、时尚、体验等新兴消费热点。加强消费品和服务质量标准建设，深入实施“同线同标同质”工程，建设品牌强县。鼓励社会资本进入服务消费领域，促进家政、康养、托育、文旅、培训、体育等服务提质扩容。</w:t>
      </w:r>
    </w:p>
    <w:p w14:paraId="4A0056E9">
      <w:pPr>
        <w:spacing w:line="600" w:lineRule="exact"/>
        <w:ind w:firstLine="640" w:firstLineChars="200"/>
        <w:rPr>
          <w:rFonts w:ascii="方正仿宋简体" w:eastAsia="方正仿宋简体"/>
          <w:color w:val="000000" w:themeColor="text1"/>
          <w:sz w:val="32"/>
          <w:szCs w:val="32"/>
        </w:rPr>
      </w:pPr>
    </w:p>
    <w:p w14:paraId="0A12FAB2">
      <w:pPr>
        <w:spacing w:line="600" w:lineRule="exact"/>
        <w:jc w:val="center"/>
        <w:outlineLvl w:val="2"/>
        <w:rPr>
          <w:rFonts w:ascii="方正楷体简体" w:eastAsia="方正楷体简体"/>
          <w:b/>
          <w:bCs/>
          <w:color w:val="000000" w:themeColor="text1"/>
          <w:sz w:val="32"/>
          <w:szCs w:val="32"/>
        </w:rPr>
      </w:pPr>
      <w:bookmarkStart w:id="95" w:name="_Toc98420743"/>
      <w:bookmarkStart w:id="96" w:name="_Toc61258510"/>
      <w:r>
        <w:rPr>
          <w:rFonts w:hint="eastAsia" w:ascii="方正楷体简体" w:eastAsia="方正楷体简体"/>
          <w:b/>
          <w:bCs/>
          <w:color w:val="000000" w:themeColor="text1"/>
          <w:sz w:val="32"/>
          <w:szCs w:val="32"/>
        </w:rPr>
        <w:t xml:space="preserve">第二节 </w:t>
      </w:r>
      <w:r>
        <w:rPr>
          <w:rFonts w:ascii="方正楷体简体" w:eastAsia="方正楷体简体"/>
          <w:b/>
          <w:bCs/>
          <w:color w:val="000000" w:themeColor="text1"/>
          <w:sz w:val="32"/>
          <w:szCs w:val="32"/>
        </w:rPr>
        <w:t xml:space="preserve"> </w:t>
      </w:r>
      <w:r>
        <w:rPr>
          <w:rFonts w:hint="eastAsia" w:ascii="方正楷体简体" w:eastAsia="方正楷体简体"/>
          <w:b/>
          <w:bCs/>
          <w:color w:val="000000" w:themeColor="text1"/>
          <w:sz w:val="32"/>
          <w:szCs w:val="32"/>
        </w:rPr>
        <w:t>补齐短板扩大有效投资</w:t>
      </w:r>
      <w:bookmarkEnd w:id="95"/>
      <w:bookmarkEnd w:id="96"/>
    </w:p>
    <w:p w14:paraId="15282E2C">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发挥投资关键性作用，加快补齐发展和民生短板，保持合理有效投资稳定增长。围绕国家和省市重大战略实施，聚焦产业升级、科技创新、新型城镇化、乡村振兴、基础设施、生态环保、民生改善等重点领域，滚动实施重大工程项目，健全土地、能源、环境容量、资金等要素资源跟着项目走的综合协调保障机制。优化政府投资方向，创新政府投资方式，规范有序推进政府和社会资本合作模式，积极盘活存量优质资产，形成良性投资循环。拓展民间投资空间，建立健全市场化合理回报机制，以基础设施、社会事业等领域为重点进一步激发民间投资活力。深化投融资体制改革，推动投资项目管理重心由事前审批向事前政策引导、事中事后监管约束和过程服务转变。</w:t>
      </w:r>
    </w:p>
    <w:p w14:paraId="4180079B">
      <w:pPr>
        <w:spacing w:line="600" w:lineRule="exact"/>
        <w:ind w:firstLine="643" w:firstLineChars="200"/>
        <w:rPr>
          <w:rFonts w:ascii="方正楷体简体" w:eastAsia="方正楷体简体"/>
          <w:b/>
          <w:bCs/>
          <w:color w:val="000000" w:themeColor="text1"/>
          <w:sz w:val="32"/>
          <w:szCs w:val="32"/>
        </w:rPr>
      </w:pPr>
    </w:p>
    <w:p w14:paraId="67B092EF">
      <w:pPr>
        <w:spacing w:line="600" w:lineRule="exact"/>
        <w:jc w:val="center"/>
        <w:outlineLvl w:val="2"/>
        <w:rPr>
          <w:rFonts w:ascii="方正楷体简体" w:eastAsia="方正楷体简体"/>
          <w:b/>
          <w:bCs/>
          <w:color w:val="000000" w:themeColor="text1"/>
          <w:sz w:val="32"/>
          <w:szCs w:val="32"/>
        </w:rPr>
      </w:pPr>
      <w:bookmarkStart w:id="97" w:name="_Toc98420744"/>
      <w:bookmarkStart w:id="98" w:name="_Toc61258511"/>
      <w:r>
        <w:rPr>
          <w:rFonts w:hint="eastAsia" w:ascii="方正楷体简体" w:eastAsia="方正楷体简体"/>
          <w:b/>
          <w:bCs/>
          <w:color w:val="000000" w:themeColor="text1"/>
          <w:sz w:val="32"/>
          <w:szCs w:val="32"/>
        </w:rPr>
        <w:t>第三节  优化环境激发消费潜力</w:t>
      </w:r>
      <w:bookmarkEnd w:id="97"/>
      <w:bookmarkEnd w:id="98"/>
    </w:p>
    <w:p w14:paraId="7C01BB8E">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清理取消限制消费政策措施，完善促进消费体制机制，营造放心消费坏境。完善新能源汽车在城市建成区减免停车费、便利通行等支持政策，鼓励老旧机动车提前报废更新，活跃二手车交易。鼓励发展租赁式公寓、精品民宿等旅游短租服务、完善重点消费品废旧回收循环利用体系，规范发展汽车、家电、电子产品回收利用产业。健全农村流通网络，扩大电商、快递、品牌商超农村覆盖面，打通农村消费“最后一公里”。强化市场秩序监管，严厉打击各种侵犯知识产权和制售伪劣商品等违法犯罪活动，完善产品质量安全追溯和服务责任追溯机制，加强消费领域信用建设，畅通消费者维权渠道。鼓励消费金融创新，规范发展消费信贷，创新网上消费信贷监管模式。</w:t>
      </w:r>
    </w:p>
    <w:p w14:paraId="69852388">
      <w:pPr>
        <w:spacing w:line="600" w:lineRule="exact"/>
        <w:ind w:firstLine="640" w:firstLineChars="200"/>
        <w:rPr>
          <w:rFonts w:ascii="方正仿宋简体" w:eastAsia="方正仿宋简体"/>
          <w:color w:val="000000" w:themeColor="text1"/>
          <w:sz w:val="32"/>
          <w:szCs w:val="32"/>
        </w:rPr>
      </w:pPr>
    </w:p>
    <w:p w14:paraId="33B0F671">
      <w:pPr>
        <w:spacing w:line="600" w:lineRule="exact"/>
        <w:jc w:val="center"/>
        <w:outlineLvl w:val="2"/>
        <w:rPr>
          <w:rFonts w:ascii="方正楷体简体" w:eastAsia="方正楷体简体"/>
          <w:b/>
          <w:bCs/>
          <w:color w:val="000000" w:themeColor="text1"/>
          <w:sz w:val="32"/>
          <w:szCs w:val="32"/>
        </w:rPr>
      </w:pPr>
      <w:bookmarkStart w:id="99" w:name="_Toc98420745"/>
      <w:bookmarkStart w:id="100" w:name="_Toc61258512"/>
      <w:bookmarkStart w:id="101" w:name="_Toc54963049"/>
      <w:bookmarkStart w:id="102" w:name="_Toc268947160"/>
      <w:bookmarkStart w:id="103" w:name="_Toc272684234"/>
      <w:bookmarkStart w:id="104" w:name="_Toc61099924"/>
      <w:r>
        <w:rPr>
          <w:rFonts w:hint="eastAsia" w:ascii="方正楷体简体" w:eastAsia="方正楷体简体"/>
          <w:b/>
          <w:bCs/>
          <w:color w:val="000000" w:themeColor="text1"/>
          <w:sz w:val="32"/>
          <w:szCs w:val="32"/>
        </w:rPr>
        <w:t>第四节  增加收入提升消费能力</w:t>
      </w:r>
      <w:bookmarkEnd w:id="99"/>
      <w:bookmarkEnd w:id="100"/>
    </w:p>
    <w:p w14:paraId="26EB2551">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实施中等收入群体培育战略，完善落实收入分配制度，加强职业技能培训，促进农民工、新型职业农民、大学毕业生等进入中等收入群体。健全劳动、资本、土地、知识、技术、管理、数据等生产要素由市场评价贡献、按贡献决定报酬的机制。完善公务员工资正常增长机制，深化事业单位工资制度改革，提高技能人才和专业技术人员工资水平。拓宽低收入群体增收渠道，完善企业最低工资保障制度，促进农民工资性、经营性、财产性、转移性收入稳定增长。完善以家庭为单位的福利支持政策，切实减轻家庭支出负担。</w:t>
      </w:r>
    </w:p>
    <w:p w14:paraId="26036D38">
      <w:pPr>
        <w:spacing w:line="580" w:lineRule="exact"/>
        <w:ind w:firstLine="640" w:firstLineChars="200"/>
        <w:rPr>
          <w:rFonts w:ascii="方正仿宋简体" w:eastAsia="方正仿宋简体"/>
          <w:color w:val="000000" w:themeColor="text1"/>
          <w:sz w:val="32"/>
          <w:szCs w:val="32"/>
        </w:rPr>
      </w:pPr>
    </w:p>
    <w:bookmarkEnd w:id="101"/>
    <w:bookmarkEnd w:id="102"/>
    <w:bookmarkEnd w:id="103"/>
    <w:bookmarkEnd w:id="104"/>
    <w:p w14:paraId="6C81BA2F">
      <w:pPr>
        <w:pStyle w:val="28"/>
        <w:spacing w:line="600" w:lineRule="exact"/>
        <w:ind w:firstLine="0" w:firstLineChars="0"/>
        <w:jc w:val="center"/>
        <w:outlineLvl w:val="0"/>
        <w:rPr>
          <w:rFonts w:ascii="黑体" w:hAnsi="黑体" w:eastAsia="黑体"/>
          <w:color w:val="000000" w:themeColor="text1"/>
          <w:sz w:val="32"/>
          <w:szCs w:val="32"/>
        </w:rPr>
      </w:pPr>
      <w:bookmarkStart w:id="105" w:name="_Toc98420746"/>
      <w:r>
        <w:rPr>
          <w:rFonts w:hint="eastAsia" w:ascii="黑体" w:hAnsi="黑体" w:eastAsia="黑体"/>
          <w:color w:val="000000" w:themeColor="text1"/>
          <w:sz w:val="32"/>
          <w:szCs w:val="32"/>
        </w:rPr>
        <w:t>第三篇</w:t>
      </w:r>
      <w:r>
        <w:rPr>
          <w:rFonts w:ascii="黑体" w:hAnsi="黑体" w:eastAsia="黑体"/>
          <w:color w:val="000000" w:themeColor="text1"/>
          <w:sz w:val="32"/>
          <w:szCs w:val="32"/>
        </w:rPr>
        <w:t xml:space="preserve">  </w:t>
      </w:r>
      <w:r>
        <w:rPr>
          <w:rFonts w:hint="eastAsia" w:ascii="黑体" w:hAnsi="黑体" w:eastAsia="黑体"/>
          <w:color w:val="000000" w:themeColor="text1"/>
          <w:sz w:val="32"/>
          <w:szCs w:val="32"/>
        </w:rPr>
        <w:t>坚持统筹协调，构建城乡一体化发展新格局</w:t>
      </w:r>
      <w:bookmarkEnd w:id="105"/>
    </w:p>
    <w:p w14:paraId="47D089CC">
      <w:pPr>
        <w:pStyle w:val="28"/>
        <w:spacing w:line="600" w:lineRule="exact"/>
        <w:ind w:firstLine="0" w:firstLineChars="0"/>
        <w:outlineLvl w:val="0"/>
        <w:rPr>
          <w:rFonts w:ascii="黑体" w:hAnsi="黑体" w:eastAsia="黑体"/>
          <w:color w:val="000000" w:themeColor="text1"/>
          <w:sz w:val="32"/>
          <w:szCs w:val="32"/>
        </w:rPr>
      </w:pPr>
    </w:p>
    <w:p w14:paraId="2643202B">
      <w:pPr>
        <w:adjustRightInd w:val="0"/>
        <w:snapToGrid w:val="0"/>
        <w:spacing w:line="600" w:lineRule="exact"/>
        <w:ind w:firstLine="640" w:firstLineChars="200"/>
        <w:rPr>
          <w:rFonts w:ascii="方正仿宋简体" w:eastAsia="方正仿宋简体"/>
          <w:color w:val="000000" w:themeColor="text1"/>
          <w:sz w:val="32"/>
          <w:szCs w:val="32"/>
        </w:rPr>
      </w:pPr>
      <w:bookmarkStart w:id="106" w:name="_Toc61258520"/>
      <w:bookmarkStart w:id="107" w:name="_Toc61258525"/>
      <w:r>
        <w:rPr>
          <w:rFonts w:hint="eastAsia" w:ascii="方正仿宋简体" w:eastAsia="方正仿宋简体"/>
          <w:color w:val="000000" w:themeColor="text1"/>
          <w:sz w:val="32"/>
          <w:szCs w:val="32"/>
        </w:rPr>
        <w:t>推进以人为核心的新型城镇化，持续完善城市功能，巩固提高城市品质，全面提升城市能级，增强中心城区综合承载力；积极支持中心镇和小城镇发展，推动城乡要素配置合理化、基本公共服务均等化、城乡基础设施联通化、城乡产业发展融合化、城乡居民收入均衡化，着力构建以人为本、工农互促、城乡互补、统筹协调的城乡一体化发展新格局。</w:t>
      </w:r>
      <w:bookmarkStart w:id="108" w:name="_Toc61099925"/>
    </w:p>
    <w:p w14:paraId="7835C8EA">
      <w:pPr>
        <w:adjustRightInd w:val="0"/>
        <w:snapToGrid w:val="0"/>
        <w:spacing w:line="600" w:lineRule="exact"/>
        <w:ind w:firstLine="640" w:firstLineChars="200"/>
        <w:rPr>
          <w:rFonts w:ascii="黑体" w:hAnsi="黑体" w:eastAsia="黑体"/>
          <w:color w:val="000000" w:themeColor="text1"/>
          <w:sz w:val="32"/>
          <w:szCs w:val="32"/>
        </w:rPr>
      </w:pPr>
    </w:p>
    <w:p w14:paraId="4269BB29">
      <w:pPr>
        <w:pStyle w:val="3"/>
        <w:spacing w:before="0" w:after="0" w:line="600" w:lineRule="exact"/>
        <w:jc w:val="center"/>
        <w:rPr>
          <w:rFonts w:ascii="黑体" w:hAnsi="黑体" w:eastAsia="黑体" w:cs="黑体"/>
          <w:b w:val="0"/>
          <w:color w:val="000000" w:themeColor="text1"/>
        </w:rPr>
      </w:pPr>
      <w:bookmarkStart w:id="109" w:name="_Toc98420747"/>
      <w:r>
        <w:rPr>
          <w:rFonts w:hint="eastAsia" w:ascii="黑体" w:hAnsi="黑体" w:eastAsia="黑体" w:cs="黑体"/>
          <w:b w:val="0"/>
          <w:color w:val="000000" w:themeColor="text1"/>
        </w:rPr>
        <w:t>第九章</w:t>
      </w:r>
      <w:r>
        <w:rPr>
          <w:rFonts w:ascii="黑体" w:hAnsi="黑体" w:eastAsia="黑体" w:cs="黑体"/>
          <w:b w:val="0"/>
          <w:color w:val="000000" w:themeColor="text1"/>
        </w:rPr>
        <w:t xml:space="preserve">  </w:t>
      </w:r>
      <w:r>
        <w:rPr>
          <w:rFonts w:hint="eastAsia" w:ascii="黑体" w:hAnsi="黑体" w:eastAsia="黑体" w:cs="黑体"/>
          <w:b w:val="0"/>
          <w:color w:val="000000" w:themeColor="text1"/>
        </w:rPr>
        <w:t>加快推进新型城镇化，建设宜居韧性智慧城市</w:t>
      </w:r>
      <w:bookmarkEnd w:id="108"/>
      <w:bookmarkEnd w:id="109"/>
    </w:p>
    <w:p w14:paraId="6D3DDB00">
      <w:pPr>
        <w:spacing w:line="600" w:lineRule="exact"/>
        <w:rPr>
          <w:color w:val="000000" w:themeColor="text1"/>
        </w:rPr>
      </w:pPr>
    </w:p>
    <w:p w14:paraId="7907774C">
      <w:pPr>
        <w:adjustRightInd w:val="0"/>
        <w:snapToGrid w:val="0"/>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坚持以人为本、城乡统筹、宜居宜业、生态优先、文化传承、韧性智慧原则，按照中心城区现代化、中心镇和小城镇特色化、城乡一体化发展思路，以提高城市品质和活力为目标，优化城乡空间布局，完善基础服务设施，推动城市结构优化、功能完善和品质提升，着力构建以县城为龙头、中心镇和小城镇为节点、田园综合体和中心村为支撑的现代化城镇体系。到2025年，中心城区常住人口达到</w:t>
      </w:r>
      <w:r>
        <w:rPr>
          <w:rFonts w:ascii="方正仿宋简体" w:eastAsia="方正仿宋简体"/>
          <w:color w:val="000000" w:themeColor="text1"/>
          <w:sz w:val="32"/>
          <w:szCs w:val="32"/>
        </w:rPr>
        <w:t>45</w:t>
      </w:r>
      <w:r>
        <w:rPr>
          <w:rFonts w:hint="eastAsia" w:ascii="方正仿宋简体" w:eastAsia="方正仿宋简体"/>
          <w:color w:val="000000" w:themeColor="text1"/>
          <w:sz w:val="32"/>
          <w:szCs w:val="32"/>
        </w:rPr>
        <w:t>万人，全县城镇化率达到</w:t>
      </w:r>
      <w:r>
        <w:rPr>
          <w:rFonts w:ascii="方正仿宋简体" w:eastAsia="方正仿宋简体"/>
          <w:color w:val="000000" w:themeColor="text1"/>
          <w:sz w:val="32"/>
          <w:szCs w:val="32"/>
        </w:rPr>
        <w:t>60%</w:t>
      </w:r>
      <w:r>
        <w:rPr>
          <w:rFonts w:hint="eastAsia" w:ascii="方正仿宋简体" w:eastAsia="方正仿宋简体"/>
          <w:color w:val="000000" w:themeColor="text1"/>
          <w:sz w:val="32"/>
          <w:szCs w:val="32"/>
        </w:rPr>
        <w:t>。</w:t>
      </w:r>
    </w:p>
    <w:p w14:paraId="2E7898D2">
      <w:pPr>
        <w:adjustRightInd w:val="0"/>
        <w:snapToGrid w:val="0"/>
        <w:spacing w:line="600" w:lineRule="exact"/>
        <w:ind w:firstLine="640" w:firstLineChars="200"/>
        <w:rPr>
          <w:rFonts w:ascii="方正仿宋简体" w:eastAsia="方正仿宋简体"/>
          <w:color w:val="000000" w:themeColor="text1"/>
          <w:sz w:val="32"/>
          <w:szCs w:val="32"/>
        </w:rPr>
      </w:pPr>
    </w:p>
    <w:p w14:paraId="638B6DA7">
      <w:pPr>
        <w:pStyle w:val="4"/>
        <w:spacing w:before="0" w:after="0" w:line="600" w:lineRule="exact"/>
        <w:jc w:val="center"/>
        <w:rPr>
          <w:rFonts w:ascii="方正楷体简体" w:hAnsi="黑体" w:eastAsia="方正楷体简体" w:cs="黑体"/>
          <w:color w:val="000000" w:themeColor="text1"/>
        </w:rPr>
      </w:pPr>
      <w:bookmarkStart w:id="110" w:name="_Toc61099926"/>
      <w:bookmarkStart w:id="111" w:name="_Toc98420748"/>
      <w:r>
        <w:rPr>
          <w:rFonts w:hint="eastAsia" w:ascii="方正楷体简体" w:hAnsi="黑体" w:eastAsia="方正楷体简体" w:cs="黑体"/>
          <w:color w:val="000000" w:themeColor="text1"/>
        </w:rPr>
        <w:t>第一节</w:t>
      </w:r>
      <w:r>
        <w:rPr>
          <w:rFonts w:ascii="方正楷体简体" w:hAnsi="黑体" w:eastAsia="方正楷体简体" w:cs="黑体"/>
          <w:color w:val="000000" w:themeColor="text1"/>
        </w:rPr>
        <w:t xml:space="preserve">  </w:t>
      </w:r>
      <w:r>
        <w:rPr>
          <w:rFonts w:hint="eastAsia" w:ascii="方正楷体简体" w:hAnsi="黑体" w:eastAsia="方正楷体简体" w:cs="黑体"/>
          <w:color w:val="000000" w:themeColor="text1"/>
        </w:rPr>
        <w:t>优化城乡空间布局</w:t>
      </w:r>
      <w:bookmarkEnd w:id="110"/>
      <w:bookmarkEnd w:id="111"/>
    </w:p>
    <w:p w14:paraId="76FA96CD">
      <w:pPr>
        <w:adjustRightInd w:val="0"/>
        <w:snapToGrid w:val="0"/>
        <w:spacing w:line="600" w:lineRule="exact"/>
        <w:ind w:firstLine="640" w:firstLineChars="200"/>
        <w:rPr>
          <w:rFonts w:ascii="方正仿宋简体" w:hAnsi="黑体" w:eastAsia="方正仿宋简体" w:cs="宋体"/>
          <w:color w:val="000000" w:themeColor="text1"/>
          <w:sz w:val="32"/>
          <w:szCs w:val="32"/>
          <w:shd w:val="clear" w:color="auto" w:fill="FFFFFF"/>
        </w:rPr>
      </w:pPr>
      <w:r>
        <w:rPr>
          <w:rFonts w:hint="eastAsia" w:ascii="方正仿宋简体" w:hAnsi="黑体" w:eastAsia="方正仿宋简体" w:cs="宋体"/>
          <w:color w:val="000000" w:themeColor="text1"/>
          <w:sz w:val="32"/>
          <w:szCs w:val="32"/>
          <w:shd w:val="clear" w:color="auto" w:fill="FFFFFF"/>
        </w:rPr>
        <w:t>以协调推进新型城镇化和乡村振兴为抓手，优化空间布局结构，提高空间配置效率，改善空间功能品质，增强空间治理能力，适应经济高质量发展的空间需求，以大格局、宽视野、高标准规划城镇空间布局、产业格局和发展定位，优化城乡生产、生活、生态空间，着力塑造多元、开放、高效、优质的新型城镇化空间布局。</w:t>
      </w:r>
    </w:p>
    <w:p w14:paraId="06782F56">
      <w:pPr>
        <w:adjustRightInd w:val="0"/>
        <w:snapToGrid w:val="0"/>
        <w:spacing w:line="600" w:lineRule="exact"/>
        <w:ind w:firstLine="640" w:firstLineChars="200"/>
        <w:rPr>
          <w:rFonts w:ascii="方正仿宋简体" w:eastAsia="方正仿宋简体"/>
          <w:color w:val="000000" w:themeColor="text1"/>
          <w:sz w:val="32"/>
          <w:szCs w:val="32"/>
        </w:rPr>
      </w:pPr>
      <w:r>
        <w:rPr>
          <w:rFonts w:hint="eastAsia" w:ascii="方正仿宋简体" w:hAnsi="黑体" w:eastAsia="方正仿宋简体" w:cs="宋体"/>
          <w:b/>
          <w:bCs/>
          <w:color w:val="000000" w:themeColor="text1"/>
          <w:sz w:val="32"/>
          <w:szCs w:val="32"/>
          <w:shd w:val="clear" w:color="auto" w:fill="FFFFFF"/>
        </w:rPr>
        <w:t>强化规划引领作用。</w:t>
      </w:r>
      <w:r>
        <w:rPr>
          <w:rFonts w:hint="eastAsia" w:ascii="方正仿宋简体" w:eastAsia="方正仿宋简体"/>
          <w:color w:val="000000" w:themeColor="text1"/>
          <w:sz w:val="32"/>
          <w:szCs w:val="32"/>
        </w:rPr>
        <w:t>以城乡规划为统领，以城乡贯通为关键，以城乡融合为目标，</w:t>
      </w:r>
      <w:r>
        <w:rPr>
          <w:rFonts w:hint="eastAsia" w:ascii="方正仿宋简体" w:hAnsi="黑体" w:eastAsia="方正仿宋简体" w:cs="宋体"/>
          <w:color w:val="000000" w:themeColor="text1"/>
          <w:sz w:val="32"/>
          <w:szCs w:val="32"/>
          <w:shd w:val="clear" w:color="auto" w:fill="FFFFFF"/>
        </w:rPr>
        <w:t>强化规划引领，突出刚性约束，夯实制度保障，</w:t>
      </w:r>
      <w:r>
        <w:rPr>
          <w:rFonts w:hint="eastAsia" w:ascii="方正仿宋简体" w:eastAsia="方正仿宋简体"/>
          <w:color w:val="000000" w:themeColor="text1"/>
          <w:sz w:val="32"/>
          <w:szCs w:val="32"/>
        </w:rPr>
        <w:t>提高城市发展的可持续性。高水平编制国土空间规划、城市总体规划和各类专项规划，坚持统筹协调，推进“多规合一”，明确城市定位，优化功能布局；切实增强城市规划的科学性和指导性，保持城市规划的连续性和严肃性，提高城市规划的执行力和约束力，确保“一本规划管全域”、“一张蓝图干到底”，努力打造规划引领城镇高质量发展的唐河样板。</w:t>
      </w:r>
    </w:p>
    <w:p w14:paraId="4BBCA945">
      <w:pPr>
        <w:adjustRightInd w:val="0"/>
        <w:snapToGrid w:val="0"/>
        <w:spacing w:line="600" w:lineRule="exact"/>
        <w:ind w:firstLine="640" w:firstLineChars="200"/>
        <w:rPr>
          <w:rFonts w:ascii="方正仿宋简体" w:eastAsia="方正仿宋简体"/>
          <w:color w:val="000000" w:themeColor="text1"/>
          <w:sz w:val="32"/>
          <w:szCs w:val="32"/>
        </w:rPr>
      </w:pPr>
      <w:r>
        <w:rPr>
          <w:rFonts w:hint="eastAsia" w:ascii="方正仿宋简体" w:hAnsi="黑体" w:eastAsia="方正仿宋简体" w:cs="宋体"/>
          <w:b/>
          <w:bCs/>
          <w:color w:val="000000" w:themeColor="text1"/>
          <w:sz w:val="32"/>
          <w:szCs w:val="32"/>
          <w:shd w:val="clear" w:color="auto" w:fill="FFFFFF"/>
        </w:rPr>
        <w:t>优化城乡空间布局。</w:t>
      </w:r>
      <w:r>
        <w:rPr>
          <w:rFonts w:hint="eastAsia" w:ascii="方正仿宋简体" w:eastAsia="方正仿宋简体"/>
          <w:color w:val="000000" w:themeColor="text1"/>
          <w:sz w:val="32"/>
          <w:szCs w:val="32"/>
        </w:rPr>
        <w:t>以基础设施建设为纽带，完善功能布局，激活发展动能，强化宜居宜业，坚持以城带乡、城乡融合，全面推进城乡一体化发展，加快构建“一核带动、四轴隆起、多点支撑”的空间格局。</w:t>
      </w:r>
      <w:r>
        <w:rPr>
          <w:rFonts w:hint="eastAsia" w:ascii="方正仿宋简体" w:eastAsia="方正仿宋简体"/>
          <w:b/>
          <w:bCs/>
          <w:color w:val="000000" w:themeColor="text1"/>
          <w:sz w:val="32"/>
          <w:szCs w:val="32"/>
        </w:rPr>
        <w:t>“一核带动”：</w:t>
      </w:r>
      <w:r>
        <w:rPr>
          <w:rFonts w:hint="eastAsia" w:ascii="方正仿宋简体" w:eastAsia="方正仿宋简体"/>
          <w:color w:val="000000" w:themeColor="text1"/>
          <w:sz w:val="32"/>
          <w:szCs w:val="32"/>
        </w:rPr>
        <w:t>以中心城区为核心，积极引导人口集聚、企业集中、产业集群、资源集约，完善配套基础设施，提升公共服务水平，优化城市生活品质，提升中心城区的首位度和宜居度，提高中心城区的承载力和辐射力，努力打造豫西南极具影响力和竞争力的现代化中等城市。</w:t>
      </w:r>
      <w:r>
        <w:rPr>
          <w:rFonts w:hint="eastAsia" w:ascii="方正仿宋简体" w:eastAsia="方正仿宋简体"/>
          <w:b/>
          <w:bCs/>
          <w:color w:val="000000" w:themeColor="text1"/>
          <w:sz w:val="32"/>
          <w:szCs w:val="32"/>
        </w:rPr>
        <w:t>“四轴隆起”：</w:t>
      </w:r>
      <w:r>
        <w:rPr>
          <w:rFonts w:hint="eastAsia" w:ascii="方正仿宋简体" w:eastAsia="方正仿宋简体"/>
          <w:color w:val="000000" w:themeColor="text1"/>
          <w:sz w:val="32"/>
          <w:szCs w:val="32"/>
        </w:rPr>
        <w:t>沿沪陕高速、方枣高速、G312国道、G234国道两纵两横四大发展轴，全面推动要素、产业、人口向中心城区和发展轴带集聚，不断提高轴线的承载能力和</w:t>
      </w:r>
      <w:r>
        <w:rPr>
          <w:rFonts w:ascii="方正仿宋简体" w:eastAsia="方正仿宋简体"/>
          <w:color w:val="000000" w:themeColor="text1"/>
          <w:sz w:val="32"/>
          <w:szCs w:val="32"/>
        </w:rPr>
        <w:t>辐射</w:t>
      </w:r>
      <w:r>
        <w:rPr>
          <w:rFonts w:hint="eastAsia" w:ascii="方正仿宋简体" w:eastAsia="方正仿宋简体"/>
          <w:color w:val="000000" w:themeColor="text1"/>
          <w:sz w:val="32"/>
          <w:szCs w:val="32"/>
        </w:rPr>
        <w:t>范围，实现轴带牵引、战略隆起。</w:t>
      </w:r>
      <w:r>
        <w:rPr>
          <w:rFonts w:hint="eastAsia" w:ascii="方正仿宋简体" w:eastAsia="方正仿宋简体"/>
          <w:b/>
          <w:bCs/>
          <w:color w:val="000000" w:themeColor="text1"/>
          <w:sz w:val="32"/>
          <w:szCs w:val="32"/>
        </w:rPr>
        <w:t>“多点支撑”：</w:t>
      </w:r>
      <w:r>
        <w:rPr>
          <w:rFonts w:hint="eastAsia" w:ascii="方正仿宋简体" w:eastAsia="方正仿宋简体"/>
          <w:color w:val="000000" w:themeColor="text1"/>
          <w:sz w:val="32"/>
          <w:szCs w:val="32"/>
        </w:rPr>
        <w:t>即强化中心镇和小城镇的支撑作用，推进宜商宜农，宜居宜业，形成多线串珠的发展格局。</w:t>
      </w:r>
    </w:p>
    <w:p w14:paraId="1FB68A4B">
      <w:pPr>
        <w:adjustRightInd w:val="0"/>
        <w:snapToGrid w:val="0"/>
        <w:spacing w:line="600" w:lineRule="exact"/>
        <w:ind w:firstLine="640" w:firstLineChars="200"/>
        <w:rPr>
          <w:rFonts w:ascii="方正仿宋简体" w:eastAsia="方正仿宋简体"/>
          <w:color w:val="000000" w:themeColor="text1"/>
          <w:sz w:val="32"/>
          <w:szCs w:val="32"/>
        </w:rPr>
      </w:pPr>
    </w:p>
    <w:p w14:paraId="38E42B00">
      <w:pPr>
        <w:pStyle w:val="4"/>
        <w:spacing w:before="0" w:after="0" w:line="600" w:lineRule="exact"/>
        <w:jc w:val="center"/>
        <w:rPr>
          <w:rFonts w:ascii="方正楷体简体" w:hAnsi="黑体" w:eastAsia="方正楷体简体" w:cs="黑体"/>
          <w:color w:val="000000" w:themeColor="text1"/>
        </w:rPr>
      </w:pPr>
      <w:bookmarkStart w:id="112" w:name="_Toc61099927"/>
      <w:bookmarkStart w:id="113" w:name="_Toc98420749"/>
      <w:r>
        <w:rPr>
          <w:rFonts w:hint="eastAsia" w:ascii="方正楷体简体" w:hAnsi="黑体" w:eastAsia="方正楷体简体" w:cs="黑体"/>
          <w:color w:val="000000" w:themeColor="text1"/>
        </w:rPr>
        <w:t>第二节  提升中心城区承载功能</w:t>
      </w:r>
      <w:bookmarkEnd w:id="112"/>
      <w:bookmarkEnd w:id="113"/>
    </w:p>
    <w:p w14:paraId="24526AFB">
      <w:pPr>
        <w:adjustRightInd w:val="0"/>
        <w:snapToGrid w:val="0"/>
        <w:spacing w:line="600" w:lineRule="exact"/>
        <w:ind w:firstLine="640" w:firstLineChars="200"/>
        <w:jc w:val="left"/>
        <w:rPr>
          <w:rFonts w:ascii="宋体" w:hAnsi="宋体" w:cs="宋体"/>
          <w:color w:val="000000" w:themeColor="text1"/>
          <w:sz w:val="32"/>
          <w:szCs w:val="32"/>
          <w:shd w:val="clear" w:color="auto" w:fill="FFFFFF"/>
        </w:rPr>
      </w:pPr>
      <w:r>
        <w:rPr>
          <w:rFonts w:hint="eastAsia" w:ascii="方正仿宋简体" w:eastAsia="方正仿宋简体"/>
          <w:color w:val="000000" w:themeColor="text1"/>
          <w:sz w:val="32"/>
          <w:szCs w:val="32"/>
        </w:rPr>
        <w:t>聚焦“四大城市”发展定位，坚持“五区协同”和“五城联创”并举，坚持基础设施建设和产业业态培育并重，深入推进百城建设提质工程，持续实施补短板强弱项专项行动，不断提升城市规模能级；优化中心城区城市组团发展布局，全面融入南阳中心城区一体化发展圈；完善城镇基础设施建设，加强公共服务保障能力，提升城市生活品质，打造和谐舒适的宜居城市。</w:t>
      </w:r>
    </w:p>
    <w:p w14:paraId="08DED9B5">
      <w:pPr>
        <w:adjustRightInd w:val="0"/>
        <w:snapToGrid w:val="0"/>
        <w:spacing w:line="600" w:lineRule="exact"/>
        <w:ind w:firstLine="640" w:firstLineChars="200"/>
        <w:jc w:val="left"/>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推动“五区协同”发展。</w:t>
      </w:r>
      <w:r>
        <w:rPr>
          <w:rFonts w:hint="eastAsia" w:ascii="方正仿宋简体" w:eastAsia="方正仿宋简体"/>
          <w:color w:val="000000" w:themeColor="text1"/>
          <w:sz w:val="32"/>
          <w:szCs w:val="32"/>
        </w:rPr>
        <w:t>瞄定城市规划区6</w:t>
      </w:r>
      <w:r>
        <w:rPr>
          <w:rFonts w:ascii="方正仿宋简体" w:eastAsia="方正仿宋简体"/>
          <w:color w:val="000000" w:themeColor="text1"/>
          <w:sz w:val="32"/>
          <w:szCs w:val="32"/>
        </w:rPr>
        <w:t>5</w:t>
      </w:r>
      <w:r>
        <w:rPr>
          <w:rFonts w:hint="eastAsia" w:ascii="方正仿宋简体" w:eastAsia="方正仿宋简体"/>
          <w:color w:val="000000" w:themeColor="text1"/>
          <w:sz w:val="32"/>
          <w:szCs w:val="32"/>
        </w:rPr>
        <w:t>平方公里，人口65万的发展目标，坚持以水润城、以绿荫城、以文化城、以业兴城，着力打造现代化中等城市、美丽宜居公园城市、内陆新兴港口城市和富有特色旅游城市。商贸居住区围绕宜居宜业，实施补短板强弱项专项行动，不断改善城市人居环境，增强宜居度和承载力；行政文化区围绕品位提升，挖掘文化资源，发展文化产业，着力构建全覆盖、普惠型的公共文化设施体系，促进文化传承与城市建设融合发展；临港经济区围绕建标筑基，坚持“规划引领、基础先行、生态优先”的原则，优化路网结构，完善基础设施，实施生态修复和因势造景，打造城市建设的新标杆；产业集聚区围绕产城融合，加快推进产业集聚区“二次创业”，实现产业集聚区提质扩容，成为推动县域经济发展的增长极、改革发展的实验区、和谐发展的新城区；“商务中心区”围绕商贸集聚，强化载体建设，培育市场主体，招大引强、招新引优，带动东部片区发展，积极创建区域性的商贸基地和展销中心，着力打造城乡一体化发展示范区。</w:t>
      </w:r>
    </w:p>
    <w:p w14:paraId="6852A2E8">
      <w:pPr>
        <w:adjustRightInd w:val="0"/>
        <w:snapToGrid w:val="0"/>
        <w:spacing w:line="600" w:lineRule="exact"/>
        <w:ind w:firstLine="640" w:firstLineChars="200"/>
        <w:jc w:val="left"/>
        <w:rPr>
          <w:rFonts w:ascii="方正仿宋简体" w:eastAsia="方正仿宋简体"/>
          <w:color w:val="000000" w:themeColor="text1"/>
          <w:sz w:val="32"/>
          <w:szCs w:val="32"/>
        </w:rPr>
      </w:pPr>
      <w:r>
        <w:rPr>
          <w:rFonts w:hint="eastAsia" w:ascii="方正仿宋简体" w:hAnsi="黑体" w:eastAsia="方正仿宋简体" w:cs="宋体"/>
          <w:b/>
          <w:bCs/>
          <w:color w:val="000000" w:themeColor="text1"/>
          <w:sz w:val="32"/>
          <w:szCs w:val="32"/>
          <w:shd w:val="clear" w:color="auto" w:fill="FFFFFF"/>
        </w:rPr>
        <w:t>完善城镇基础设施。</w:t>
      </w:r>
      <w:r>
        <w:rPr>
          <w:rFonts w:hint="eastAsia" w:ascii="方正仿宋简体" w:eastAsia="方正仿宋简体"/>
          <w:color w:val="000000" w:themeColor="text1"/>
          <w:sz w:val="32"/>
          <w:szCs w:val="32"/>
        </w:rPr>
        <w:t>全面推进市政道路建设，优化城区路网结构，提高道路通行能力，改善居民出行环境。实现38公里城区外环全线贯通，积极打通中心城区断头路，持续推进城区道路升级改造和扩容更新，适度增加县城外环、城区主干路和区间路之间的道路连接线，增强路网的贯通性，疏导中心城区交通流，改善路网的内部循环。坚持适度超前、结构优化、功能完善、有序推进的原则，统筹规划和建设城镇给排水、供气、供热、污水、垃圾和信息网络等基础设施。加强城市重要基础设施安全管理，完善城市防洪排涝设施，积极建设海绵城市。合理布局、有序推进城区停车场和立体化车库建设，充分挖掘现有停车位利用潜能，加强城市停车设施管理，有效解决停车难问题。优化新能源汽车配套环境，科学规划和加快实施新能源汽车充电基础设施项目，满足新能源汽车出行服务需求。</w:t>
      </w:r>
    </w:p>
    <w:p w14:paraId="45409A4A">
      <w:pPr>
        <w:adjustRightInd w:val="0"/>
        <w:snapToGrid w:val="0"/>
        <w:spacing w:line="600" w:lineRule="exact"/>
        <w:ind w:firstLine="640" w:firstLineChars="200"/>
        <w:jc w:val="left"/>
        <w:rPr>
          <w:rFonts w:ascii="方正仿宋简体" w:eastAsia="方正仿宋简体"/>
          <w:color w:val="000000" w:themeColor="text1"/>
          <w:sz w:val="32"/>
          <w:szCs w:val="32"/>
        </w:rPr>
      </w:pPr>
      <w:r>
        <w:rPr>
          <w:rFonts w:hint="eastAsia" w:ascii="方正仿宋简体" w:hAnsi="黑体" w:eastAsia="方正仿宋简体" w:cs="宋体"/>
          <w:b/>
          <w:bCs/>
          <w:color w:val="000000" w:themeColor="text1"/>
          <w:sz w:val="32"/>
          <w:szCs w:val="32"/>
          <w:shd w:val="clear" w:color="auto" w:fill="FFFFFF"/>
        </w:rPr>
        <w:t>提升公共服务水平。</w:t>
      </w:r>
      <w:r>
        <w:rPr>
          <w:rFonts w:hint="eastAsia" w:ascii="方正仿宋简体" w:eastAsia="方正仿宋简体"/>
          <w:color w:val="000000" w:themeColor="text1"/>
          <w:sz w:val="32"/>
          <w:szCs w:val="32"/>
        </w:rPr>
        <w:t>加强公共服务保障能力，提高中心城区基本公共服务水平，在学有所教、劳有所得、病有所医、老有所养、住有所居上持续取得新进展、实现新突破。科学规划、统筹布局学校、医疗卫生机构和文化体育场所，积极谋划和实施一批教育、卫生和文体类重点项目，增强中心城区的宜居度。优化社区生活服务网络，积极扩大普惠性养老、幼儿园和托育服务供给，引导社会力量积极参与、发挥作用。深入推进供给侧结构性改革，创新公共服务供给方式，积极引进市场机制，扩大政府购买服务规模，实现服务供给主体和方式多元化。</w:t>
      </w:r>
    </w:p>
    <w:p w14:paraId="5A6BD3F6">
      <w:pPr>
        <w:adjustRightInd w:val="0"/>
        <w:snapToGrid w:val="0"/>
        <w:spacing w:line="600" w:lineRule="exact"/>
        <w:ind w:firstLine="640" w:firstLineChars="200"/>
        <w:jc w:val="left"/>
        <w:rPr>
          <w:rFonts w:ascii="方正仿宋简体" w:eastAsia="方正仿宋简体"/>
          <w:color w:val="000000" w:themeColor="text1"/>
          <w:sz w:val="32"/>
          <w:szCs w:val="32"/>
        </w:rPr>
      </w:pPr>
      <w:r>
        <w:rPr>
          <w:rFonts w:hint="eastAsia" w:ascii="方正仿宋简体" w:hAnsi="黑体" w:eastAsia="方正仿宋简体" w:cs="宋体"/>
          <w:b/>
          <w:bCs/>
          <w:color w:val="000000" w:themeColor="text1"/>
          <w:sz w:val="32"/>
          <w:szCs w:val="32"/>
          <w:shd w:val="clear" w:color="auto" w:fill="FFFFFF"/>
        </w:rPr>
        <w:t>优化城市生活品质。</w:t>
      </w:r>
      <w:r>
        <w:rPr>
          <w:rFonts w:hint="eastAsia" w:ascii="方正仿宋简体" w:eastAsia="方正仿宋简体"/>
          <w:color w:val="000000" w:themeColor="text1"/>
          <w:sz w:val="32"/>
          <w:szCs w:val="32"/>
        </w:rPr>
        <w:t>按照生产空间集约高效、生活空间宜居适度、生态空间山清水秀的要求，统筹推进生产、生活、生态“三大布局”，积极构建以人为本的生产和生活社区，提高城市的宜居性。有序推动城市更新行动，更多采用微改造的“绣花”功夫，提升城市人居环境质量。深入推进老旧小区改造，完善基础设施和公共服务配套，引导发展社区便民服务。加快改造老旧街区，引导商业步行街打造市民消费升级载体，因地制宜发展新型文旅商业消费集聚区。坚持生态优先、绿色发展理念，大力开展城市生态修复治理项目，精心打造一批生态治理标志性工程。</w:t>
      </w:r>
    </w:p>
    <w:p w14:paraId="75AF5E5A">
      <w:pPr>
        <w:adjustRightInd w:val="0"/>
        <w:snapToGrid w:val="0"/>
        <w:spacing w:line="600" w:lineRule="exact"/>
        <w:ind w:firstLine="640" w:firstLineChars="200"/>
        <w:jc w:val="left"/>
        <w:rPr>
          <w:rFonts w:ascii="方正仿宋简体" w:eastAsia="方正仿宋简体"/>
          <w:color w:val="000000" w:themeColor="text1"/>
          <w:sz w:val="32"/>
          <w:szCs w:val="32"/>
        </w:rPr>
      </w:pPr>
    </w:p>
    <w:tbl>
      <w:tblPr>
        <w:tblStyle w:val="21"/>
        <w:tblpPr w:leftFromText="180" w:rightFromText="180" w:vertAnchor="text" w:horzAnchor="margin" w:tblpXSpec="center" w:tblpY="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14:paraId="642A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68" w:type="dxa"/>
            <w:vAlign w:val="center"/>
          </w:tcPr>
          <w:p w14:paraId="63C3A8AA">
            <w:pPr>
              <w:spacing w:line="360" w:lineRule="exact"/>
              <w:ind w:firstLine="480" w:firstLineChars="200"/>
              <w:rPr>
                <w:rFonts w:ascii="黑体" w:hAnsi="黑体" w:eastAsia="黑体"/>
                <w:color w:val="000000" w:themeColor="text1"/>
                <w:sz w:val="24"/>
                <w:szCs w:val="24"/>
              </w:rPr>
            </w:pPr>
            <w:r>
              <w:rPr>
                <w:rFonts w:hint="eastAsia" w:ascii="方正仿宋简体" w:eastAsia="方正仿宋简体"/>
                <w:b/>
                <w:bCs/>
                <w:color w:val="000000" w:themeColor="text1"/>
                <w:sz w:val="24"/>
                <w:szCs w:val="24"/>
              </w:rPr>
              <w:t xml:space="preserve">专栏9 </w:t>
            </w:r>
            <w:r>
              <w:rPr>
                <w:rFonts w:ascii="方正仿宋简体" w:eastAsia="方正仿宋简体"/>
                <w:b/>
                <w:bCs/>
                <w:color w:val="000000" w:themeColor="text1"/>
                <w:sz w:val="24"/>
                <w:szCs w:val="24"/>
              </w:rPr>
              <w:t xml:space="preserve"> </w:t>
            </w:r>
            <w:r>
              <w:rPr>
                <w:rFonts w:hint="eastAsia" w:ascii="方正仿宋简体" w:eastAsia="方正仿宋简体"/>
                <w:b/>
                <w:bCs/>
                <w:color w:val="000000" w:themeColor="text1"/>
                <w:sz w:val="24"/>
                <w:szCs w:val="24"/>
              </w:rPr>
              <w:t>中心城区基础设施重点项目</w:t>
            </w:r>
          </w:p>
        </w:tc>
      </w:tr>
      <w:tr w14:paraId="44F8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568" w:type="dxa"/>
          </w:tcPr>
          <w:p w14:paraId="4C7B1B0A">
            <w:pPr>
              <w:spacing w:line="36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保障性安居工程：全面推进总建筑面积165万平方米的临港经济区安置住房项目、总建筑面积8.6万平方米的河西行政文化区棚户区改造项目、总建筑面积50万平方米的产业集聚区棚户区改造项目、总建筑面积40万平方米的商贸居住区棚户区改造项目、总建筑面积25万平方米的商务中心区棚户区改造项目，有序实施一批老旧小区改造工程和示范小区建设项目；</w:t>
            </w:r>
          </w:p>
          <w:p w14:paraId="29C939B5">
            <w:pPr>
              <w:spacing w:line="36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市政道路工程：有序推进一批商贸居住区、行政文化区、产业集聚区、临港经济区和中心商务区道路升级改造和更新建设；优化城区路网结构合居民出行环境，重点推进上海大道升级改造、北京大道西延、友兰大道西延、新春路（五里河大桥-岗柳段）改扩建、澧水路东延等重点工程；</w:t>
            </w:r>
          </w:p>
          <w:p w14:paraId="27B79DE3">
            <w:pPr>
              <w:spacing w:line="36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城镇供排水及污水垃圾处理设施项目：重点推进县城河西城区供水工程、第四污水处理工程、城区雨污分流管网建设、各乡镇供水厂及污水处理厂、生活垃圾焚烧发电、餐厨垃圾处理及废弃物资源化利用、建筑垃圾处置及炉渣资源化利用等重点工程；</w:t>
            </w:r>
          </w:p>
          <w:p w14:paraId="4A30CBBB">
            <w:pPr>
              <w:spacing w:line="36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城镇（园区）基础设施项目：加快推进静脉产业园区公共配套基础设施建设项目，有序推进产业集聚区热电联供建设项目、临港经济区和中心商务区集中供热项目，研究建设城区综合管沟建设项目，城区停车场和立体化车库建设项目，新能源汽车专用停车位及充电基础设施建设项目；</w:t>
            </w:r>
          </w:p>
          <w:p w14:paraId="4D049C99">
            <w:pPr>
              <w:spacing w:line="360" w:lineRule="exact"/>
              <w:ind w:firstLine="480" w:firstLineChars="200"/>
              <w:rPr>
                <w:rFonts w:ascii="宋体" w:hAnsi="宋体"/>
                <w:color w:val="000000" w:themeColor="text1"/>
                <w:sz w:val="24"/>
                <w:szCs w:val="24"/>
              </w:rPr>
            </w:pPr>
            <w:r>
              <w:rPr>
                <w:rFonts w:hint="eastAsia" w:ascii="方正仿宋简体" w:eastAsia="方正仿宋简体"/>
                <w:color w:val="000000" w:themeColor="text1"/>
                <w:sz w:val="24"/>
                <w:szCs w:val="24"/>
              </w:rPr>
              <w:t>城市生态治理项目：加快推进城区生态建设提质工程（含北辰公园、五里河森林公园和水系联通等），唐河-三夹河水系生态修复治理工程，八龙河综合整治工程，河西水系综合治理工程，东湖湿地公园建设项目。</w:t>
            </w:r>
          </w:p>
        </w:tc>
      </w:tr>
    </w:tbl>
    <w:p w14:paraId="0D6D6582">
      <w:pPr>
        <w:pStyle w:val="4"/>
        <w:spacing w:before="0" w:after="0" w:line="600" w:lineRule="exact"/>
        <w:jc w:val="center"/>
        <w:rPr>
          <w:rFonts w:ascii="方正楷体简体" w:hAnsi="黑体" w:eastAsia="方正楷体简体" w:cs="黑体"/>
          <w:color w:val="000000" w:themeColor="text1"/>
        </w:rPr>
      </w:pPr>
      <w:bookmarkStart w:id="114" w:name="_Toc61099928"/>
    </w:p>
    <w:p w14:paraId="38DBEF96">
      <w:pPr>
        <w:pStyle w:val="4"/>
        <w:spacing w:before="0" w:after="0" w:line="600" w:lineRule="exact"/>
        <w:jc w:val="center"/>
        <w:rPr>
          <w:rFonts w:ascii="方正楷体简体" w:hAnsi="黑体" w:eastAsia="方正楷体简体" w:cs="黑体"/>
          <w:color w:val="000000" w:themeColor="text1"/>
        </w:rPr>
      </w:pPr>
      <w:bookmarkStart w:id="115" w:name="_Toc98420750"/>
      <w:r>
        <w:rPr>
          <w:rFonts w:hint="eastAsia" w:ascii="方正楷体简体" w:hAnsi="黑体" w:eastAsia="方正楷体简体" w:cs="黑体"/>
          <w:color w:val="000000" w:themeColor="text1"/>
        </w:rPr>
        <w:t>第三节</w:t>
      </w:r>
      <w:r>
        <w:rPr>
          <w:rFonts w:ascii="方正楷体简体" w:hAnsi="黑体" w:eastAsia="方正楷体简体" w:cs="黑体"/>
          <w:color w:val="000000" w:themeColor="text1"/>
        </w:rPr>
        <w:t xml:space="preserve">  </w:t>
      </w:r>
      <w:r>
        <w:rPr>
          <w:rFonts w:hint="eastAsia" w:ascii="方正楷体简体" w:hAnsi="黑体" w:eastAsia="方正楷体简体" w:cs="黑体"/>
          <w:color w:val="000000" w:themeColor="text1"/>
        </w:rPr>
        <w:t>加快建设韧性智慧城市</w:t>
      </w:r>
      <w:bookmarkEnd w:id="114"/>
      <w:bookmarkEnd w:id="115"/>
    </w:p>
    <w:p w14:paraId="688332A5">
      <w:pPr>
        <w:adjustRightInd w:val="0"/>
        <w:snapToGrid w:val="0"/>
        <w:spacing w:line="600" w:lineRule="exact"/>
        <w:ind w:firstLine="640" w:firstLineChars="200"/>
        <w:rPr>
          <w:rFonts w:ascii="方正仿宋简体" w:eastAsia="方正仿宋简体"/>
          <w:color w:val="000000" w:themeColor="text1"/>
          <w:sz w:val="32"/>
          <w:szCs w:val="32"/>
        </w:rPr>
      </w:pPr>
      <w:r>
        <w:rPr>
          <w:rFonts w:hint="eastAsia" w:ascii="方正仿宋简体" w:hAnsi="仿宋" w:eastAsia="方正仿宋简体" w:cs="仿宋"/>
          <w:color w:val="000000" w:themeColor="text1"/>
          <w:sz w:val="32"/>
          <w:szCs w:val="32"/>
        </w:rPr>
        <w:t>坚持以人为核心的新型城镇化，从社会全面进步和人的全面发展出发，建立高质量的城市生态系统和安全系统，</w:t>
      </w:r>
      <w:r>
        <w:rPr>
          <w:rFonts w:hint="eastAsia" w:ascii="方正仿宋简体" w:eastAsia="方正仿宋简体"/>
          <w:color w:val="000000" w:themeColor="text1"/>
          <w:sz w:val="32"/>
          <w:szCs w:val="32"/>
        </w:rPr>
        <w:t>提高城市的核心竞争力，实现城市的可持续发展。</w:t>
      </w:r>
    </w:p>
    <w:p w14:paraId="0C3AC607">
      <w:pPr>
        <w:adjustRightInd w:val="0"/>
        <w:snapToGrid w:val="0"/>
        <w:spacing w:line="600" w:lineRule="exact"/>
        <w:ind w:firstLine="640" w:firstLineChars="200"/>
        <w:rPr>
          <w:rFonts w:ascii="方正仿宋简体" w:eastAsia="方正仿宋简体"/>
          <w:color w:val="000000" w:themeColor="text1"/>
          <w:sz w:val="32"/>
          <w:szCs w:val="32"/>
        </w:rPr>
      </w:pPr>
      <w:r>
        <w:rPr>
          <w:rFonts w:hint="eastAsia" w:ascii="方正仿宋简体" w:hAnsi="黑体" w:eastAsia="方正仿宋简体" w:cs="宋体"/>
          <w:b/>
          <w:color w:val="000000" w:themeColor="text1"/>
          <w:sz w:val="32"/>
          <w:szCs w:val="32"/>
          <w:shd w:val="clear" w:color="auto" w:fill="FFFFFF"/>
        </w:rPr>
        <w:t>建设韧性城市。</w:t>
      </w:r>
      <w:r>
        <w:rPr>
          <w:rFonts w:hint="eastAsia" w:ascii="方正仿宋简体" w:hAnsi="黑体" w:eastAsia="方正仿宋简体" w:cs="宋体"/>
          <w:bCs/>
          <w:color w:val="000000" w:themeColor="text1"/>
          <w:sz w:val="32"/>
          <w:szCs w:val="32"/>
          <w:shd w:val="clear" w:color="auto" w:fill="FFFFFF"/>
        </w:rPr>
        <w:t>聚焦于增强城市“免疫力”，坚持底线思维，采取有效措施完善应急体系，提高应急物资保障能力，强化防控救援体系建设，提升城市抵御风险能力，推进城市实现安全健康可持续发展，打造“韧性城市”。</w:t>
      </w:r>
      <w:r>
        <w:rPr>
          <w:rFonts w:hint="eastAsia" w:ascii="方正仿宋简体" w:eastAsia="方正仿宋简体"/>
          <w:b/>
          <w:bCs/>
          <w:color w:val="000000" w:themeColor="text1"/>
          <w:sz w:val="32"/>
          <w:szCs w:val="32"/>
        </w:rPr>
        <w:t>提升城市免疫能力。</w:t>
      </w:r>
      <w:r>
        <w:rPr>
          <w:rFonts w:hint="eastAsia" w:ascii="方正仿宋简体" w:eastAsia="方正仿宋简体"/>
          <w:color w:val="000000" w:themeColor="text1"/>
          <w:sz w:val="32"/>
          <w:szCs w:val="32"/>
        </w:rPr>
        <w:t>加强城市防洪、抗震、消防等设施建设，提高城市建筑灾害设防标准；合理规划布局应急避难场所、方舱医院等，推进综合性医院和疾控中心提标改造；完善重大疫情预警、救治和应急处置机制，提升平战结合能力。</w:t>
      </w:r>
      <w:r>
        <w:rPr>
          <w:rFonts w:hint="eastAsia" w:ascii="方正仿宋简体" w:eastAsia="方正仿宋简体"/>
          <w:b/>
          <w:bCs/>
          <w:color w:val="000000" w:themeColor="text1"/>
          <w:sz w:val="32"/>
          <w:szCs w:val="32"/>
        </w:rPr>
        <w:t>加强应急物资保障。</w:t>
      </w:r>
      <w:r>
        <w:rPr>
          <w:rFonts w:hint="eastAsia" w:ascii="方正仿宋简体" w:eastAsia="方正仿宋简体"/>
          <w:color w:val="000000" w:themeColor="text1"/>
          <w:sz w:val="32"/>
          <w:szCs w:val="32"/>
        </w:rPr>
        <w:t>加强粮食、水、能源、防护品等重要物资储备保障，健全重要物资收储、清查和调配机制；完善交通物流、市政能源、通讯保障等生命线工程。</w:t>
      </w:r>
      <w:r>
        <w:rPr>
          <w:rFonts w:hint="eastAsia" w:ascii="方正仿宋简体" w:eastAsia="方正仿宋简体"/>
          <w:b/>
          <w:bCs/>
          <w:color w:val="000000" w:themeColor="text1"/>
          <w:sz w:val="32"/>
          <w:szCs w:val="32"/>
        </w:rPr>
        <w:t>健全应急防控体系。</w:t>
      </w:r>
      <w:r>
        <w:rPr>
          <w:rFonts w:hint="eastAsia" w:ascii="方正仿宋简体" w:eastAsia="方正仿宋简体"/>
          <w:color w:val="000000" w:themeColor="text1"/>
          <w:sz w:val="32"/>
          <w:szCs w:val="32"/>
        </w:rPr>
        <w:t>建立专业化、职业化的救灾救援队伍，健全安全可靠可持续的应急防控体系；推进社会治理网格化管理，夯实社区应急防控基础性作用，积极发挥社会力量在应急管理中的作用。</w:t>
      </w:r>
    </w:p>
    <w:p w14:paraId="45CBA51A">
      <w:pPr>
        <w:adjustRightInd w:val="0"/>
        <w:snapToGrid w:val="0"/>
        <w:spacing w:line="58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建设智慧城市。</w:t>
      </w:r>
      <w:r>
        <w:rPr>
          <w:rFonts w:hint="eastAsia" w:ascii="方正仿宋简体" w:eastAsia="方正仿宋简体"/>
          <w:color w:val="000000" w:themeColor="text1"/>
          <w:sz w:val="32"/>
          <w:szCs w:val="32"/>
        </w:rPr>
        <w:t>发力于促进治理“智慧化”，充分运用现代科技推动城市管理手段、管理模式、管理理念创新，积极推动城市治理体系和治理能力现代化，创新治理手段，提升治理效能，打造“智慧城市”。</w:t>
      </w:r>
      <w:r>
        <w:rPr>
          <w:rFonts w:hint="eastAsia" w:ascii="方正仿宋简体" w:eastAsia="方正仿宋简体"/>
          <w:b/>
          <w:bCs/>
          <w:color w:val="000000" w:themeColor="text1"/>
          <w:sz w:val="32"/>
          <w:szCs w:val="32"/>
        </w:rPr>
        <w:t>前瞻布局新型基础设施。</w:t>
      </w:r>
      <w:r>
        <w:rPr>
          <w:rFonts w:hint="eastAsia" w:ascii="方正仿宋简体" w:eastAsia="方正仿宋简体"/>
          <w:color w:val="000000" w:themeColor="text1"/>
          <w:sz w:val="32"/>
          <w:szCs w:val="32"/>
        </w:rPr>
        <w:t>加快5G、物流网等新型基础设施规划布局，推进城市电力、燃气、水务、交通、物流等公用设施智能化改造。</w:t>
      </w:r>
      <w:r>
        <w:rPr>
          <w:rFonts w:hint="eastAsia" w:ascii="方正仿宋简体" w:eastAsia="方正仿宋简体"/>
          <w:b/>
          <w:bCs/>
          <w:color w:val="000000" w:themeColor="text1"/>
          <w:sz w:val="32"/>
          <w:szCs w:val="32"/>
        </w:rPr>
        <w:t>推动社会治理智慧化。</w:t>
      </w:r>
      <w:r>
        <w:rPr>
          <w:rFonts w:hint="eastAsia" w:ascii="方正仿宋简体" w:eastAsia="方正仿宋简体"/>
          <w:color w:val="000000" w:themeColor="text1"/>
          <w:sz w:val="32"/>
          <w:szCs w:val="32"/>
        </w:rPr>
        <w:t>运用技术手段优化政务服务，深化“一网通办”；推进社会治理智能化发展，提升市政综合管理能力、城市安全保障能力和生态环境治理能力，全面提高城市治理效能；加强数据统计和信息应用，完善信息服务体系，支撑城市健康高效运行和突发事件快速智能响应。</w:t>
      </w:r>
      <w:r>
        <w:rPr>
          <w:rFonts w:hint="eastAsia" w:ascii="方正仿宋简体" w:eastAsia="方正仿宋简体"/>
          <w:b/>
          <w:bCs/>
          <w:color w:val="000000" w:themeColor="text1"/>
          <w:sz w:val="32"/>
          <w:szCs w:val="32"/>
        </w:rPr>
        <w:t>实现公共服务便民化。</w:t>
      </w:r>
      <w:r>
        <w:rPr>
          <w:rFonts w:hint="eastAsia" w:ascii="方正仿宋简体" w:eastAsia="方正仿宋简体"/>
          <w:color w:val="000000" w:themeColor="text1"/>
          <w:sz w:val="32"/>
          <w:szCs w:val="32"/>
        </w:rPr>
        <w:t>坚持公共服务数字化、标准化、智能化，深化老旧小区智慧化改造，推动教育卫生文化信息共享，强化养老托育信息服务，积极探索特色智慧服务。</w:t>
      </w:r>
    </w:p>
    <w:p w14:paraId="3089B6E1">
      <w:pPr>
        <w:adjustRightInd w:val="0"/>
        <w:snapToGrid w:val="0"/>
        <w:spacing w:line="580" w:lineRule="exact"/>
        <w:ind w:firstLine="640" w:firstLineChars="200"/>
        <w:rPr>
          <w:rFonts w:ascii="方正仿宋简体" w:eastAsia="方正仿宋简体"/>
          <w:color w:val="000000" w:themeColor="text1"/>
          <w:sz w:val="32"/>
          <w:szCs w:val="32"/>
        </w:rPr>
      </w:pPr>
    </w:p>
    <w:p w14:paraId="2E39A6D0">
      <w:pPr>
        <w:pStyle w:val="4"/>
        <w:keepNext w:val="0"/>
        <w:keepLines w:val="0"/>
        <w:spacing w:before="0" w:after="0" w:line="600" w:lineRule="exact"/>
        <w:jc w:val="center"/>
        <w:rPr>
          <w:rFonts w:ascii="方正楷体简体" w:hAnsi="黑体" w:eastAsia="方正楷体简体" w:cs="黑体"/>
          <w:color w:val="000000" w:themeColor="text1"/>
        </w:rPr>
      </w:pPr>
      <w:bookmarkStart w:id="116" w:name="_Toc61099929"/>
      <w:bookmarkStart w:id="117" w:name="_Toc98420751"/>
      <w:r>
        <w:rPr>
          <w:rFonts w:hint="eastAsia" w:ascii="方正楷体简体" w:hAnsi="黑体" w:eastAsia="方正楷体简体" w:cs="黑体"/>
          <w:color w:val="000000" w:themeColor="text1"/>
        </w:rPr>
        <w:t>第四节</w:t>
      </w:r>
      <w:r>
        <w:rPr>
          <w:rFonts w:ascii="方正楷体简体" w:hAnsi="黑体" w:eastAsia="方正楷体简体" w:cs="黑体"/>
          <w:color w:val="000000" w:themeColor="text1"/>
        </w:rPr>
        <w:t xml:space="preserve">  </w:t>
      </w:r>
      <w:r>
        <w:rPr>
          <w:rFonts w:hint="eastAsia" w:ascii="方正楷体简体" w:hAnsi="黑体" w:eastAsia="方正楷体简体" w:cs="黑体"/>
          <w:color w:val="000000" w:themeColor="text1"/>
        </w:rPr>
        <w:t>推进小城镇建设</w:t>
      </w:r>
      <w:bookmarkEnd w:id="116"/>
      <w:bookmarkEnd w:id="117"/>
    </w:p>
    <w:p w14:paraId="74C14191">
      <w:pPr>
        <w:adjustRightInd w:val="0"/>
        <w:snapToGrid w:val="0"/>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突出小城镇连接城市和农村的纽带作用，强化其在城镇体系中的重要节点地位。根据乡镇区域地理位置、经济基础、文化底蕴，分类发展、重点建设一批资源开发型、特色农业型、商贸流通型、旅游服务型小城镇。推进重点中心镇建设，统筹布局教育、卫生和文体设施，充分发挥其连接城乡、集聚人口、服务群众的重要载体和节点作用。积极培育和建设一批产业特色鲜明、体制机制灵活、人文气息浓厚、生态环境优美、多种功能叠加的特色镇，引领乡镇转型升级和高质量发展。完善和提升偏远镇基础设施和基本公共服务建设，使之成为服务农村、带动周边的综合性小城镇。围绕完善功能，提升品质，集中打造毕店、大河屯、源潭、桐寨铺、黑龙镇、湖阳等重点镇和区域中心镇，积极推动桐河、昝岗、古城、东王集撤乡建镇。到2025年，小城镇平均常住人口达到</w:t>
      </w:r>
      <w:r>
        <w:rPr>
          <w:rFonts w:ascii="方正仿宋简体" w:eastAsia="方正仿宋简体"/>
          <w:color w:val="000000" w:themeColor="text1"/>
          <w:sz w:val="32"/>
          <w:szCs w:val="32"/>
        </w:rPr>
        <w:t>3</w:t>
      </w:r>
      <w:r>
        <w:rPr>
          <w:rFonts w:hint="eastAsia" w:ascii="方正仿宋简体" w:eastAsia="方正仿宋简体"/>
          <w:color w:val="000000" w:themeColor="text1"/>
          <w:sz w:val="32"/>
          <w:szCs w:val="32"/>
        </w:rPr>
        <w:t>万人左右。</w:t>
      </w:r>
    </w:p>
    <w:p w14:paraId="34FD46DF">
      <w:pPr>
        <w:adjustRightInd w:val="0"/>
        <w:snapToGrid w:val="0"/>
        <w:spacing w:line="600" w:lineRule="exact"/>
        <w:ind w:firstLine="640" w:firstLineChars="200"/>
        <w:rPr>
          <w:rFonts w:ascii="方正仿宋简体" w:eastAsia="方正仿宋简体"/>
          <w:color w:val="000000" w:themeColor="text1"/>
          <w:sz w:val="32"/>
          <w:szCs w:val="32"/>
        </w:rPr>
      </w:pPr>
    </w:p>
    <w:p w14:paraId="7394A1C4">
      <w:pPr>
        <w:pStyle w:val="4"/>
        <w:spacing w:before="0" w:after="0" w:line="600" w:lineRule="exact"/>
        <w:jc w:val="center"/>
        <w:rPr>
          <w:rFonts w:ascii="方正楷体简体" w:hAnsi="黑体" w:eastAsia="方正楷体简体" w:cs="黑体"/>
          <w:color w:val="000000" w:themeColor="text1"/>
        </w:rPr>
      </w:pPr>
      <w:bookmarkStart w:id="118" w:name="_Toc61099930"/>
      <w:bookmarkStart w:id="119" w:name="_Toc98420752"/>
      <w:r>
        <w:rPr>
          <w:rFonts w:hint="eastAsia" w:ascii="方正楷体简体" w:hAnsi="黑体" w:eastAsia="方正楷体简体" w:cs="黑体"/>
          <w:color w:val="000000" w:themeColor="text1"/>
        </w:rPr>
        <w:t>第五节</w:t>
      </w:r>
      <w:r>
        <w:rPr>
          <w:rFonts w:ascii="方正楷体简体" w:hAnsi="黑体" w:eastAsia="方正楷体简体" w:cs="黑体"/>
          <w:color w:val="000000" w:themeColor="text1"/>
        </w:rPr>
        <w:t xml:space="preserve">  </w:t>
      </w:r>
      <w:r>
        <w:rPr>
          <w:rFonts w:hint="eastAsia" w:ascii="方正楷体简体" w:hAnsi="黑体" w:eastAsia="方正楷体简体" w:cs="黑体"/>
          <w:color w:val="000000" w:themeColor="text1"/>
        </w:rPr>
        <w:t>推动城乡统筹发展</w:t>
      </w:r>
      <w:bookmarkEnd w:id="118"/>
      <w:bookmarkEnd w:id="119"/>
    </w:p>
    <w:p w14:paraId="280EC45B">
      <w:pPr>
        <w:adjustRightInd w:val="0"/>
        <w:snapToGrid w:val="0"/>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以缩小城乡发展差距和居民生活水平差距为目标，以完善产权制度和推进共建共治共享为重点，全面推动城乡要素合理配置和基本公共服务普惠共享，推进城乡基础设施一体化发展，促进城乡要素自由流动、平等交换和公共资源合理配置。</w:t>
      </w:r>
    </w:p>
    <w:p w14:paraId="598F9D1E">
      <w:pPr>
        <w:adjustRightInd w:val="0"/>
        <w:snapToGrid w:val="0"/>
        <w:spacing w:line="600" w:lineRule="exact"/>
        <w:ind w:firstLine="640" w:firstLineChars="200"/>
        <w:rPr>
          <w:rFonts w:ascii="方正仿宋简体" w:eastAsia="方正仿宋简体"/>
          <w:color w:val="000000" w:themeColor="text1"/>
          <w:sz w:val="32"/>
          <w:szCs w:val="32"/>
        </w:rPr>
      </w:pPr>
      <w:r>
        <w:rPr>
          <w:rFonts w:hint="eastAsia" w:ascii="方正仿宋简体" w:hAnsi="黑体" w:eastAsia="方正仿宋简体" w:cs="宋体"/>
          <w:b/>
          <w:bCs/>
          <w:color w:val="000000" w:themeColor="text1"/>
          <w:sz w:val="32"/>
          <w:szCs w:val="32"/>
        </w:rPr>
        <w:t>推动城乡要素合理配置。</w:t>
      </w:r>
      <w:r>
        <w:rPr>
          <w:rFonts w:hint="eastAsia" w:ascii="方正仿宋简体" w:eastAsia="方正仿宋简体"/>
          <w:color w:val="000000" w:themeColor="text1"/>
          <w:sz w:val="32"/>
          <w:szCs w:val="32"/>
        </w:rPr>
        <w:t>畅通城乡人口流通渠道，健全农业转移人口市民化机制，推进户籍管理制度改革，提高农民工就业创业能力，鼓励城市人才返乡创业兴业。深化农村土地制度改革，完善农村承包地制度，推进农村宅基地改革，探索建立集体经营性建设用地入市制度。强化乡村发展资金保障，健全涉农财政资金保障机制，完善乡村金融服务体系，建立工商资本入乡促进机制。推动科技成果入乡转化，鼓励科研人员到乡村兼职和离岗创业。</w:t>
      </w:r>
    </w:p>
    <w:p w14:paraId="758B5B5E">
      <w:pPr>
        <w:adjustRightInd w:val="0"/>
        <w:snapToGrid w:val="0"/>
        <w:spacing w:line="600" w:lineRule="exact"/>
        <w:ind w:firstLine="640" w:firstLineChars="200"/>
        <w:rPr>
          <w:rFonts w:ascii="方正仿宋简体" w:eastAsia="方正仿宋简体"/>
          <w:color w:val="000000" w:themeColor="text1"/>
          <w:sz w:val="32"/>
          <w:szCs w:val="32"/>
        </w:rPr>
      </w:pPr>
      <w:r>
        <w:rPr>
          <w:rFonts w:hint="eastAsia" w:ascii="方正仿宋简体" w:hAnsi="黑体" w:eastAsia="方正仿宋简体" w:cs="宋体"/>
          <w:b/>
          <w:bCs/>
          <w:color w:val="000000" w:themeColor="text1"/>
          <w:sz w:val="32"/>
          <w:szCs w:val="32"/>
        </w:rPr>
        <w:t>推进城乡基本公共服务普惠共享。</w:t>
      </w:r>
      <w:r>
        <w:rPr>
          <w:rFonts w:hint="eastAsia" w:ascii="方正仿宋简体" w:eastAsia="方正仿宋简体"/>
          <w:color w:val="000000" w:themeColor="text1"/>
          <w:sz w:val="32"/>
          <w:szCs w:val="32"/>
        </w:rPr>
        <w:t>建立城乡教育资源均衡配置机制，推动教师资源向乡村倾斜，提高乡村教师薪资待遇；推行城乡教育联合体，完善教育信息化发展机制，实现优质教育在城乡间共享。健全乡村卫生服务体系，推动职称评定和工资待遇向乡村医生倾斜，加强乡村医疗卫生人才队伍建设，鼓励县医院与乡镇卫生院建立县域医共体，实现优质医疗资源在城乡间共享。完善城乡统一的社会保险制度，建立完善城乡居民基本养老保险待遇确定和基础养老金正常调整机制，推进低保制度的城乡统筹以及人身损害赔偿标准的城乡统一。</w:t>
      </w:r>
    </w:p>
    <w:p w14:paraId="7E3D0C52">
      <w:pPr>
        <w:adjustRightInd w:val="0"/>
        <w:snapToGrid w:val="0"/>
        <w:spacing w:line="600" w:lineRule="exact"/>
        <w:ind w:firstLine="640" w:firstLineChars="200"/>
        <w:rPr>
          <w:rFonts w:ascii="方正仿宋简体" w:eastAsia="方正仿宋简体"/>
          <w:color w:val="000000" w:themeColor="text1"/>
          <w:sz w:val="32"/>
          <w:szCs w:val="32"/>
        </w:rPr>
      </w:pPr>
      <w:r>
        <w:rPr>
          <w:rFonts w:hint="eastAsia" w:ascii="方正仿宋简体" w:hAnsi="黑体" w:eastAsia="方正仿宋简体" w:cs="宋体"/>
          <w:b/>
          <w:bCs/>
          <w:color w:val="000000" w:themeColor="text1"/>
          <w:sz w:val="32"/>
          <w:szCs w:val="32"/>
        </w:rPr>
        <w:t>加强城乡基础设施一体化发展。</w:t>
      </w:r>
      <w:r>
        <w:rPr>
          <w:rFonts w:hint="eastAsia" w:ascii="方正仿宋简体" w:eastAsia="方正仿宋简体"/>
          <w:color w:val="000000" w:themeColor="text1"/>
          <w:sz w:val="32"/>
          <w:szCs w:val="32"/>
        </w:rPr>
        <w:t>统一规划，以县域为整体，统筹规划城乡路网和水、电、气、通讯和污水垃圾处理等设施，推动城乡路网一体化，畅通城乡交通运输连接，因地制宜统筹处理城乡污水垃圾。统一建设，明确乡村基础设施的公共产品定位，坚持政府引导、市场参与的原则，健全分级分类投入机制。统一管护，明确乡村基础设施的产权归属，按照谁所有、谁管护的原则，由产权所有者建立管护制度、落实管护责任。</w:t>
      </w:r>
    </w:p>
    <w:p w14:paraId="070EAAA4">
      <w:pPr>
        <w:adjustRightInd w:val="0"/>
        <w:snapToGrid w:val="0"/>
        <w:spacing w:line="580" w:lineRule="exact"/>
        <w:ind w:firstLine="640" w:firstLineChars="200"/>
        <w:rPr>
          <w:rFonts w:ascii="方正仿宋简体" w:eastAsia="方正仿宋简体"/>
          <w:color w:val="000000" w:themeColor="text1"/>
          <w:sz w:val="32"/>
          <w:szCs w:val="32"/>
        </w:rPr>
      </w:pPr>
    </w:p>
    <w:p w14:paraId="58B50B00">
      <w:pPr>
        <w:spacing w:line="580" w:lineRule="exact"/>
        <w:jc w:val="center"/>
        <w:outlineLvl w:val="1"/>
        <w:rPr>
          <w:rFonts w:ascii="黑体" w:hAnsi="黑体" w:eastAsia="黑体"/>
          <w:color w:val="000000" w:themeColor="text1"/>
          <w:sz w:val="32"/>
          <w:szCs w:val="32"/>
        </w:rPr>
      </w:pPr>
      <w:bookmarkStart w:id="120" w:name="_Toc98420753"/>
      <w:r>
        <w:rPr>
          <w:rFonts w:hint="eastAsia" w:ascii="黑体" w:hAnsi="黑体" w:eastAsia="黑体"/>
          <w:color w:val="000000" w:themeColor="text1"/>
          <w:sz w:val="32"/>
          <w:szCs w:val="32"/>
        </w:rPr>
        <w:t>第十章</w:t>
      </w:r>
      <w:r>
        <w:rPr>
          <w:rFonts w:ascii="黑体" w:hAnsi="黑体" w:eastAsia="黑体"/>
          <w:color w:val="000000" w:themeColor="text1"/>
          <w:sz w:val="32"/>
          <w:szCs w:val="32"/>
        </w:rPr>
        <w:t xml:space="preserve">  </w:t>
      </w:r>
      <w:r>
        <w:rPr>
          <w:rFonts w:hint="eastAsia" w:ascii="黑体" w:hAnsi="黑体" w:eastAsia="黑体"/>
          <w:color w:val="000000" w:themeColor="text1"/>
          <w:sz w:val="32"/>
          <w:szCs w:val="32"/>
        </w:rPr>
        <w:t>加强重大基础设施建设，增强发展支撑能力</w:t>
      </w:r>
      <w:bookmarkEnd w:id="106"/>
      <w:bookmarkEnd w:id="120"/>
    </w:p>
    <w:p w14:paraId="3473EC65">
      <w:pPr>
        <w:spacing w:line="580" w:lineRule="exact"/>
        <w:ind w:firstLine="640" w:firstLineChars="200"/>
        <w:rPr>
          <w:rFonts w:ascii="方正仿宋简体" w:hAnsi="宋体" w:eastAsia="方正仿宋简体" w:cs="宋体"/>
          <w:bCs/>
          <w:color w:val="000000" w:themeColor="text1"/>
          <w:sz w:val="32"/>
          <w:szCs w:val="32"/>
        </w:rPr>
      </w:pPr>
    </w:p>
    <w:p w14:paraId="5E40C006">
      <w:pPr>
        <w:spacing w:line="580" w:lineRule="exact"/>
        <w:ind w:firstLine="640" w:firstLineChars="200"/>
        <w:rPr>
          <w:rFonts w:ascii="方正仿宋简体" w:hAnsi="宋体" w:eastAsia="方正仿宋简体" w:cs="宋体"/>
          <w:bCs/>
          <w:color w:val="000000" w:themeColor="text1"/>
          <w:sz w:val="32"/>
          <w:szCs w:val="32"/>
        </w:rPr>
      </w:pPr>
      <w:r>
        <w:rPr>
          <w:rFonts w:hint="eastAsia" w:ascii="方正仿宋简体" w:hAnsi="宋体" w:eastAsia="方正仿宋简体" w:cs="宋体"/>
          <w:bCs/>
          <w:color w:val="000000" w:themeColor="text1"/>
          <w:sz w:val="32"/>
          <w:szCs w:val="32"/>
        </w:rPr>
        <w:t>统筹推进重大基础设施建设，全面提升基础设施服务功能，加快形成功能配套、安全高效的现代基础设施体系，推动局部优势向综合优势转变。坚持基础先行，突出重点、强化弱项、补足短板、综合提升，持续强化现代交通、能源保障、水利体系、信息网络等基础设施建设，构建系统完备、高效实用、智能绿色、安全可靠的现代化基础设施体系，不断增强综合竞争优势和承载力。</w:t>
      </w:r>
    </w:p>
    <w:p w14:paraId="75137E25">
      <w:pPr>
        <w:spacing w:line="580" w:lineRule="exact"/>
        <w:ind w:firstLine="640" w:firstLineChars="200"/>
        <w:rPr>
          <w:rFonts w:ascii="方正仿宋简体" w:hAnsi="宋体" w:eastAsia="方正仿宋简体" w:cs="宋体"/>
          <w:bCs/>
          <w:color w:val="000000" w:themeColor="text1"/>
          <w:sz w:val="32"/>
          <w:szCs w:val="32"/>
        </w:rPr>
      </w:pPr>
    </w:p>
    <w:p w14:paraId="07DB34BA">
      <w:pPr>
        <w:spacing w:line="580" w:lineRule="exact"/>
        <w:jc w:val="center"/>
        <w:outlineLvl w:val="2"/>
        <w:rPr>
          <w:rFonts w:ascii="方正楷体简体" w:hAnsi="宋体" w:eastAsia="方正楷体简体" w:cs="宋体"/>
          <w:b/>
          <w:bCs/>
          <w:color w:val="000000" w:themeColor="text1"/>
          <w:sz w:val="32"/>
          <w:szCs w:val="32"/>
        </w:rPr>
      </w:pPr>
      <w:bookmarkStart w:id="121" w:name="_Toc61258521"/>
      <w:bookmarkStart w:id="122" w:name="_Toc98420754"/>
      <w:r>
        <w:rPr>
          <w:rFonts w:hint="eastAsia" w:ascii="方正楷体简体" w:hAnsi="宋体" w:eastAsia="方正楷体简体" w:cs="宋体"/>
          <w:b/>
          <w:bCs/>
          <w:color w:val="000000" w:themeColor="text1"/>
          <w:sz w:val="32"/>
          <w:szCs w:val="32"/>
        </w:rPr>
        <w:t>第一节</w:t>
      </w:r>
      <w:r>
        <w:rPr>
          <w:rFonts w:ascii="方正楷体简体" w:hAnsi="宋体" w:eastAsia="方正楷体简体" w:cs="宋体"/>
          <w:b/>
          <w:bCs/>
          <w:color w:val="000000" w:themeColor="text1"/>
          <w:sz w:val="32"/>
          <w:szCs w:val="32"/>
        </w:rPr>
        <w:t xml:space="preserve">  </w:t>
      </w:r>
      <w:r>
        <w:rPr>
          <w:rFonts w:hint="eastAsia" w:ascii="方正楷体简体" w:hAnsi="宋体" w:eastAsia="方正楷体简体" w:cs="宋体"/>
          <w:b/>
          <w:bCs/>
          <w:color w:val="000000" w:themeColor="text1"/>
          <w:sz w:val="32"/>
          <w:szCs w:val="32"/>
        </w:rPr>
        <w:t>加快综合立体交通体系建设</w:t>
      </w:r>
      <w:bookmarkEnd w:id="121"/>
      <w:bookmarkEnd w:id="122"/>
    </w:p>
    <w:p w14:paraId="7F826A9B">
      <w:pPr>
        <w:spacing w:line="580" w:lineRule="exact"/>
        <w:ind w:firstLine="640" w:firstLineChars="200"/>
        <w:rPr>
          <w:rFonts w:ascii="方正仿宋简体" w:hAnsi="宋体" w:eastAsia="方正仿宋简体" w:cs="宋体"/>
          <w:bCs/>
          <w:color w:val="000000" w:themeColor="text1"/>
          <w:sz w:val="32"/>
          <w:szCs w:val="32"/>
        </w:rPr>
      </w:pPr>
      <w:r>
        <w:rPr>
          <w:rFonts w:hint="eastAsia" w:ascii="方正仿宋简体" w:hAnsi="宋体" w:eastAsia="方正仿宋简体" w:cs="宋体"/>
          <w:bCs/>
          <w:color w:val="000000" w:themeColor="text1"/>
          <w:sz w:val="32"/>
          <w:szCs w:val="32"/>
        </w:rPr>
        <w:t>坚持基础先行、突出重点、适度超前、整体优化、协同融合，着力构建布局合理、功能完善、内捷外畅、安全高效的综合交通体系。</w:t>
      </w:r>
    </w:p>
    <w:p w14:paraId="4940AE80">
      <w:pPr>
        <w:spacing w:line="580" w:lineRule="exact"/>
        <w:ind w:firstLine="640" w:firstLineChars="200"/>
        <w:rPr>
          <w:rFonts w:ascii="方正仿宋简体" w:hAnsi="宋体" w:eastAsia="方正仿宋简体" w:cs="宋体"/>
          <w:bCs/>
          <w:color w:val="000000" w:themeColor="text1"/>
          <w:sz w:val="32"/>
          <w:szCs w:val="32"/>
        </w:rPr>
      </w:pPr>
      <w:r>
        <w:rPr>
          <w:rFonts w:hint="eastAsia" w:ascii="方正仿宋简体" w:hAnsi="宋体" w:eastAsia="方正仿宋简体" w:cs="宋体"/>
          <w:b/>
          <w:color w:val="000000" w:themeColor="text1"/>
          <w:sz w:val="32"/>
          <w:szCs w:val="32"/>
        </w:rPr>
        <w:t>公路：</w:t>
      </w:r>
      <w:r>
        <w:rPr>
          <w:rFonts w:hint="eastAsia" w:ascii="方正仿宋简体" w:hAnsi="宋体" w:eastAsia="方正仿宋简体" w:cs="宋体"/>
          <w:bCs/>
          <w:color w:val="000000" w:themeColor="text1"/>
          <w:sz w:val="32"/>
          <w:szCs w:val="32"/>
        </w:rPr>
        <w:t>方枣高速唐河段建成通车，建立唐河与长江经济带的快速通道；积极开展邓桐高速唐河境内路段前期工作，力争“十四五”中后期开工建设。保持干线公路高质量发展，不断完善国省道公路骨架网，升级改建国道交通拥堵路段和穿越城区段，消除国道低等级路段，国道路网全部达到二级及以上公路标准，省道路网二级公路及以上占比达到95%以上。澧水大桥建成通车，长38公里的绕城快速通道实现闭合。完成G312小常庄至桐柏界大修、G234城区刘庄至豫鄂两省交界、社旗与唐河两县交界至唐河城区改建、古城到张店段改线建设工程、Ｇ328城区至涧河桥扩宽改建任务；启动G234城区段改线工程前期研究；加快S529朱陈线、S332大朱岗至宛城界、S334双河至于湾、S530古城黄店至刘岗的扩宽改造，升级改建普通干线公路230公里，全面提升干线公路运输能力。围绕“四好农村路”总目标，以乡村通畅工程为重点，加快县乡公路及配套桥梁改造，打通县际、乡际断头路，提升通村公路通达深度和服务水平，加强农村公路管理养护，“十四五”期间，新建（改建）县乡三级公路660公里、畅返不畅四级村道573公里、村道安防工程350公里、危桥改造87座2600延米。</w:t>
      </w:r>
    </w:p>
    <w:p w14:paraId="51733772">
      <w:pPr>
        <w:spacing w:line="580" w:lineRule="exact"/>
        <w:ind w:firstLine="640" w:firstLineChars="200"/>
        <w:rPr>
          <w:rFonts w:ascii="方正仿宋简体" w:hAnsi="宋体" w:eastAsia="方正仿宋简体" w:cs="宋体"/>
          <w:bCs/>
          <w:color w:val="000000" w:themeColor="text1"/>
          <w:sz w:val="32"/>
          <w:szCs w:val="32"/>
        </w:rPr>
      </w:pPr>
      <w:r>
        <w:rPr>
          <w:rFonts w:hint="eastAsia" w:ascii="方正仿宋简体" w:hAnsi="宋体" w:eastAsia="方正仿宋简体" w:cs="宋体"/>
          <w:b/>
          <w:color w:val="000000" w:themeColor="text1"/>
          <w:sz w:val="32"/>
          <w:szCs w:val="32"/>
        </w:rPr>
        <w:t>水运：</w:t>
      </w:r>
      <w:r>
        <w:rPr>
          <w:rFonts w:hint="eastAsia" w:ascii="方正仿宋简体" w:hAnsi="宋体" w:eastAsia="方正仿宋简体" w:cs="宋体"/>
          <w:bCs/>
          <w:color w:val="000000" w:themeColor="text1"/>
          <w:sz w:val="32"/>
          <w:szCs w:val="32"/>
        </w:rPr>
        <w:t>以恢复航道、提高等级、改善设施为重点，全面实施境内81公里唐河复航工程建设项目，争取一期工程投入运营，二期工程开工建设，加快航运工程和唐河港区建设。完善船舶安全监管、搜救和防船舶污染系统，促进水运交通节能环保，构建唐河乃至南阳通江达海的战略通道。</w:t>
      </w:r>
    </w:p>
    <w:p w14:paraId="4C22ED2D">
      <w:pPr>
        <w:spacing w:line="580" w:lineRule="exact"/>
        <w:ind w:firstLine="640" w:firstLineChars="200"/>
        <w:rPr>
          <w:rFonts w:ascii="方正仿宋简体" w:hAnsi="宋体" w:eastAsia="方正仿宋简体" w:cs="宋体"/>
          <w:bCs/>
          <w:color w:val="000000" w:themeColor="text1"/>
          <w:sz w:val="32"/>
          <w:szCs w:val="32"/>
        </w:rPr>
      </w:pPr>
      <w:r>
        <w:rPr>
          <w:rFonts w:hint="eastAsia" w:ascii="方正仿宋简体" w:hAnsi="宋体" w:eastAsia="方正仿宋简体" w:cs="宋体"/>
          <w:b/>
          <w:color w:val="000000" w:themeColor="text1"/>
          <w:sz w:val="32"/>
          <w:szCs w:val="32"/>
        </w:rPr>
        <w:t>铁路：</w:t>
      </w:r>
      <w:r>
        <w:rPr>
          <w:rFonts w:hint="eastAsia" w:ascii="方正仿宋简体" w:hAnsi="宋体" w:eastAsia="方正仿宋简体" w:cs="宋体"/>
          <w:bCs/>
          <w:color w:val="000000" w:themeColor="text1"/>
          <w:sz w:val="32"/>
          <w:szCs w:val="32"/>
        </w:rPr>
        <w:t>配合铁路等有关部门启动西合高铁的前期工作，争取纳入铁路部门“十四五”规划，力争早日开工建设。启动长15公里的临港经济区物流园铁路专用线建设项目，依托唐河港形成公水、铁水多式联运新格局。</w:t>
      </w:r>
    </w:p>
    <w:p w14:paraId="72F1AC3D">
      <w:pPr>
        <w:spacing w:line="580" w:lineRule="exact"/>
        <w:ind w:firstLine="640" w:firstLineChars="200"/>
        <w:rPr>
          <w:rFonts w:ascii="方正仿宋简体" w:hAnsi="宋体" w:eastAsia="方正仿宋简体" w:cs="宋体"/>
          <w:bCs/>
          <w:color w:val="000000" w:themeColor="text1"/>
          <w:sz w:val="32"/>
          <w:szCs w:val="32"/>
        </w:rPr>
      </w:pPr>
      <w:r>
        <w:rPr>
          <w:rFonts w:hint="eastAsia" w:ascii="方正仿宋简体" w:hAnsi="宋体" w:eastAsia="方正仿宋简体" w:cs="宋体"/>
          <w:b/>
          <w:color w:val="000000" w:themeColor="text1"/>
          <w:sz w:val="32"/>
          <w:szCs w:val="32"/>
        </w:rPr>
        <w:t>站场：</w:t>
      </w:r>
      <w:r>
        <w:rPr>
          <w:rFonts w:hint="eastAsia" w:ascii="方正仿宋简体" w:hAnsi="宋体" w:eastAsia="方正仿宋简体" w:cs="宋体"/>
          <w:bCs/>
          <w:color w:val="000000" w:themeColor="text1"/>
          <w:sz w:val="32"/>
          <w:szCs w:val="32"/>
        </w:rPr>
        <w:t>以城乡客运一体化建设为重点，实现乘客出行“零换乘”目标，推进城乡客运场站建设，逐步形成乡乡有客运站，大行政村有港湾站，精品客运班线有招呼站的站场格局，实现县乡班线一体化、乡村班线常态化和城区公交、城乡出租无缝衔接的服务体系。加快通用航空产业发展，规划建设通用航空机场，发展农林作业、飞行培训、航空运动、航空快递等通用航空业务。货运市场坚持市场需求为导向，坚持数量扩张与效益提升并举，规划建设唐河港综合物流中心，各乡镇依托汽车客运站建成12个乡镇物流配送中心。</w:t>
      </w:r>
    </w:p>
    <w:p w14:paraId="3C6998A5">
      <w:pPr>
        <w:spacing w:line="400" w:lineRule="exact"/>
        <w:ind w:firstLine="640" w:firstLineChars="200"/>
        <w:rPr>
          <w:rFonts w:ascii="方正仿宋简体" w:hAnsi="宋体" w:eastAsia="方正仿宋简体" w:cs="宋体"/>
          <w:bCs/>
          <w:color w:val="000000" w:themeColor="text1"/>
          <w:sz w:val="32"/>
          <w:szCs w:val="32"/>
        </w:rPr>
      </w:pPr>
    </w:p>
    <w:tbl>
      <w:tblPr>
        <w:tblStyle w:val="21"/>
        <w:tblpPr w:leftFromText="180" w:rightFromText="180" w:vertAnchor="text" w:horzAnchor="margin" w:tblpXSpec="center" w:tblpY="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7"/>
      </w:tblGrid>
      <w:tr w14:paraId="5836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8837" w:type="dxa"/>
            <w:vAlign w:val="center"/>
          </w:tcPr>
          <w:p w14:paraId="3A11CEC7">
            <w:pPr>
              <w:spacing w:line="320" w:lineRule="exact"/>
              <w:ind w:firstLine="480" w:firstLineChars="200"/>
              <w:rPr>
                <w:rFonts w:ascii="方正仿宋简体" w:eastAsia="方正仿宋简体"/>
                <w:b/>
                <w:color w:val="000000" w:themeColor="text1"/>
                <w:sz w:val="24"/>
                <w:szCs w:val="24"/>
              </w:rPr>
            </w:pPr>
            <w:r>
              <w:rPr>
                <w:rFonts w:hint="eastAsia" w:ascii="方正仿宋简体" w:eastAsia="方正仿宋简体"/>
                <w:b/>
                <w:color w:val="000000" w:themeColor="text1"/>
                <w:sz w:val="24"/>
                <w:szCs w:val="24"/>
              </w:rPr>
              <w:t>专栏1</w:t>
            </w:r>
            <w:r>
              <w:rPr>
                <w:rFonts w:ascii="方正仿宋简体" w:eastAsia="方正仿宋简体"/>
                <w:b/>
                <w:color w:val="000000" w:themeColor="text1"/>
                <w:sz w:val="24"/>
                <w:szCs w:val="24"/>
              </w:rPr>
              <w:t>0</w:t>
            </w:r>
            <w:r>
              <w:rPr>
                <w:rFonts w:hint="eastAsia" w:ascii="方正仿宋简体" w:eastAsia="方正仿宋简体"/>
                <w:b/>
                <w:color w:val="000000" w:themeColor="text1"/>
                <w:sz w:val="24"/>
                <w:szCs w:val="24"/>
              </w:rPr>
              <w:t xml:space="preserve">  综合交通运输体系重点项目</w:t>
            </w:r>
          </w:p>
        </w:tc>
      </w:tr>
      <w:tr w14:paraId="4748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4" w:hRule="atLeast"/>
        </w:trPr>
        <w:tc>
          <w:tcPr>
            <w:tcW w:w="8837" w:type="dxa"/>
            <w:vAlign w:val="center"/>
          </w:tcPr>
          <w:p w14:paraId="3E78C088">
            <w:pPr>
              <w:spacing w:line="320" w:lineRule="exact"/>
              <w:ind w:firstLine="480" w:firstLineChars="200"/>
              <w:rPr>
                <w:rFonts w:ascii="方正仿宋简体" w:hAnsi="仿宋" w:eastAsia="方正仿宋简体"/>
                <w:bCs/>
                <w:color w:val="000000" w:themeColor="text1"/>
                <w:sz w:val="24"/>
                <w:szCs w:val="24"/>
              </w:rPr>
            </w:pPr>
            <w:r>
              <w:rPr>
                <w:rFonts w:hint="eastAsia" w:ascii="方正仿宋简体" w:eastAsia="方正仿宋简体"/>
                <w:bCs/>
                <w:color w:val="000000" w:themeColor="text1"/>
                <w:sz w:val="24"/>
                <w:szCs w:val="24"/>
              </w:rPr>
              <w:t>公路：唐河境内全长49.5公里的方枣高速建成通车</w:t>
            </w:r>
            <w:r>
              <w:rPr>
                <w:rFonts w:hint="eastAsia" w:ascii="方正仿宋简体" w:hAnsi="宋体" w:eastAsia="方正仿宋简体"/>
                <w:bCs/>
                <w:color w:val="000000" w:themeColor="text1"/>
                <w:sz w:val="24"/>
                <w:szCs w:val="24"/>
                <w:shd w:val="clear" w:color="auto" w:fill="FFFFFF"/>
              </w:rPr>
              <w:t>；启动唐河境内全长47.7公里的邓桐高速前期工作。实施G234线县城澧水路口至黑龙镇改建工程、全长12.9公里G312线常庄至桐柏交界公路改建工程、全长36.7公里的G234线唐河县刘庄至湖北交界二改一升级改线工程、全长26.2公里的S529线县乡路升级省道改建工程、15条共计228公里的旅游路线建设项目、58条共计560公里的乡级道路升级改造、全长6321.77延米的桥梁新建及改造工程等项目。</w:t>
            </w:r>
          </w:p>
          <w:p w14:paraId="397EFE9E">
            <w:pPr>
              <w:spacing w:line="320" w:lineRule="exact"/>
              <w:ind w:firstLine="480" w:firstLineChars="200"/>
              <w:rPr>
                <w:rFonts w:ascii="方正仿宋简体" w:hAnsi="新宋体" w:eastAsia="方正仿宋简体"/>
                <w:bCs/>
                <w:color w:val="000000" w:themeColor="text1"/>
                <w:sz w:val="24"/>
                <w:szCs w:val="24"/>
              </w:rPr>
            </w:pPr>
            <w:r>
              <w:rPr>
                <w:rFonts w:hint="eastAsia" w:ascii="方正仿宋简体" w:eastAsia="方正仿宋简体"/>
                <w:bCs/>
                <w:color w:val="000000" w:themeColor="text1"/>
                <w:sz w:val="24"/>
                <w:szCs w:val="24"/>
              </w:rPr>
              <w:t>水运：</w:t>
            </w:r>
            <w:r>
              <w:rPr>
                <w:rFonts w:hint="eastAsia" w:ascii="方正仿宋简体" w:hAnsi="新宋体" w:eastAsia="方正仿宋简体"/>
                <w:bCs/>
                <w:color w:val="000000" w:themeColor="text1"/>
                <w:sz w:val="24"/>
                <w:szCs w:val="24"/>
              </w:rPr>
              <w:t>全长66公里、总投资39.4亿元的唐河复航一期工程（省界至马店段）建成投入运营；开工建设全长62公里、总投资32亿元的唐河复航工程二期项目 ；建设唐河县海事航务港航安全基础设施综合管理建设项目，主要建设内容包括安全监控室、应急救援室、执法装备室、水上交通违法行为处理室、船舶污染防治处理室等。</w:t>
            </w:r>
          </w:p>
          <w:p w14:paraId="57FACBBD">
            <w:pPr>
              <w:spacing w:line="320" w:lineRule="exact"/>
              <w:ind w:firstLine="480" w:firstLineChars="200"/>
              <w:rPr>
                <w:rFonts w:ascii="方正仿宋简体" w:eastAsia="方正仿宋简体"/>
                <w:bCs/>
                <w:color w:val="000000" w:themeColor="text1"/>
                <w:sz w:val="24"/>
                <w:szCs w:val="24"/>
                <w:shd w:val="clear" w:color="auto" w:fill="FFFFFF"/>
              </w:rPr>
            </w:pPr>
            <w:r>
              <w:rPr>
                <w:rFonts w:hint="eastAsia" w:ascii="方正仿宋简体" w:eastAsia="方正仿宋简体"/>
                <w:bCs/>
                <w:color w:val="000000" w:themeColor="text1"/>
                <w:sz w:val="24"/>
                <w:szCs w:val="24"/>
              </w:rPr>
              <w:t>铁路：</w:t>
            </w:r>
            <w:r>
              <w:rPr>
                <w:rFonts w:hint="eastAsia" w:ascii="方正仿宋简体" w:eastAsia="方正仿宋简体"/>
                <w:bCs/>
                <w:color w:val="000000" w:themeColor="text1"/>
                <w:sz w:val="24"/>
                <w:szCs w:val="24"/>
                <w:shd w:val="clear" w:color="auto" w:fill="FFFFFF"/>
              </w:rPr>
              <w:t>配合铁路等有关部门做好西合高铁唐河境内段的前期工作；开工建设长约15公里的唐河港铁路专用线。</w:t>
            </w:r>
          </w:p>
          <w:p w14:paraId="4B66F16B">
            <w:pPr>
              <w:spacing w:line="320" w:lineRule="exact"/>
              <w:ind w:firstLine="480" w:firstLineChars="200"/>
              <w:rPr>
                <w:rFonts w:ascii="方正仿宋简体" w:hAnsi="新宋体" w:eastAsia="方正仿宋简体" w:cs="新宋体"/>
                <w:bCs/>
                <w:color w:val="000000" w:themeColor="text1"/>
                <w:sz w:val="24"/>
                <w:szCs w:val="24"/>
              </w:rPr>
            </w:pPr>
            <w:r>
              <w:rPr>
                <w:rFonts w:hint="eastAsia" w:ascii="方正仿宋简体" w:eastAsia="方正仿宋简体"/>
                <w:bCs/>
                <w:color w:val="000000" w:themeColor="text1"/>
                <w:sz w:val="24"/>
                <w:szCs w:val="24"/>
              </w:rPr>
              <w:t>站场：</w:t>
            </w:r>
            <w:r>
              <w:rPr>
                <w:rFonts w:hint="eastAsia" w:ascii="方正仿宋简体" w:hAnsi="新宋体" w:eastAsia="方正仿宋简体" w:cs="新宋体"/>
                <w:bCs/>
                <w:color w:val="000000" w:themeColor="text1"/>
                <w:sz w:val="24"/>
                <w:szCs w:val="24"/>
              </w:rPr>
              <w:t>规划建设A1通用航空机场。开工建设城乡客运一体化升级改造项目，主要建设内容包括 新建317个行政村实施港湾式停靠站，升级改造12个乡镇客运车场站（含物流配送中心）；按二级汽车站标准建设城区客运南站。建设年吞吐货运量2100万吨南港综合物流园。</w:t>
            </w:r>
          </w:p>
        </w:tc>
      </w:tr>
    </w:tbl>
    <w:p w14:paraId="41BBA1BD">
      <w:pPr>
        <w:spacing w:line="600" w:lineRule="exact"/>
        <w:jc w:val="center"/>
        <w:outlineLvl w:val="2"/>
        <w:rPr>
          <w:rFonts w:ascii="方正楷体简体" w:hAnsi="宋体" w:eastAsia="方正楷体简体" w:cs="宋体"/>
          <w:b/>
          <w:bCs/>
          <w:color w:val="000000" w:themeColor="text1"/>
          <w:sz w:val="32"/>
          <w:szCs w:val="32"/>
        </w:rPr>
      </w:pPr>
      <w:bookmarkStart w:id="123" w:name="_Toc61258522"/>
    </w:p>
    <w:p w14:paraId="5638951E">
      <w:pPr>
        <w:spacing w:line="600" w:lineRule="exact"/>
        <w:jc w:val="center"/>
        <w:outlineLvl w:val="2"/>
        <w:rPr>
          <w:color w:val="000000" w:themeColor="text1"/>
        </w:rPr>
      </w:pPr>
      <w:bookmarkStart w:id="124" w:name="_Toc98420755"/>
      <w:r>
        <w:rPr>
          <w:rFonts w:hint="eastAsia" w:ascii="方正楷体简体" w:hAnsi="宋体" w:eastAsia="方正楷体简体" w:cs="宋体"/>
          <w:b/>
          <w:bCs/>
          <w:color w:val="000000" w:themeColor="text1"/>
          <w:sz w:val="32"/>
          <w:szCs w:val="32"/>
        </w:rPr>
        <w:t>第二节</w:t>
      </w:r>
      <w:r>
        <w:rPr>
          <w:rFonts w:ascii="方正楷体简体" w:hAnsi="宋体" w:eastAsia="方正楷体简体" w:cs="宋体"/>
          <w:b/>
          <w:bCs/>
          <w:color w:val="000000" w:themeColor="text1"/>
          <w:sz w:val="32"/>
          <w:szCs w:val="32"/>
        </w:rPr>
        <w:t xml:space="preserve">  </w:t>
      </w:r>
      <w:r>
        <w:rPr>
          <w:rFonts w:hint="eastAsia" w:ascii="方正楷体简体" w:hAnsi="宋体" w:eastAsia="方正楷体简体" w:cs="宋体"/>
          <w:b/>
          <w:bCs/>
          <w:color w:val="000000" w:themeColor="text1"/>
          <w:sz w:val="32"/>
          <w:szCs w:val="32"/>
        </w:rPr>
        <w:t>加快现代能源支撑体系</w:t>
      </w:r>
      <w:bookmarkEnd w:id="123"/>
      <w:r>
        <w:rPr>
          <w:rFonts w:hint="eastAsia" w:ascii="方正楷体简体" w:hAnsi="宋体" w:eastAsia="方正楷体简体" w:cs="宋体"/>
          <w:b/>
          <w:bCs/>
          <w:color w:val="000000" w:themeColor="text1"/>
          <w:sz w:val="32"/>
          <w:szCs w:val="32"/>
        </w:rPr>
        <w:t>建设</w:t>
      </w:r>
      <w:bookmarkEnd w:id="124"/>
    </w:p>
    <w:p w14:paraId="53BD8859">
      <w:pPr>
        <w:pStyle w:val="19"/>
        <w:spacing w:before="0" w:beforeAutospacing="0" w:after="0" w:afterAutospacing="0" w:line="600" w:lineRule="exact"/>
        <w:ind w:firstLine="640" w:firstLineChars="200"/>
        <w:jc w:val="both"/>
        <w:rPr>
          <w:rFonts w:ascii="方正仿宋简体" w:eastAsia="方正仿宋简体"/>
          <w:bCs/>
          <w:color w:val="000000" w:themeColor="text1"/>
          <w:kern w:val="2"/>
          <w:sz w:val="32"/>
          <w:szCs w:val="32"/>
        </w:rPr>
      </w:pPr>
      <w:r>
        <w:rPr>
          <w:rFonts w:hint="eastAsia" w:ascii="方正仿宋简体" w:eastAsia="方正仿宋简体"/>
          <w:bCs/>
          <w:color w:val="000000" w:themeColor="text1"/>
          <w:kern w:val="2"/>
          <w:sz w:val="32"/>
          <w:szCs w:val="32"/>
        </w:rPr>
        <w:t>坚持多元化、扩总量、优结构、提效率的方针，持续推进能源革命，增强能源保障能力，构建清洁低碳、安全高效的现代能源支撑系统，全面提升能源保障水平。</w:t>
      </w:r>
    </w:p>
    <w:p w14:paraId="2924A01D">
      <w:pPr>
        <w:pStyle w:val="19"/>
        <w:spacing w:before="0" w:beforeAutospacing="0" w:after="0" w:afterAutospacing="0" w:line="600" w:lineRule="exact"/>
        <w:ind w:firstLine="640" w:firstLineChars="200"/>
        <w:jc w:val="both"/>
        <w:rPr>
          <w:rFonts w:ascii="方正仿宋简体" w:eastAsia="方正仿宋简体"/>
          <w:bCs/>
          <w:color w:val="000000" w:themeColor="text1"/>
          <w:kern w:val="2"/>
          <w:sz w:val="32"/>
          <w:szCs w:val="32"/>
        </w:rPr>
      </w:pPr>
      <w:r>
        <w:rPr>
          <w:rFonts w:hint="eastAsia" w:ascii="方正仿宋简体" w:eastAsia="方正仿宋简体"/>
          <w:b/>
          <w:color w:val="000000" w:themeColor="text1"/>
          <w:kern w:val="2"/>
          <w:sz w:val="32"/>
          <w:szCs w:val="32"/>
        </w:rPr>
        <w:t>电力：</w:t>
      </w:r>
      <w:r>
        <w:rPr>
          <w:rFonts w:hint="eastAsia" w:ascii="方正仿宋简体" w:eastAsia="方正仿宋简体"/>
          <w:bCs/>
          <w:color w:val="000000" w:themeColor="text1"/>
          <w:kern w:val="2"/>
          <w:sz w:val="32"/>
          <w:szCs w:val="32"/>
        </w:rPr>
        <w:t>统筹各电压等级电网协调发展，推进智能高效、区域平衡、输配衔接的智能电网建设，满足经济和社会事业高质量发展和人民群众日益增长的稳定、可靠的电力需求。加大投资力度，持续推进城镇和农村电网升级改造。建成天润风电、华润风电、飞龙风电、曜恒光伏发电等重大能源项目，积极促进新能源并网消纳。积极发展储能电站，配套建设相关输送电工程，提升电网整体保障能力，提高供电可靠性，进一步改善用电质量。</w:t>
      </w:r>
    </w:p>
    <w:p w14:paraId="7D1F53F2">
      <w:pPr>
        <w:pStyle w:val="19"/>
        <w:spacing w:before="0" w:beforeAutospacing="0" w:after="0" w:afterAutospacing="0" w:line="600" w:lineRule="exact"/>
        <w:ind w:firstLine="640" w:firstLineChars="200"/>
        <w:jc w:val="both"/>
        <w:rPr>
          <w:rFonts w:ascii="方正仿宋简体" w:eastAsia="方正仿宋简体"/>
          <w:bCs/>
          <w:color w:val="000000" w:themeColor="text1"/>
          <w:kern w:val="2"/>
          <w:sz w:val="32"/>
          <w:szCs w:val="32"/>
        </w:rPr>
      </w:pPr>
      <w:r>
        <w:rPr>
          <w:rFonts w:hint="eastAsia" w:ascii="方正仿宋简体" w:eastAsia="方正仿宋简体"/>
          <w:b/>
          <w:color w:val="000000" w:themeColor="text1"/>
          <w:kern w:val="2"/>
          <w:sz w:val="32"/>
          <w:szCs w:val="32"/>
        </w:rPr>
        <w:t>天然气：</w:t>
      </w:r>
      <w:r>
        <w:rPr>
          <w:rFonts w:hint="eastAsia" w:ascii="方正仿宋简体" w:eastAsia="方正仿宋简体"/>
          <w:bCs/>
          <w:color w:val="000000" w:themeColor="text1"/>
          <w:kern w:val="2"/>
          <w:sz w:val="32"/>
          <w:szCs w:val="32"/>
        </w:rPr>
        <w:t>实施西气东输三线及新浙粤天然气主管线工程，LNG储备中心一期、二期建成投用，实现管道天然气“村村通”，建成城乡车用燃气供应保障体系，建设超低排放、高效节能的绿色新能源示范基地 。</w:t>
      </w:r>
    </w:p>
    <w:p w14:paraId="35E45BD5">
      <w:pPr>
        <w:pStyle w:val="6"/>
        <w:spacing w:line="600" w:lineRule="exact"/>
        <w:ind w:firstLine="643"/>
        <w:rPr>
          <w:rFonts w:ascii="方正仿宋简体" w:hAnsi="宋体" w:eastAsia="方正仿宋简体" w:cs="宋体"/>
          <w:bCs/>
          <w:color w:val="000000" w:themeColor="text1"/>
          <w:sz w:val="32"/>
          <w:szCs w:val="32"/>
        </w:rPr>
      </w:pPr>
      <w:r>
        <w:rPr>
          <w:rFonts w:hint="eastAsia" w:ascii="方正仿宋简体" w:hAnsi="宋体" w:eastAsia="方正仿宋简体" w:cs="宋体"/>
          <w:b/>
          <w:color w:val="000000" w:themeColor="text1"/>
          <w:sz w:val="32"/>
          <w:szCs w:val="32"/>
        </w:rPr>
        <w:t>可再生能源：</w:t>
      </w:r>
      <w:r>
        <w:rPr>
          <w:rFonts w:hint="eastAsia" w:ascii="方正仿宋简体" w:hAnsi="宋体" w:eastAsia="方正仿宋简体" w:cs="宋体"/>
          <w:bCs/>
          <w:color w:val="000000" w:themeColor="text1"/>
          <w:sz w:val="32"/>
          <w:szCs w:val="32"/>
        </w:rPr>
        <w:t>加大争取国家政策支持力度，加快秸秆纤维产业化，大力发展大中型沼气工程和沼气高值化利用，加强餐厨废弃物和城市生活垃圾能源化利用，建设先进生物质能示范基地。实施风、光等可再生能源提速工程，推行可再生能源发电配额制，重点建设东南部浅山丘陵区集中式光伏发电项目，加快发展屋顶和与建筑结合的分布式光伏发电，大力推广太阳能热水器和新型太阳能热水系统。加强农村可再生能源开发和清洁能源利用，打造农村能源革命试点县。</w:t>
      </w:r>
    </w:p>
    <w:p w14:paraId="14A3CA08">
      <w:pPr>
        <w:pStyle w:val="6"/>
        <w:spacing w:line="400" w:lineRule="exact"/>
        <w:ind w:firstLine="640"/>
        <w:rPr>
          <w:rFonts w:ascii="新宋体" w:hAnsi="新宋体" w:eastAsia="新宋体" w:cs="新宋体"/>
          <w:color w:val="000000" w:themeColor="text1"/>
          <w:sz w:val="32"/>
          <w:szCs w:val="32"/>
        </w:rPr>
      </w:pPr>
    </w:p>
    <w:tbl>
      <w:tblPr>
        <w:tblStyle w:val="21"/>
        <w:tblpPr w:leftFromText="180" w:rightFromText="180" w:vertAnchor="text" w:horzAnchor="margin" w:tblpXSpec="center" w:tblpY="15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14:paraId="5683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68" w:type="dxa"/>
            <w:vAlign w:val="center"/>
          </w:tcPr>
          <w:p w14:paraId="6A8A4B9A">
            <w:pPr>
              <w:ind w:firstLine="480" w:firstLineChars="200"/>
              <w:rPr>
                <w:rFonts w:ascii="方正仿宋简体" w:eastAsia="方正仿宋简体"/>
                <w:b/>
                <w:color w:val="000000" w:themeColor="text1"/>
                <w:sz w:val="24"/>
                <w:szCs w:val="24"/>
              </w:rPr>
            </w:pPr>
            <w:r>
              <w:rPr>
                <w:rFonts w:hint="eastAsia" w:ascii="方正仿宋简体" w:eastAsia="方正仿宋简体"/>
                <w:b/>
                <w:color w:val="000000" w:themeColor="text1"/>
                <w:sz w:val="24"/>
                <w:szCs w:val="24"/>
              </w:rPr>
              <w:t>专栏1</w:t>
            </w:r>
            <w:r>
              <w:rPr>
                <w:rFonts w:ascii="方正仿宋简体" w:eastAsia="方正仿宋简体"/>
                <w:b/>
                <w:color w:val="000000" w:themeColor="text1"/>
                <w:sz w:val="24"/>
                <w:szCs w:val="24"/>
              </w:rPr>
              <w:t>1</w:t>
            </w:r>
            <w:r>
              <w:rPr>
                <w:rFonts w:hint="eastAsia" w:ascii="方正仿宋简体" w:eastAsia="方正仿宋简体"/>
                <w:b/>
                <w:color w:val="000000" w:themeColor="text1"/>
                <w:sz w:val="24"/>
                <w:szCs w:val="24"/>
              </w:rPr>
              <w:t xml:space="preserve">  能源建设重点项目</w:t>
            </w:r>
          </w:p>
        </w:tc>
      </w:tr>
      <w:tr w14:paraId="489D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568" w:type="dxa"/>
          </w:tcPr>
          <w:p w14:paraId="04C9851F">
            <w:pPr>
              <w:spacing w:line="360" w:lineRule="exact"/>
              <w:ind w:firstLine="561"/>
              <w:rPr>
                <w:rFonts w:ascii="方正仿宋简体" w:eastAsia="方正仿宋简体"/>
                <w:color w:val="000000" w:themeColor="text1"/>
                <w:sz w:val="24"/>
                <w:szCs w:val="24"/>
              </w:rPr>
            </w:pPr>
            <w:r>
              <w:rPr>
                <w:rFonts w:hint="eastAsia" w:ascii="方正仿宋简体" w:eastAsia="方正仿宋简体"/>
                <w:b/>
                <w:color w:val="000000" w:themeColor="text1"/>
                <w:sz w:val="24"/>
                <w:szCs w:val="24"/>
              </w:rPr>
              <w:t>电网</w:t>
            </w:r>
            <w:r>
              <w:rPr>
                <w:rFonts w:hint="eastAsia" w:ascii="方正仿宋简体" w:eastAsia="方正仿宋简体"/>
                <w:color w:val="000000" w:themeColor="text1"/>
                <w:sz w:val="24"/>
                <w:szCs w:val="24"/>
              </w:rPr>
              <w:t>：实施8个110千伏输变电工程（唐河西南、唐河东变、上屯、刘岗、新安、产聚区、井楼、卓越）；新建500千伏变电站一座，新增100万千伏安主变一台；新建城东220千伏变电站一座，新增18万千伏安主变一台，新建双回线路长11千米；实施10千伏及以下配电网建设项目，主要内容包括新建改造10千伏线路422.29千米，新建改造配电台区618个，配电容量123.6兆伏安，0.4千伏线路623.72千米；</w:t>
            </w:r>
          </w:p>
          <w:p w14:paraId="4204AE3C">
            <w:pPr>
              <w:spacing w:line="360" w:lineRule="exact"/>
              <w:ind w:firstLine="561"/>
              <w:rPr>
                <w:rFonts w:ascii="方正仿宋简体" w:eastAsia="方正仿宋简体"/>
                <w:color w:val="000000" w:themeColor="text1"/>
                <w:sz w:val="24"/>
                <w:szCs w:val="24"/>
              </w:rPr>
            </w:pPr>
            <w:r>
              <w:rPr>
                <w:rFonts w:hint="eastAsia" w:ascii="方正仿宋简体" w:eastAsia="方正仿宋简体"/>
                <w:b/>
                <w:color w:val="000000" w:themeColor="text1"/>
                <w:sz w:val="24"/>
                <w:szCs w:val="24"/>
              </w:rPr>
              <w:t>天然气：</w:t>
            </w:r>
            <w:r>
              <w:rPr>
                <w:rFonts w:hint="eastAsia" w:ascii="方正仿宋简体" w:eastAsia="方正仿宋简体"/>
                <w:bCs/>
                <w:color w:val="000000" w:themeColor="text1"/>
                <w:sz w:val="24"/>
                <w:szCs w:val="24"/>
              </w:rPr>
              <w:t>豫西南LNG储气中心二期工程建成投用；实施</w:t>
            </w:r>
            <w:r>
              <w:rPr>
                <w:rFonts w:hint="eastAsia" w:ascii="方正仿宋简体" w:eastAsia="方正仿宋简体"/>
                <w:color w:val="000000" w:themeColor="text1"/>
                <w:sz w:val="24"/>
                <w:szCs w:val="24"/>
              </w:rPr>
              <w:t>唐桐天然气输气管道利用工程（唐河段）建设项目、中石油昆仑产业集聚区年处理能力为5亿方天然气综合利用项目；完善城区天然气管网，实施天然气“村村通”工程。</w:t>
            </w:r>
          </w:p>
        </w:tc>
      </w:tr>
    </w:tbl>
    <w:p w14:paraId="4A522CB5">
      <w:pPr>
        <w:pStyle w:val="6"/>
        <w:spacing w:line="600" w:lineRule="exact"/>
        <w:rPr>
          <w:color w:val="000000" w:themeColor="text1"/>
        </w:rPr>
      </w:pPr>
    </w:p>
    <w:p w14:paraId="4D8A0075">
      <w:pPr>
        <w:spacing w:line="600" w:lineRule="exact"/>
        <w:jc w:val="center"/>
        <w:outlineLvl w:val="2"/>
        <w:rPr>
          <w:color w:val="000000" w:themeColor="text1"/>
        </w:rPr>
      </w:pPr>
      <w:bookmarkStart w:id="125" w:name="_Toc61258523"/>
      <w:bookmarkStart w:id="126" w:name="_Toc98420756"/>
      <w:r>
        <w:rPr>
          <w:rFonts w:hint="eastAsia" w:ascii="方正楷体简体" w:hAnsi="宋体" w:eastAsia="方正楷体简体" w:cs="宋体"/>
          <w:b/>
          <w:bCs/>
          <w:color w:val="000000" w:themeColor="text1"/>
          <w:sz w:val="32"/>
          <w:szCs w:val="32"/>
        </w:rPr>
        <w:t>第三节  加快现代水利体系建设</w:t>
      </w:r>
      <w:bookmarkEnd w:id="125"/>
      <w:bookmarkEnd w:id="126"/>
    </w:p>
    <w:p w14:paraId="42406723">
      <w:pPr>
        <w:pStyle w:val="6"/>
        <w:spacing w:line="600" w:lineRule="exact"/>
        <w:ind w:firstLine="640"/>
        <w:rPr>
          <w:rFonts w:ascii="方正仿宋简体" w:hAnsi="宋体" w:eastAsia="方正仿宋简体" w:cs="宋体"/>
          <w:bCs/>
          <w:color w:val="000000" w:themeColor="text1"/>
          <w:sz w:val="32"/>
          <w:szCs w:val="32"/>
        </w:rPr>
      </w:pPr>
      <w:r>
        <w:rPr>
          <w:rFonts w:hint="eastAsia" w:ascii="方正仿宋简体" w:hAnsi="宋体" w:eastAsia="方正仿宋简体" w:cs="宋体"/>
          <w:bCs/>
          <w:color w:val="000000" w:themeColor="text1"/>
          <w:sz w:val="32"/>
          <w:szCs w:val="32"/>
        </w:rPr>
        <w:t>加快实施“四水同治”，持续提升水资源配置、水生态修复、水环境治理、水灾害防治能力。统筹推进重大水利工程和民生水利工程建设，构建系统完善、丰枯调剂、循环畅通、多源互补、安全高效、清水绿岸的现代化水利网络体系。</w:t>
      </w:r>
    </w:p>
    <w:p w14:paraId="3BC1935D">
      <w:pPr>
        <w:spacing w:line="620" w:lineRule="exact"/>
        <w:ind w:firstLine="634" w:firstLineChars="198"/>
        <w:rPr>
          <w:rFonts w:ascii="方正仿宋简体" w:hAnsi="宋体" w:eastAsia="方正仿宋简体" w:cs="宋体"/>
          <w:bCs/>
          <w:color w:val="000000" w:themeColor="text1"/>
          <w:sz w:val="32"/>
          <w:szCs w:val="32"/>
        </w:rPr>
      </w:pPr>
      <w:r>
        <w:rPr>
          <w:rFonts w:hint="eastAsia" w:ascii="方正仿宋简体" w:hAnsi="新宋体" w:eastAsia="方正仿宋简体" w:cs="新宋体"/>
          <w:b/>
          <w:color w:val="000000" w:themeColor="text1"/>
          <w:sz w:val="32"/>
          <w:szCs w:val="32"/>
        </w:rPr>
        <w:t>工程水利：</w:t>
      </w:r>
      <w:r>
        <w:rPr>
          <w:rFonts w:hint="eastAsia" w:ascii="方正仿宋简体" w:hAnsi="宋体" w:eastAsia="方正仿宋简体" w:cs="宋体"/>
          <w:bCs/>
          <w:color w:val="000000" w:themeColor="text1"/>
          <w:sz w:val="32"/>
          <w:szCs w:val="32"/>
        </w:rPr>
        <w:t>大力推进“四水同治”、重点平原洼地及中小河流治理工程，加快境内主要河流和城区主要河段防洪工程建设，积极推进毗</w:t>
      </w:r>
      <w:r>
        <w:rPr>
          <w:rFonts w:hint="eastAsia" w:ascii="方正仿宋简体" w:hAnsi="方正仿宋简体" w:eastAsia="方正仿宋简体" w:cs="方正仿宋简体"/>
          <w:bCs/>
          <w:color w:val="000000" w:themeColor="text1"/>
          <w:sz w:val="32"/>
          <w:szCs w:val="32"/>
        </w:rPr>
        <w:t>河（源潭镇河道）泌阳河（五里埠至付庄段、大河屯至乔庄段、小罗庄段等）温凉河小周庄段、廖阳河湖阳艾庄段至龙</w:t>
      </w:r>
      <w:r>
        <w:rPr>
          <w:rFonts w:hint="eastAsia" w:ascii="方正仿宋简体" w:hAnsi="宋体" w:eastAsia="方正仿宋简体" w:cs="宋体"/>
          <w:bCs/>
          <w:color w:val="000000" w:themeColor="text1"/>
          <w:sz w:val="32"/>
          <w:szCs w:val="32"/>
        </w:rPr>
        <w:t>潭小河陈段综合治理工程，全面提高防洪标准。加快推进病险水库、水闸除险加固和蓄滞洪区等工程建设，完成虎山水库除险加固及清淤及唐河城区段河道综合治理等工程，规划建设虎山二库，保障河湖安澜。加快完善城市排水管网工程建设，通过渗、滞、净、用、排等多种措施，提升城市防洪能力，为经济平稳发展和人民生命财产安全筑牢屏障。</w:t>
      </w:r>
    </w:p>
    <w:p w14:paraId="0C3F34F9">
      <w:pPr>
        <w:spacing w:line="620" w:lineRule="exact"/>
        <w:ind w:firstLine="634" w:firstLineChars="198"/>
        <w:rPr>
          <w:rFonts w:ascii="方正仿宋简体" w:hAnsi="宋体" w:eastAsia="方正仿宋简体" w:cs="宋体"/>
          <w:bCs/>
          <w:color w:val="000000" w:themeColor="text1"/>
          <w:sz w:val="32"/>
          <w:szCs w:val="32"/>
        </w:rPr>
      </w:pPr>
      <w:r>
        <w:rPr>
          <w:rFonts w:hint="eastAsia" w:ascii="方正仿宋简体" w:hAnsi="宋体" w:eastAsia="方正仿宋简体" w:cs="宋体"/>
          <w:b/>
          <w:color w:val="000000" w:themeColor="text1"/>
          <w:sz w:val="32"/>
          <w:szCs w:val="32"/>
        </w:rPr>
        <w:t>资源水利：</w:t>
      </w:r>
      <w:r>
        <w:rPr>
          <w:rFonts w:hint="eastAsia" w:ascii="方正仿宋简体" w:hAnsi="宋体" w:eastAsia="方正仿宋简体" w:cs="宋体"/>
          <w:bCs/>
          <w:color w:val="000000" w:themeColor="text1"/>
          <w:sz w:val="32"/>
          <w:szCs w:val="32"/>
        </w:rPr>
        <w:t>坚持和落实节水优先方针，将集约节约用水贯穿于水资源开发利用、治理配置、管理保护的全过程。合理确定农业用水、工业用水、生活用水的控制性指标，发挥强制约束作用，推动用水方式更加节约集约。继续实施白桐灌区、虎山灌区、牛沟灌区节水改造项目，结合高标准农田建设，大力推行移动喷灌、滴灌等高效节水灌溉技术，加快建设灌区续建配套和现代化改造，促进农业用水压减；开展高耗水行业节水技术改造，发挥工业节水标准强制约束作用，加快淘汰落后用水工艺，推动企业高效用水；充分利用城市节水工程、水保工程、水库及闸坝、自然洼地、人工湖泊拦蓄雨洪，最大程度把雨水变为可利用水；挖掘中水资源作为城市的“第二水源”，提升中水资源化利用水平。</w:t>
      </w:r>
    </w:p>
    <w:p w14:paraId="6FDFF44B">
      <w:pPr>
        <w:spacing w:line="620" w:lineRule="exact"/>
        <w:ind w:firstLine="634" w:firstLineChars="198"/>
        <w:rPr>
          <w:rFonts w:ascii="方正仿宋简体" w:hAnsi="宋体" w:eastAsia="方正仿宋简体" w:cs="宋体"/>
          <w:bCs/>
          <w:color w:val="000000" w:themeColor="text1"/>
          <w:sz w:val="32"/>
          <w:szCs w:val="32"/>
        </w:rPr>
      </w:pPr>
      <w:r>
        <w:rPr>
          <w:rFonts w:hint="eastAsia" w:ascii="方正仿宋简体" w:hAnsi="宋体" w:eastAsia="方正仿宋简体" w:cs="宋体"/>
          <w:b/>
          <w:color w:val="000000" w:themeColor="text1"/>
          <w:sz w:val="32"/>
          <w:szCs w:val="32"/>
        </w:rPr>
        <w:t>民生水利：</w:t>
      </w:r>
      <w:r>
        <w:rPr>
          <w:rFonts w:hint="eastAsia" w:ascii="方正仿宋简体" w:hAnsi="宋体" w:eastAsia="方正仿宋简体" w:cs="宋体"/>
          <w:bCs/>
          <w:color w:val="000000" w:themeColor="text1"/>
          <w:sz w:val="32"/>
          <w:szCs w:val="32"/>
        </w:rPr>
        <w:t>实施优质水通村入户工程，城乡自来水管网全覆盖，水质合格率达到100%，供水保障率达到95%。加强虎山水库、五里河、白马堰水库饮用水水源地保护，加强水利管理，积极探索农村饮水安全工程良性运行管理模式，完善管理体制与运行机制，提高信息化利用水平，最大程度的提高管理效率。健全应对突发性水危机的公共安全保障体系。</w:t>
      </w:r>
    </w:p>
    <w:p w14:paraId="7DABD827">
      <w:pPr>
        <w:spacing w:line="620" w:lineRule="exact"/>
        <w:ind w:firstLine="634" w:firstLineChars="198"/>
        <w:rPr>
          <w:rFonts w:ascii="方正仿宋简体" w:hAnsi="宋体" w:eastAsia="方正仿宋简体" w:cs="宋体"/>
          <w:bCs/>
          <w:color w:val="000000" w:themeColor="text1"/>
          <w:sz w:val="32"/>
          <w:szCs w:val="32"/>
        </w:rPr>
      </w:pPr>
      <w:r>
        <w:rPr>
          <w:rFonts w:hint="eastAsia" w:ascii="方正仿宋简体" w:hAnsi="宋体" w:eastAsia="方正仿宋简体" w:cs="宋体"/>
          <w:b/>
          <w:color w:val="000000" w:themeColor="text1"/>
          <w:sz w:val="32"/>
          <w:szCs w:val="32"/>
        </w:rPr>
        <w:t>生态水利：</w:t>
      </w:r>
      <w:r>
        <w:rPr>
          <w:rFonts w:hint="eastAsia" w:ascii="方正仿宋简体" w:hAnsi="宋体" w:eastAsia="方正仿宋简体" w:cs="宋体"/>
          <w:bCs/>
          <w:color w:val="000000" w:themeColor="text1"/>
          <w:sz w:val="32"/>
          <w:szCs w:val="32"/>
        </w:rPr>
        <w:t>坚持自然恢复、保护为主的方针，对水生态环境整体保护、系统修复、综合治理，全面改善水环境质量。落实河长制，持续推进河道内源污染治理、重点支沟排污口整治、清污分流和生态修复等工程，着力提升污水综合处理水平。采取控源截污、清理垃圾、清淤疏浚、改造升级污水处理设施等措施，提高城乡污水处理质量、数量和效率，深入实施水污染防治行动计划，抓好已污水体治理，大力推进污染源整治，提升河流自净能力，加强唐河及重要支流综合治理，依托自然水系，实施河渠湖库水系连通工程，形成库渠相接、河渠互通，促进水生态环境有效改善。</w:t>
      </w:r>
    </w:p>
    <w:tbl>
      <w:tblPr>
        <w:tblStyle w:val="21"/>
        <w:tblpPr w:leftFromText="180" w:rightFromText="180" w:vertAnchor="text" w:horzAnchor="margin" w:tblpXSpec="center" w:tblpY="157"/>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2"/>
      </w:tblGrid>
      <w:tr w14:paraId="70EF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762" w:type="dxa"/>
            <w:vAlign w:val="center"/>
          </w:tcPr>
          <w:p w14:paraId="44905A90">
            <w:pPr>
              <w:spacing w:line="460" w:lineRule="exact"/>
              <w:ind w:firstLine="480" w:firstLineChars="200"/>
              <w:rPr>
                <w:rFonts w:ascii="方正仿宋简体" w:eastAsia="方正仿宋简体"/>
                <w:b/>
                <w:color w:val="000000" w:themeColor="text1"/>
                <w:sz w:val="24"/>
                <w:szCs w:val="24"/>
              </w:rPr>
            </w:pPr>
            <w:r>
              <w:rPr>
                <w:rFonts w:hint="eastAsia" w:ascii="方正仿宋简体" w:eastAsia="方正仿宋简体"/>
                <w:b/>
                <w:color w:val="000000" w:themeColor="text1"/>
                <w:sz w:val="24"/>
                <w:szCs w:val="24"/>
              </w:rPr>
              <w:t>专栏1</w:t>
            </w:r>
            <w:r>
              <w:rPr>
                <w:rFonts w:ascii="方正仿宋简体" w:eastAsia="方正仿宋简体"/>
                <w:b/>
                <w:color w:val="000000" w:themeColor="text1"/>
                <w:sz w:val="24"/>
                <w:szCs w:val="24"/>
              </w:rPr>
              <w:t>2</w:t>
            </w:r>
            <w:r>
              <w:rPr>
                <w:rFonts w:hint="eastAsia" w:ascii="方正仿宋简体" w:eastAsia="方正仿宋简体"/>
                <w:b/>
                <w:color w:val="000000" w:themeColor="text1"/>
                <w:sz w:val="24"/>
                <w:szCs w:val="24"/>
              </w:rPr>
              <w:t xml:space="preserve">  重点水利工程</w:t>
            </w:r>
          </w:p>
        </w:tc>
      </w:tr>
      <w:tr w14:paraId="51BE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9" w:hRule="atLeast"/>
        </w:trPr>
        <w:tc>
          <w:tcPr>
            <w:tcW w:w="8762" w:type="dxa"/>
          </w:tcPr>
          <w:p w14:paraId="1DC5EB78">
            <w:pPr>
              <w:spacing w:line="460" w:lineRule="exact"/>
              <w:ind w:firstLine="480" w:firstLineChars="200"/>
              <w:rPr>
                <w:rFonts w:ascii="方正仿宋简体" w:hAnsi="新宋体" w:eastAsia="方正仿宋简体" w:cs="新宋体"/>
                <w:bCs/>
                <w:color w:val="000000" w:themeColor="text1"/>
                <w:sz w:val="24"/>
                <w:szCs w:val="24"/>
              </w:rPr>
            </w:pPr>
            <w:r>
              <w:rPr>
                <w:rFonts w:hint="eastAsia" w:ascii="方正仿宋简体" w:hAnsi="新宋体" w:eastAsia="方正仿宋简体" w:cs="新宋体"/>
                <w:bCs/>
                <w:color w:val="000000" w:themeColor="text1"/>
                <w:sz w:val="24"/>
                <w:szCs w:val="24"/>
              </w:rPr>
              <w:t>供水工程：实施优质水通村入户工程、虎山水厂供水巩固提升工程、</w:t>
            </w:r>
            <w:r>
              <w:rPr>
                <w:rFonts w:hint="eastAsia" w:ascii="方正仿宋简体" w:hAnsi="新宋体" w:eastAsia="方正仿宋简体" w:cs="新宋体"/>
                <w:bCs/>
                <w:color w:val="000000" w:themeColor="text1"/>
                <w:kern w:val="0"/>
                <w:sz w:val="24"/>
                <w:szCs w:val="24"/>
              </w:rPr>
              <w:t>南水北调油田供水工等。</w:t>
            </w:r>
          </w:p>
          <w:p w14:paraId="4CE70B12">
            <w:pPr>
              <w:spacing w:line="460" w:lineRule="exact"/>
              <w:ind w:firstLine="480" w:firstLineChars="200"/>
              <w:rPr>
                <w:rFonts w:ascii="方正仿宋简体" w:hAnsi="新宋体" w:eastAsia="方正仿宋简体" w:cs="新宋体"/>
                <w:bCs/>
                <w:color w:val="000000" w:themeColor="text1"/>
                <w:sz w:val="24"/>
                <w:szCs w:val="24"/>
              </w:rPr>
            </w:pPr>
            <w:r>
              <w:rPr>
                <w:rFonts w:hint="eastAsia" w:ascii="方正仿宋简体" w:hAnsi="新宋体" w:eastAsia="方正仿宋简体" w:cs="新宋体"/>
                <w:bCs/>
                <w:color w:val="000000" w:themeColor="text1"/>
                <w:sz w:val="24"/>
                <w:szCs w:val="24"/>
              </w:rPr>
              <w:t>水库建设：完成虎山水库除险加固及清淤工程，规划建设库山二库。</w:t>
            </w:r>
          </w:p>
          <w:p w14:paraId="56A09F62">
            <w:pPr>
              <w:spacing w:line="460" w:lineRule="exact"/>
              <w:ind w:firstLine="480" w:firstLineChars="200"/>
              <w:rPr>
                <w:rFonts w:ascii="方正仿宋简体" w:hAnsi="新宋体" w:eastAsia="方正仿宋简体" w:cs="新宋体"/>
                <w:bCs/>
                <w:color w:val="000000" w:themeColor="text1"/>
                <w:sz w:val="24"/>
                <w:szCs w:val="24"/>
              </w:rPr>
            </w:pPr>
            <w:r>
              <w:rPr>
                <w:rFonts w:hint="eastAsia" w:ascii="方正仿宋简体" w:hAnsi="新宋体" w:eastAsia="方正仿宋简体" w:cs="新宋体"/>
                <w:bCs/>
                <w:color w:val="000000" w:themeColor="text1"/>
                <w:sz w:val="24"/>
                <w:szCs w:val="24"/>
              </w:rPr>
              <w:t>河道治理：完成唐河城区段河道综合治理；</w:t>
            </w:r>
            <w:r>
              <w:rPr>
                <w:rFonts w:hint="eastAsia" w:ascii="方正仿宋简体" w:hAnsi="宋体" w:eastAsia="方正仿宋简体" w:cs="宋体"/>
                <w:bCs/>
                <w:color w:val="000000" w:themeColor="text1"/>
                <w:sz w:val="24"/>
                <w:szCs w:val="24"/>
              </w:rPr>
              <w:t>毗</w:t>
            </w:r>
            <w:r>
              <w:rPr>
                <w:rFonts w:hint="eastAsia" w:ascii="方正仿宋简体" w:hAnsi="方正仿宋简体" w:eastAsia="方正仿宋简体" w:cs="方正仿宋简体"/>
                <w:bCs/>
                <w:color w:val="000000" w:themeColor="text1"/>
                <w:sz w:val="24"/>
                <w:szCs w:val="24"/>
              </w:rPr>
              <w:t>河源潭镇河道治理工程；泌阳河大河屯至乔庄段、五里埠至付庄段、小罗庄段河道治理工程；温凉河小河刘段、小周庄段河道治理工程；廖阳河湖阳艾庄段至龙潭小河陈段治理工程；</w:t>
            </w:r>
            <w:r>
              <w:rPr>
                <w:rFonts w:hint="eastAsia" w:ascii="方正仿宋简体" w:hAnsi="新宋体" w:eastAsia="方正仿宋简体" w:cs="新宋体"/>
                <w:bCs/>
                <w:color w:val="000000" w:themeColor="text1"/>
                <w:kern w:val="0"/>
                <w:sz w:val="24"/>
                <w:szCs w:val="24"/>
              </w:rPr>
              <w:t>桐河防洪闸调蓄工程</w:t>
            </w:r>
            <w:r>
              <w:rPr>
                <w:rFonts w:hint="eastAsia" w:ascii="方正仿宋简体" w:hAnsi="新宋体" w:eastAsia="方正仿宋简体" w:cs="新宋体"/>
                <w:bCs/>
                <w:color w:val="000000" w:themeColor="text1"/>
                <w:sz w:val="24"/>
                <w:szCs w:val="24"/>
              </w:rPr>
              <w:t>。</w:t>
            </w:r>
          </w:p>
          <w:p w14:paraId="6B0F5761">
            <w:pPr>
              <w:spacing w:line="460" w:lineRule="exact"/>
              <w:ind w:firstLine="480" w:firstLineChars="200"/>
              <w:rPr>
                <w:rFonts w:ascii="方正仿宋简体" w:hAnsi="新宋体" w:eastAsia="方正仿宋简体" w:cs="新宋体"/>
                <w:bCs/>
                <w:color w:val="000000" w:themeColor="text1"/>
                <w:sz w:val="24"/>
                <w:szCs w:val="24"/>
              </w:rPr>
            </w:pPr>
            <w:r>
              <w:rPr>
                <w:rFonts w:hint="eastAsia" w:ascii="方正仿宋简体" w:hAnsi="新宋体" w:eastAsia="方正仿宋简体" w:cs="新宋体"/>
                <w:bCs/>
                <w:color w:val="000000" w:themeColor="text1"/>
                <w:sz w:val="24"/>
                <w:szCs w:val="24"/>
              </w:rPr>
              <w:t>灌区续建配套工程：实施虎山灌区、牛沟灌区、白桐灌区等续建配套与节水改造项目；启动</w:t>
            </w:r>
            <w:r>
              <w:rPr>
                <w:rFonts w:hint="eastAsia" w:ascii="方正仿宋简体" w:hAnsi="新宋体" w:eastAsia="方正仿宋简体" w:cs="新宋体"/>
                <w:bCs/>
                <w:color w:val="000000" w:themeColor="text1"/>
                <w:kern w:val="0"/>
                <w:sz w:val="24"/>
                <w:szCs w:val="24"/>
              </w:rPr>
              <w:t>牛沟灌区烟草行业水源工程</w:t>
            </w:r>
            <w:r>
              <w:rPr>
                <w:rFonts w:hint="eastAsia" w:ascii="方正仿宋简体" w:hAnsi="新宋体" w:eastAsia="方正仿宋简体" w:cs="新宋体"/>
                <w:bCs/>
                <w:color w:val="000000" w:themeColor="text1"/>
                <w:sz w:val="24"/>
                <w:szCs w:val="24"/>
              </w:rPr>
              <w:t>。</w:t>
            </w:r>
          </w:p>
          <w:p w14:paraId="469809D7">
            <w:pPr>
              <w:spacing w:line="460" w:lineRule="exact"/>
              <w:ind w:firstLine="480" w:firstLineChars="200"/>
              <w:rPr>
                <w:rFonts w:ascii="方正仿宋简体" w:eastAsia="方正仿宋简体"/>
                <w:bCs/>
                <w:color w:val="000000" w:themeColor="text1"/>
                <w:sz w:val="24"/>
                <w:szCs w:val="24"/>
              </w:rPr>
            </w:pPr>
            <w:r>
              <w:rPr>
                <w:rFonts w:hint="eastAsia" w:ascii="方正仿宋简体" w:hAnsi="新宋体" w:eastAsia="方正仿宋简体" w:cs="新宋体"/>
                <w:bCs/>
                <w:color w:val="000000" w:themeColor="text1"/>
                <w:sz w:val="24"/>
                <w:szCs w:val="24"/>
              </w:rPr>
              <w:t>水生态：建设源潭、上屯等河段生态廊道建设工程；桐河桐河乡段、廖阳河、涧河、礓石河等河段生态廊道建设工程；四水同治农村坑塘综合整治工程、水系连通及农村水系综合整治工程、城区全域水生态综合治理工程、泌阳河与八龙河水系连通水生态环境综合治理工程、虎山水库、白马堰水库、五里河饮用水水源地治理等项目。</w:t>
            </w:r>
          </w:p>
        </w:tc>
      </w:tr>
    </w:tbl>
    <w:p w14:paraId="0FDABF6A">
      <w:pPr>
        <w:spacing w:line="600" w:lineRule="exact"/>
        <w:jc w:val="center"/>
        <w:outlineLvl w:val="2"/>
        <w:rPr>
          <w:rFonts w:ascii="方正楷体简体" w:hAnsi="宋体" w:eastAsia="方正楷体简体" w:cs="宋体"/>
          <w:b/>
          <w:bCs/>
          <w:color w:val="000000" w:themeColor="text1"/>
          <w:sz w:val="32"/>
          <w:szCs w:val="32"/>
        </w:rPr>
      </w:pPr>
      <w:bookmarkStart w:id="127" w:name="_Toc61258524"/>
    </w:p>
    <w:p w14:paraId="55EE01D3">
      <w:pPr>
        <w:spacing w:line="600" w:lineRule="exact"/>
        <w:jc w:val="center"/>
        <w:outlineLvl w:val="2"/>
        <w:rPr>
          <w:rFonts w:ascii="方正楷体简体" w:hAnsi="宋体" w:eastAsia="方正楷体简体" w:cs="宋体"/>
          <w:b/>
          <w:bCs/>
          <w:color w:val="000000" w:themeColor="text1"/>
          <w:sz w:val="32"/>
          <w:szCs w:val="32"/>
        </w:rPr>
      </w:pPr>
      <w:bookmarkStart w:id="128" w:name="_Toc98420757"/>
      <w:r>
        <w:rPr>
          <w:rFonts w:hint="eastAsia" w:ascii="方正楷体简体" w:hAnsi="宋体" w:eastAsia="方正楷体简体" w:cs="宋体"/>
          <w:b/>
          <w:bCs/>
          <w:color w:val="000000" w:themeColor="text1"/>
          <w:sz w:val="32"/>
          <w:szCs w:val="32"/>
        </w:rPr>
        <w:t>第四节</w:t>
      </w:r>
      <w:r>
        <w:rPr>
          <w:rFonts w:ascii="方正楷体简体" w:hAnsi="宋体" w:eastAsia="方正楷体简体" w:cs="宋体"/>
          <w:b/>
          <w:bCs/>
          <w:color w:val="000000" w:themeColor="text1"/>
          <w:sz w:val="32"/>
          <w:szCs w:val="32"/>
        </w:rPr>
        <w:t xml:space="preserve">  </w:t>
      </w:r>
      <w:r>
        <w:rPr>
          <w:rFonts w:hint="eastAsia" w:ascii="方正楷体简体" w:hAnsi="宋体" w:eastAsia="方正楷体简体" w:cs="宋体"/>
          <w:b/>
          <w:bCs/>
          <w:color w:val="000000" w:themeColor="text1"/>
          <w:sz w:val="32"/>
          <w:szCs w:val="32"/>
        </w:rPr>
        <w:t>完善信息基础设施</w:t>
      </w:r>
      <w:bookmarkEnd w:id="127"/>
      <w:bookmarkEnd w:id="128"/>
    </w:p>
    <w:p w14:paraId="26C8DDF6">
      <w:pPr>
        <w:pStyle w:val="6"/>
        <w:spacing w:line="600" w:lineRule="exact"/>
        <w:ind w:firstLine="640"/>
        <w:rPr>
          <w:rFonts w:ascii="方正仿宋简体" w:hAnsi="宋体" w:eastAsia="方正仿宋简体" w:cs="宋体"/>
          <w:bCs/>
          <w:color w:val="000000" w:themeColor="text1"/>
          <w:sz w:val="32"/>
          <w:szCs w:val="32"/>
        </w:rPr>
      </w:pPr>
      <w:r>
        <w:rPr>
          <w:rFonts w:hint="eastAsia" w:ascii="方正仿宋简体" w:hAnsi="宋体" w:eastAsia="方正仿宋简体" w:cs="宋体"/>
          <w:bCs/>
          <w:color w:val="000000" w:themeColor="text1"/>
          <w:sz w:val="32"/>
          <w:szCs w:val="32"/>
        </w:rPr>
        <w:t>以满足社会治理和公共服务需要为重点，加快推进智慧城市建设。加快构建高速安全的新一代信息网络体系，到2025年， 城市入户带宽达到500M以上，农村达到200M以上，积极推进自然村宽带和4G网络全覆盖。加快5G基站建设，“十四五”末实现行政村以上5G全覆盖。建设满足物联网应用需求的NB-IoT（窄带物联网）网络。加快推进工业互联网和广电骨干网的IPV6(互联网协议第6版)升级改造，积极推动网络、应用、终端等向IPV6演进升级。加快发展大数据产业，推进电网智能化和分布式高效能源互联网建设，建立涉水信息全要素动态感知的水利监测体系；面向工业、交通物流、健康医疗、教育、社区等重点行业融合创新发展需求，大力推进公共云和行业云平台建设，引导行业信息化应用向云计算平台迁移。</w:t>
      </w:r>
    </w:p>
    <w:p w14:paraId="02F7E5D6">
      <w:pPr>
        <w:spacing w:line="600" w:lineRule="exact"/>
        <w:ind w:firstLine="200"/>
        <w:outlineLvl w:val="0"/>
        <w:rPr>
          <w:rFonts w:ascii="黑体" w:hAnsi="黑体" w:eastAsia="黑体"/>
          <w:color w:val="000000" w:themeColor="text1"/>
          <w:sz w:val="32"/>
          <w:szCs w:val="32"/>
        </w:rPr>
      </w:pPr>
    </w:p>
    <w:p w14:paraId="7B38F072">
      <w:pPr>
        <w:spacing w:line="600" w:lineRule="exact"/>
        <w:jc w:val="center"/>
        <w:outlineLvl w:val="0"/>
        <w:rPr>
          <w:rFonts w:ascii="黑体" w:hAnsi="黑体" w:eastAsia="黑体"/>
          <w:color w:val="000000" w:themeColor="text1"/>
          <w:sz w:val="32"/>
          <w:szCs w:val="32"/>
        </w:rPr>
      </w:pPr>
      <w:bookmarkStart w:id="129" w:name="_Toc98420758"/>
      <w:r>
        <w:rPr>
          <w:rFonts w:hint="eastAsia" w:ascii="黑体" w:hAnsi="黑体" w:eastAsia="黑体"/>
          <w:color w:val="000000" w:themeColor="text1"/>
          <w:sz w:val="32"/>
          <w:szCs w:val="32"/>
        </w:rPr>
        <w:t>第四篇</w:t>
      </w:r>
      <w:r>
        <w:rPr>
          <w:rFonts w:ascii="黑体" w:hAnsi="黑体" w:eastAsia="黑体"/>
          <w:color w:val="000000" w:themeColor="text1"/>
          <w:sz w:val="32"/>
          <w:szCs w:val="32"/>
        </w:rPr>
        <w:t xml:space="preserve">  </w:t>
      </w:r>
      <w:r>
        <w:rPr>
          <w:rFonts w:hint="eastAsia" w:ascii="黑体" w:hAnsi="黑体" w:eastAsia="黑体"/>
          <w:color w:val="000000" w:themeColor="text1"/>
          <w:sz w:val="32"/>
          <w:szCs w:val="32"/>
        </w:rPr>
        <w:t>践行“两山”理论，擦亮绿色唐河新底色</w:t>
      </w:r>
      <w:bookmarkEnd w:id="107"/>
      <w:bookmarkEnd w:id="129"/>
    </w:p>
    <w:p w14:paraId="526D3DFA">
      <w:pPr>
        <w:spacing w:line="600" w:lineRule="exact"/>
        <w:ind w:firstLine="640" w:firstLineChars="200"/>
        <w:rPr>
          <w:rFonts w:ascii="方正仿宋简体" w:eastAsia="方正仿宋简体"/>
          <w:color w:val="000000" w:themeColor="text1"/>
          <w:sz w:val="32"/>
          <w:szCs w:val="32"/>
        </w:rPr>
      </w:pPr>
    </w:p>
    <w:p w14:paraId="43EF7444">
      <w:pPr>
        <w:spacing w:line="600" w:lineRule="exact"/>
        <w:ind w:firstLine="640" w:firstLineChars="200"/>
        <w:rPr>
          <w:rFonts w:ascii="方正仿宋简体" w:eastAsia="方正仿宋简体"/>
          <w:color w:val="000000" w:themeColor="text1"/>
          <w:sz w:val="32"/>
          <w:szCs w:val="32"/>
        </w:rPr>
      </w:pPr>
      <w:bookmarkStart w:id="130" w:name="_Toc61258543"/>
      <w:bookmarkStart w:id="131" w:name="_Toc61859025"/>
      <w:r>
        <w:rPr>
          <w:rFonts w:hint="eastAsia" w:ascii="方正仿宋简体" w:eastAsia="方正仿宋简体"/>
          <w:color w:val="000000" w:themeColor="text1"/>
          <w:sz w:val="32"/>
          <w:szCs w:val="32"/>
        </w:rPr>
        <w:t>坚持以习近平生态文明思想为指导，践行绿水青山就是金山银山理念，严守资源消耗上线、环境质量底线、生态保护红线，加大自然生态系统和环境保护力度，强化资源节约集约循环利用，推进绿色发展、循环发展、低碳发展，弘扬生态文化，倡导绿色生活方式，建设生态文明体制机制，打造天蓝、地绿、水清的绿色新唐河。</w:t>
      </w:r>
    </w:p>
    <w:p w14:paraId="544C2360">
      <w:pPr>
        <w:spacing w:line="600" w:lineRule="exact"/>
        <w:ind w:firstLine="640" w:firstLineChars="200"/>
        <w:rPr>
          <w:rFonts w:ascii="方正仿宋简体" w:eastAsia="方正仿宋简体"/>
          <w:color w:val="000000" w:themeColor="text1"/>
          <w:sz w:val="32"/>
          <w:szCs w:val="32"/>
        </w:rPr>
      </w:pPr>
    </w:p>
    <w:p w14:paraId="07F60F71">
      <w:pPr>
        <w:spacing w:line="600" w:lineRule="exact"/>
        <w:jc w:val="center"/>
        <w:outlineLvl w:val="1"/>
        <w:rPr>
          <w:rFonts w:ascii="黑体" w:hAnsi="黑体" w:eastAsia="黑体"/>
          <w:color w:val="000000" w:themeColor="text1"/>
          <w:sz w:val="32"/>
          <w:szCs w:val="32"/>
        </w:rPr>
      </w:pPr>
      <w:bookmarkStart w:id="132" w:name="_Toc98420759"/>
      <w:bookmarkStart w:id="133" w:name="_Toc61859008"/>
      <w:bookmarkStart w:id="134" w:name="_Toc62027148"/>
      <w:bookmarkStart w:id="135" w:name="_Toc61258526"/>
      <w:r>
        <w:rPr>
          <w:rFonts w:hint="eastAsia" w:ascii="黑体" w:hAnsi="黑体" w:eastAsia="黑体"/>
          <w:color w:val="000000" w:themeColor="text1"/>
          <w:sz w:val="32"/>
          <w:szCs w:val="32"/>
        </w:rPr>
        <w:t>第十一章  加强生态系统建设和保护，构筑生态屏障</w:t>
      </w:r>
      <w:bookmarkEnd w:id="132"/>
      <w:bookmarkEnd w:id="133"/>
      <w:bookmarkEnd w:id="134"/>
      <w:bookmarkEnd w:id="135"/>
    </w:p>
    <w:p w14:paraId="05BB154E">
      <w:pPr>
        <w:spacing w:line="600" w:lineRule="exact"/>
        <w:ind w:firstLine="640" w:firstLineChars="200"/>
        <w:rPr>
          <w:rFonts w:ascii="黑体" w:hAnsi="黑体" w:eastAsia="黑体"/>
          <w:color w:val="000000" w:themeColor="text1"/>
          <w:sz w:val="32"/>
          <w:szCs w:val="32"/>
        </w:rPr>
      </w:pPr>
    </w:p>
    <w:p w14:paraId="752D0E1A">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统筹实施山水林田湖草沙保护修复系统工程，加快森林、湿地、流域、农田和城市生态系统绿化提升，加强城镇饮用水源地绿化保护，推进主要河（湖）、交通干线廊道绿化建设，打造浓郁绿色生态保护屏障。</w:t>
      </w:r>
    </w:p>
    <w:p w14:paraId="5C82E132">
      <w:pPr>
        <w:spacing w:line="600" w:lineRule="exact"/>
        <w:ind w:firstLine="640" w:firstLineChars="200"/>
        <w:rPr>
          <w:rFonts w:ascii="方正仿宋简体" w:eastAsia="方正仿宋简体"/>
          <w:color w:val="000000" w:themeColor="text1"/>
          <w:sz w:val="32"/>
          <w:szCs w:val="32"/>
        </w:rPr>
      </w:pPr>
    </w:p>
    <w:p w14:paraId="24062EC8">
      <w:pPr>
        <w:spacing w:line="600" w:lineRule="exact"/>
        <w:jc w:val="center"/>
        <w:outlineLvl w:val="2"/>
        <w:rPr>
          <w:rFonts w:ascii="方正楷体简体" w:eastAsia="方正楷体简体"/>
          <w:b/>
          <w:bCs/>
          <w:color w:val="000000" w:themeColor="text1"/>
          <w:sz w:val="32"/>
          <w:szCs w:val="32"/>
        </w:rPr>
      </w:pPr>
      <w:bookmarkStart w:id="136" w:name="_Toc61258527"/>
      <w:bookmarkStart w:id="137" w:name="_Toc62027149"/>
      <w:bookmarkStart w:id="138" w:name="_Toc98420760"/>
      <w:bookmarkStart w:id="139" w:name="_Toc61859009"/>
      <w:r>
        <w:rPr>
          <w:rFonts w:hint="eastAsia" w:ascii="方正楷体简体" w:eastAsia="方正楷体简体"/>
          <w:b/>
          <w:bCs/>
          <w:color w:val="000000" w:themeColor="text1"/>
          <w:sz w:val="32"/>
          <w:szCs w:val="32"/>
        </w:rPr>
        <w:t>第一节  加强水源地保护</w:t>
      </w:r>
      <w:bookmarkEnd w:id="136"/>
      <w:bookmarkEnd w:id="137"/>
      <w:bookmarkEnd w:id="138"/>
      <w:bookmarkEnd w:id="139"/>
    </w:p>
    <w:p w14:paraId="1C3D6C8D">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持续加大虎山水库、白马堰水库和五里河饮用水水源地绿色化保护，实现生命水永久达标。实施水源地水污染防治和水土保持工程，着力建设水源地生态护岸、生态隔离带、人工湿地、生态沟渠、区域内污水管网、污水处理站等工程，加强对区域内工业污染、城镇生活污水污染、农村生产污染综合治理，提高水环境质量。按照水源地生态环境保护要求，划定河湖生态缓冲带，明确管控要求，制定水生物完整性恢复相关措施，推进生态建设和水生态保护修复。提升监测和应急能力，制定完备的水污染事件应急响应和处理措施，完善水质监测与预警功能，有效保障饮用水安全。</w:t>
      </w:r>
    </w:p>
    <w:p w14:paraId="7B7A120B">
      <w:pPr>
        <w:spacing w:line="600" w:lineRule="exact"/>
        <w:rPr>
          <w:rFonts w:ascii="方正仿宋简体" w:eastAsia="方正仿宋简体"/>
          <w:color w:val="000000" w:themeColor="text1"/>
          <w:sz w:val="32"/>
          <w:szCs w:val="32"/>
        </w:rPr>
      </w:pPr>
    </w:p>
    <w:p w14:paraId="15133260">
      <w:pPr>
        <w:spacing w:line="600" w:lineRule="exact"/>
        <w:jc w:val="center"/>
        <w:outlineLvl w:val="2"/>
        <w:rPr>
          <w:rFonts w:ascii="方正楷体简体" w:eastAsia="方正楷体简体"/>
          <w:b/>
          <w:bCs/>
          <w:color w:val="000000" w:themeColor="text1"/>
          <w:sz w:val="32"/>
          <w:szCs w:val="32"/>
        </w:rPr>
      </w:pPr>
      <w:bookmarkStart w:id="140" w:name="_Toc98420761"/>
      <w:bookmarkStart w:id="141" w:name="_Toc62027150"/>
      <w:bookmarkStart w:id="142" w:name="_Toc61258528"/>
      <w:bookmarkStart w:id="143" w:name="_Toc61859010"/>
      <w:r>
        <w:rPr>
          <w:rFonts w:hint="eastAsia" w:ascii="方正楷体简体" w:eastAsia="方正楷体简体"/>
          <w:b/>
          <w:bCs/>
          <w:color w:val="000000" w:themeColor="text1"/>
          <w:sz w:val="32"/>
          <w:szCs w:val="32"/>
        </w:rPr>
        <w:t>第二节  提升生态系统质量</w:t>
      </w:r>
      <w:bookmarkEnd w:id="140"/>
      <w:bookmarkEnd w:id="141"/>
      <w:bookmarkEnd w:id="142"/>
      <w:bookmarkEnd w:id="143"/>
    </w:p>
    <w:p w14:paraId="1C804274">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严守生态保护红线，统筹实施山水林田湖草沙系统绿色保护工程，全方位提升生态环境质量。持续推进湿地生态建设，围绕泌阳河、礓石河、涧河、廖阳河、桐河、清水河、三夹河、唐河等湿地资源，采取水量调度、生态补水等措施，确保湿地生态用水；开展河道护岸生态隔离带、人工湿地、生态沟渠等综合治理，打造城市湿地景观，构建自我修复、生物多样、独具特色的湿地生态系统；提升路、河廊道生态建设水平，实施高速公路、国道、省道、铁路沿线两侧廊道绿化工程，同步推进重要河、渠、县道、村道、景区道路等两侧廊道绿化工程，构筑枝繁叶茂、绿树成行的绿色通道；持续推进森林生态工程建设，推行林长制，开展国土绿化行动，以国家储备林项目建设为重点，以山区生态林、农田防护林、廊道绿化林建设为辅助，抓住建设唐河国家湿地公园、石柱山省级森林公园和省级森林城市机遇，持续开展大规模植树造绿活动，计划造林</w:t>
      </w:r>
      <w:r>
        <w:rPr>
          <w:rFonts w:ascii="方正仿宋简体" w:eastAsia="方正仿宋简体"/>
          <w:color w:val="000000" w:themeColor="text1"/>
          <w:sz w:val="32"/>
          <w:szCs w:val="32"/>
        </w:rPr>
        <w:t>20</w:t>
      </w:r>
      <w:r>
        <w:rPr>
          <w:rFonts w:hint="eastAsia" w:ascii="方正仿宋简体" w:eastAsia="方正仿宋简体"/>
          <w:color w:val="000000" w:themeColor="text1"/>
          <w:sz w:val="32"/>
          <w:szCs w:val="32"/>
        </w:rPr>
        <w:t>万亩，建设集中连片、配置合理、结构稳定、功能完善的森林生态系统，形成沿河（渠）、沿线、沿湖（库）分布合理、特色鲜明、景观优美的国土绿化格局。</w:t>
      </w:r>
    </w:p>
    <w:p w14:paraId="7F820ABE">
      <w:pPr>
        <w:spacing w:line="540" w:lineRule="exact"/>
        <w:ind w:firstLine="640" w:firstLineChars="200"/>
        <w:rPr>
          <w:rFonts w:ascii="方正仿宋简体" w:eastAsia="方正仿宋简体"/>
          <w:color w:val="000000" w:themeColor="text1"/>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5"/>
      </w:tblGrid>
      <w:tr w14:paraId="357B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85" w:type="dxa"/>
          </w:tcPr>
          <w:p w14:paraId="3AE31A7A">
            <w:pPr>
              <w:spacing w:line="460" w:lineRule="exact"/>
              <w:ind w:firstLine="480" w:firstLineChars="200"/>
              <w:rPr>
                <w:rFonts w:ascii="方正仿宋简体" w:eastAsia="方正仿宋简体"/>
                <w:b/>
                <w:bCs/>
                <w:color w:val="000000" w:themeColor="text1"/>
                <w:sz w:val="24"/>
                <w:szCs w:val="24"/>
              </w:rPr>
            </w:pPr>
            <w:r>
              <w:rPr>
                <w:rFonts w:hint="eastAsia" w:ascii="方正仿宋简体" w:eastAsia="方正仿宋简体"/>
                <w:b/>
                <w:bCs/>
                <w:color w:val="000000" w:themeColor="text1"/>
                <w:sz w:val="24"/>
                <w:szCs w:val="24"/>
              </w:rPr>
              <w:t>专栏</w:t>
            </w:r>
            <w:r>
              <w:rPr>
                <w:rFonts w:ascii="方正仿宋简体" w:eastAsia="方正仿宋简体"/>
                <w:b/>
                <w:bCs/>
                <w:color w:val="000000" w:themeColor="text1"/>
                <w:sz w:val="24"/>
                <w:szCs w:val="24"/>
              </w:rPr>
              <w:t xml:space="preserve">13  </w:t>
            </w:r>
            <w:r>
              <w:rPr>
                <w:rFonts w:hint="eastAsia" w:ascii="方正仿宋简体" w:eastAsia="方正仿宋简体"/>
                <w:b/>
                <w:bCs/>
                <w:color w:val="000000" w:themeColor="text1"/>
                <w:sz w:val="24"/>
                <w:szCs w:val="24"/>
              </w:rPr>
              <w:t>生态提升重点工程</w:t>
            </w:r>
          </w:p>
        </w:tc>
      </w:tr>
      <w:tr w14:paraId="17A8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9185" w:type="dxa"/>
          </w:tcPr>
          <w:p w14:paraId="60C77C60">
            <w:pPr>
              <w:spacing w:line="46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湿地生态工程：实施泌阳河、僵石河、涧河、廖阳河、桐河、清水河、三夹河等河道护岸生态隔离带、人工湿地、生态沟渠等建设工程。</w:t>
            </w:r>
          </w:p>
          <w:p w14:paraId="5FFB5B98">
            <w:pPr>
              <w:spacing w:line="460" w:lineRule="exact"/>
              <w:ind w:firstLine="480" w:firstLineChars="200"/>
              <w:rPr>
                <w:rFonts w:ascii="方正仿宋简体" w:hAnsi="宋体" w:eastAsia="方正仿宋简体" w:cs="宋体"/>
                <w:color w:val="000000" w:themeColor="text1"/>
                <w:sz w:val="24"/>
                <w:szCs w:val="24"/>
              </w:rPr>
            </w:pPr>
            <w:r>
              <w:rPr>
                <w:rFonts w:hint="eastAsia" w:ascii="方正仿宋简体" w:eastAsia="方正仿宋简体"/>
                <w:color w:val="000000" w:themeColor="text1"/>
                <w:sz w:val="24"/>
                <w:szCs w:val="24"/>
              </w:rPr>
              <w:t>廊道</w:t>
            </w:r>
            <w:r>
              <w:rPr>
                <w:rFonts w:hint="eastAsia" w:ascii="方正仿宋简体" w:hAnsi="宋体" w:eastAsia="方正仿宋简体" w:cs="宋体"/>
                <w:color w:val="000000" w:themeColor="text1"/>
                <w:sz w:val="24"/>
                <w:szCs w:val="24"/>
              </w:rPr>
              <w:t>生态工程：实施沪陕高速、方枣高速、G312道、G234国道、G328国道、S233省道、唐河、三夹河、泌阳河两侧及其他廊道两侧造林4.7万亩。</w:t>
            </w:r>
          </w:p>
          <w:p w14:paraId="48F5C590">
            <w:pPr>
              <w:spacing w:line="460" w:lineRule="exact"/>
              <w:ind w:firstLine="480" w:firstLineChars="200"/>
              <w:rPr>
                <w:rFonts w:ascii="方正仿宋简体" w:eastAsia="方正仿宋简体"/>
                <w:color w:val="000000" w:themeColor="text1"/>
                <w:sz w:val="24"/>
                <w:szCs w:val="24"/>
              </w:rPr>
            </w:pPr>
            <w:r>
              <w:rPr>
                <w:rFonts w:hint="eastAsia" w:ascii="方正仿宋简体" w:hAnsi="宋体" w:eastAsia="方正仿宋简体" w:cs="宋体"/>
                <w:color w:val="000000" w:themeColor="text1"/>
                <w:sz w:val="24"/>
                <w:szCs w:val="24"/>
              </w:rPr>
              <w:t>国家储备林工程：改造、抚育国家储备林面积5万亩。</w:t>
            </w:r>
          </w:p>
        </w:tc>
      </w:tr>
    </w:tbl>
    <w:p w14:paraId="48D89245">
      <w:pPr>
        <w:spacing w:line="580" w:lineRule="exact"/>
        <w:rPr>
          <w:rFonts w:ascii="方正楷体简体" w:eastAsia="方正楷体简体"/>
          <w:b/>
          <w:bCs/>
          <w:color w:val="000000" w:themeColor="text1"/>
          <w:sz w:val="32"/>
          <w:szCs w:val="32"/>
        </w:rPr>
      </w:pPr>
      <w:bookmarkStart w:id="144" w:name="_Toc61258529"/>
      <w:bookmarkStart w:id="145" w:name="_Toc61859011"/>
    </w:p>
    <w:p w14:paraId="37704E17">
      <w:pPr>
        <w:spacing w:line="580" w:lineRule="exact"/>
        <w:jc w:val="center"/>
        <w:outlineLvl w:val="2"/>
        <w:rPr>
          <w:rFonts w:ascii="方正楷体简体" w:eastAsia="方正楷体简体"/>
          <w:b/>
          <w:bCs/>
          <w:color w:val="000000" w:themeColor="text1"/>
          <w:sz w:val="32"/>
          <w:szCs w:val="32"/>
        </w:rPr>
      </w:pPr>
      <w:bookmarkStart w:id="146" w:name="_Toc62027151"/>
      <w:bookmarkStart w:id="147" w:name="_Toc98420762"/>
      <w:r>
        <w:rPr>
          <w:rFonts w:hint="eastAsia" w:ascii="方正楷体简体" w:eastAsia="方正楷体简体"/>
          <w:b/>
          <w:bCs/>
          <w:color w:val="000000" w:themeColor="text1"/>
          <w:sz w:val="32"/>
          <w:szCs w:val="32"/>
        </w:rPr>
        <w:t xml:space="preserve">第三节 </w:t>
      </w:r>
      <w:r>
        <w:rPr>
          <w:rFonts w:ascii="方正楷体简体" w:eastAsia="方正楷体简体"/>
          <w:b/>
          <w:bCs/>
          <w:color w:val="000000" w:themeColor="text1"/>
          <w:sz w:val="32"/>
          <w:szCs w:val="32"/>
        </w:rPr>
        <w:t xml:space="preserve"> </w:t>
      </w:r>
      <w:r>
        <w:rPr>
          <w:rFonts w:hint="eastAsia" w:ascii="方正楷体简体" w:eastAsia="方正楷体简体"/>
          <w:b/>
          <w:bCs/>
          <w:color w:val="000000" w:themeColor="text1"/>
          <w:sz w:val="32"/>
          <w:szCs w:val="32"/>
        </w:rPr>
        <w:t>加强生态保护和修复</w:t>
      </w:r>
      <w:bookmarkEnd w:id="144"/>
      <w:bookmarkEnd w:id="145"/>
      <w:bookmarkEnd w:id="146"/>
      <w:bookmarkEnd w:id="147"/>
    </w:p>
    <w:p w14:paraId="6A7086D8">
      <w:pPr>
        <w:spacing w:line="58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持续推进山、水、滩绿色修复治理，构筑绿色生态保护屏障。加快实施县域废弃矿山绿色修复，重点对黑龙镇张官岭、黑龙镇泰隆水泥厂东、祁仪镇青草岭等1</w:t>
      </w:r>
      <w:r>
        <w:rPr>
          <w:rFonts w:ascii="方正仿宋简体" w:eastAsia="方正仿宋简体"/>
          <w:color w:val="000000" w:themeColor="text1"/>
          <w:sz w:val="32"/>
          <w:szCs w:val="32"/>
        </w:rPr>
        <w:t>1</w:t>
      </w:r>
      <w:r>
        <w:rPr>
          <w:rFonts w:hint="eastAsia" w:ascii="方正仿宋简体" w:eastAsia="方正仿宋简体"/>
          <w:color w:val="000000" w:themeColor="text1"/>
          <w:sz w:val="32"/>
          <w:szCs w:val="32"/>
        </w:rPr>
        <w:t>处责任主体灭失、政策性关闭及历史遗留的废弃矿山全面开展综合整治，消除废弃矿山安全隐患，增加耕地及林地面积，计划治理面积约</w:t>
      </w:r>
      <w:r>
        <w:rPr>
          <w:rFonts w:ascii="方正仿宋简体" w:eastAsia="方正仿宋简体"/>
          <w:color w:val="000000" w:themeColor="text1"/>
          <w:sz w:val="32"/>
          <w:szCs w:val="32"/>
        </w:rPr>
        <w:t>60</w:t>
      </w:r>
      <w:r>
        <w:rPr>
          <w:rFonts w:hint="eastAsia" w:ascii="方正仿宋简体" w:eastAsia="方正仿宋简体"/>
          <w:color w:val="000000" w:themeColor="text1"/>
          <w:sz w:val="32"/>
          <w:szCs w:val="32"/>
        </w:rPr>
        <w:t>平方千米；加快开展沙化滩涂地生态修复，对各支流入河口处、易崩堤岸、河流裸露滩涂等地，采用塌岸防护、场地平整及生物工程等措施，实施恢复耕地、修复湿地整治，全面清理河道乱占乱建、乱耕乱种、乱排乱倒等不良现象，还滩涂地宜耕宜观、灌草长绿；加快推进水系连通及河流生态修复，重点围绕唐河、泌阳河、三夹河、毗河、红河、清水河、土桥河、丑河、八龙河、桐河、牛沟干渠等河流，实施生态廊道、河道清障清淤、岸坡生态整治、生态堰液压坝、一体化污水处理站、拦蓄闸坝、加固建筑物、修复湿地等治理工程，实现河流两岸翠绿、碧水长流。</w:t>
      </w:r>
    </w:p>
    <w:p w14:paraId="79F1F909">
      <w:pPr>
        <w:spacing w:line="600" w:lineRule="exact"/>
        <w:ind w:firstLine="640" w:firstLineChars="200"/>
        <w:rPr>
          <w:rFonts w:ascii="方正仿宋简体" w:eastAsia="方正仿宋简体"/>
          <w:color w:val="000000" w:themeColor="text1"/>
          <w:sz w:val="32"/>
          <w:szCs w:val="32"/>
        </w:rPr>
      </w:pPr>
    </w:p>
    <w:tbl>
      <w:tblPr>
        <w:tblStyle w:val="21"/>
        <w:tblW w:w="9014" w:type="dxa"/>
        <w:jc w:val="center"/>
        <w:tblLayout w:type="autofit"/>
        <w:tblCellMar>
          <w:top w:w="57" w:type="dxa"/>
          <w:left w:w="57" w:type="dxa"/>
          <w:bottom w:w="57" w:type="dxa"/>
          <w:right w:w="57" w:type="dxa"/>
        </w:tblCellMar>
      </w:tblPr>
      <w:tblGrid>
        <w:gridCol w:w="9014"/>
      </w:tblGrid>
      <w:tr w14:paraId="3C7F1C91">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2EBD60A">
            <w:pPr>
              <w:spacing w:line="320" w:lineRule="exact"/>
              <w:ind w:firstLine="480" w:firstLineChars="200"/>
              <w:rPr>
                <w:rFonts w:ascii="方正仿宋简体" w:eastAsia="方正仿宋简体"/>
                <w:b/>
                <w:bCs/>
                <w:color w:val="000000" w:themeColor="text1"/>
                <w:kern w:val="1"/>
                <w:sz w:val="24"/>
                <w:szCs w:val="24"/>
              </w:rPr>
            </w:pPr>
            <w:r>
              <w:rPr>
                <w:rFonts w:hint="eastAsia" w:ascii="方正仿宋简体" w:eastAsia="方正仿宋简体"/>
                <w:b/>
                <w:bCs/>
                <w:color w:val="000000" w:themeColor="text1"/>
                <w:kern w:val="1"/>
                <w:sz w:val="24"/>
                <w:szCs w:val="24"/>
              </w:rPr>
              <w:t>专栏1</w:t>
            </w:r>
            <w:r>
              <w:rPr>
                <w:rFonts w:ascii="方正仿宋简体" w:eastAsia="方正仿宋简体"/>
                <w:b/>
                <w:bCs/>
                <w:color w:val="000000" w:themeColor="text1"/>
                <w:kern w:val="1"/>
                <w:sz w:val="24"/>
                <w:szCs w:val="24"/>
              </w:rPr>
              <w:t xml:space="preserve">4  </w:t>
            </w:r>
            <w:r>
              <w:rPr>
                <w:rFonts w:hint="eastAsia" w:ascii="方正仿宋简体" w:eastAsia="方正仿宋简体"/>
                <w:b/>
                <w:bCs/>
                <w:color w:val="000000" w:themeColor="text1"/>
                <w:kern w:val="1"/>
                <w:sz w:val="24"/>
                <w:szCs w:val="24"/>
              </w:rPr>
              <w:t>生态保护和修复工程</w:t>
            </w:r>
          </w:p>
        </w:tc>
      </w:tr>
      <w:tr w14:paraId="6CE43C71">
        <w:tblPrEx>
          <w:tblCellMar>
            <w:top w:w="57" w:type="dxa"/>
            <w:left w:w="57" w:type="dxa"/>
            <w:bottom w:w="57" w:type="dxa"/>
            <w:right w:w="57" w:type="dxa"/>
          </w:tblCellMar>
        </w:tblPrEx>
        <w:trPr>
          <w:trHeight w:val="404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377C5D5">
            <w:pPr>
              <w:spacing w:line="320" w:lineRule="exact"/>
              <w:ind w:firstLine="480" w:firstLineChars="200"/>
              <w:rPr>
                <w:rFonts w:ascii="方正仿宋简体" w:eastAsia="方正仿宋简体"/>
                <w:color w:val="000000" w:themeColor="text1"/>
                <w:kern w:val="1"/>
                <w:sz w:val="24"/>
                <w:szCs w:val="24"/>
              </w:rPr>
            </w:pPr>
            <w:r>
              <w:rPr>
                <w:rFonts w:hint="eastAsia" w:ascii="方正仿宋简体" w:eastAsia="方正仿宋简体"/>
                <w:color w:val="000000" w:themeColor="text1"/>
                <w:kern w:val="1"/>
                <w:sz w:val="24"/>
                <w:szCs w:val="24"/>
              </w:rPr>
              <w:t>废弃矿山生态修复工程：重点实施黑龙镇张官岭，杨湾水库西、黑龙镇泰隆水泥厂东等1</w:t>
            </w:r>
            <w:r>
              <w:rPr>
                <w:rFonts w:ascii="方正仿宋简体" w:eastAsia="方正仿宋简体"/>
                <w:color w:val="000000" w:themeColor="text1"/>
                <w:kern w:val="1"/>
                <w:sz w:val="24"/>
                <w:szCs w:val="24"/>
              </w:rPr>
              <w:t>1</w:t>
            </w:r>
            <w:r>
              <w:rPr>
                <w:rFonts w:hint="eastAsia" w:ascii="方正仿宋简体" w:eastAsia="方正仿宋简体"/>
                <w:color w:val="000000" w:themeColor="text1"/>
                <w:kern w:val="1"/>
                <w:sz w:val="24"/>
                <w:szCs w:val="24"/>
              </w:rPr>
              <w:t>处废弃矿山生态修复，总治理面积约</w:t>
            </w:r>
            <w:r>
              <w:rPr>
                <w:rFonts w:ascii="方正仿宋简体" w:eastAsia="方正仿宋简体"/>
                <w:color w:val="000000" w:themeColor="text1"/>
                <w:kern w:val="1"/>
                <w:sz w:val="24"/>
                <w:szCs w:val="24"/>
              </w:rPr>
              <w:t>60</w:t>
            </w:r>
            <w:r>
              <w:rPr>
                <w:rFonts w:hint="eastAsia" w:ascii="方正仿宋简体" w:eastAsia="方正仿宋简体"/>
                <w:color w:val="000000" w:themeColor="text1"/>
                <w:kern w:val="1"/>
                <w:sz w:val="24"/>
                <w:szCs w:val="24"/>
              </w:rPr>
              <w:t>平方千米。</w:t>
            </w:r>
          </w:p>
          <w:p w14:paraId="54ED7071">
            <w:pPr>
              <w:spacing w:line="320" w:lineRule="exact"/>
              <w:ind w:firstLine="480" w:firstLineChars="200"/>
              <w:rPr>
                <w:rFonts w:ascii="方正仿宋简体" w:eastAsia="方正仿宋简体"/>
                <w:color w:val="000000" w:themeColor="text1"/>
                <w:kern w:val="1"/>
                <w:sz w:val="24"/>
                <w:szCs w:val="24"/>
              </w:rPr>
            </w:pPr>
            <w:r>
              <w:rPr>
                <w:rFonts w:hint="eastAsia" w:ascii="方正仿宋简体" w:eastAsia="方正仿宋简体"/>
                <w:color w:val="000000" w:themeColor="text1"/>
                <w:kern w:val="1"/>
                <w:sz w:val="24"/>
                <w:szCs w:val="24"/>
              </w:rPr>
              <w:t>沙化滩涂综合治理工程：对各支流河裸露滩涂地，采用“乔、灌、草”相结合植物工程及堤岸防护、排水工程、场地平整等措施，治理滩涂面积约</w:t>
            </w:r>
            <w:r>
              <w:rPr>
                <w:rFonts w:ascii="方正仿宋简体" w:eastAsia="方正仿宋简体"/>
                <w:color w:val="000000" w:themeColor="text1"/>
                <w:kern w:val="1"/>
                <w:sz w:val="24"/>
                <w:szCs w:val="24"/>
              </w:rPr>
              <w:t>7</w:t>
            </w:r>
            <w:r>
              <w:rPr>
                <w:rFonts w:hint="eastAsia" w:ascii="方正仿宋简体" w:eastAsia="方正仿宋简体"/>
                <w:color w:val="000000" w:themeColor="text1"/>
                <w:kern w:val="1"/>
                <w:sz w:val="24"/>
                <w:szCs w:val="24"/>
              </w:rPr>
              <w:t>平方千米，修复土地约</w:t>
            </w:r>
            <w:r>
              <w:rPr>
                <w:rFonts w:ascii="方正仿宋简体" w:eastAsia="方正仿宋简体"/>
                <w:color w:val="000000" w:themeColor="text1"/>
                <w:kern w:val="1"/>
                <w:sz w:val="24"/>
                <w:szCs w:val="24"/>
              </w:rPr>
              <w:t>1</w:t>
            </w:r>
            <w:r>
              <w:rPr>
                <w:rFonts w:hint="eastAsia" w:ascii="方正仿宋简体" w:eastAsia="方正仿宋简体"/>
                <w:color w:val="000000" w:themeColor="text1"/>
                <w:kern w:val="1"/>
                <w:sz w:val="24"/>
                <w:szCs w:val="24"/>
              </w:rPr>
              <w:t>万亩。</w:t>
            </w:r>
          </w:p>
          <w:p w14:paraId="33FF86D4">
            <w:pPr>
              <w:spacing w:line="320" w:lineRule="exact"/>
              <w:ind w:firstLine="480" w:firstLineChars="200"/>
              <w:rPr>
                <w:rFonts w:ascii="方正仿宋简体" w:hAnsi="宋体" w:eastAsia="方正仿宋简体" w:cs="宋体"/>
                <w:color w:val="000000" w:themeColor="text1"/>
                <w:kern w:val="1"/>
                <w:sz w:val="24"/>
                <w:szCs w:val="24"/>
              </w:rPr>
            </w:pPr>
            <w:r>
              <w:rPr>
                <w:rFonts w:hint="eastAsia" w:ascii="方正仿宋简体" w:eastAsia="方正仿宋简体"/>
                <w:color w:val="000000" w:themeColor="text1"/>
                <w:kern w:val="1"/>
                <w:sz w:val="24"/>
                <w:szCs w:val="24"/>
              </w:rPr>
              <w:t>水系连通及河流生态修复整治工程：重点实施唐河、三夹河、泌阳河、毗河、红河、清水河、土桥河、丑河、马河、八龙河、桐河、牛沟干渠等实施生态修复。新增廊道修复长度</w:t>
            </w:r>
            <w:r>
              <w:rPr>
                <w:rFonts w:ascii="方正仿宋简体" w:eastAsia="方正仿宋简体"/>
                <w:color w:val="000000" w:themeColor="text1"/>
                <w:kern w:val="1"/>
                <w:sz w:val="24"/>
                <w:szCs w:val="24"/>
              </w:rPr>
              <w:t>180</w:t>
            </w:r>
            <w:r>
              <w:rPr>
                <w:rFonts w:hint="eastAsia" w:ascii="方正仿宋简体" w:eastAsia="方正仿宋简体"/>
                <w:color w:val="000000" w:themeColor="text1"/>
                <w:kern w:val="1"/>
                <w:sz w:val="24"/>
                <w:szCs w:val="24"/>
              </w:rPr>
              <w:t>千米，修复湿地3万亩。同时完成河道清障、清淤疏浚、生态堰、液压坝、林草种植、滨河人文景观、污水处理站、排污口整治等工程，全面完成水林田湖草生态系统保护修复。</w:t>
            </w:r>
          </w:p>
        </w:tc>
      </w:tr>
    </w:tbl>
    <w:p w14:paraId="0AEFBB8E">
      <w:pPr>
        <w:spacing w:line="600" w:lineRule="exact"/>
        <w:jc w:val="center"/>
        <w:outlineLvl w:val="1"/>
        <w:rPr>
          <w:rFonts w:ascii="黑体" w:hAnsi="黑体" w:eastAsia="黑体"/>
          <w:color w:val="000000" w:themeColor="text1"/>
          <w:sz w:val="32"/>
          <w:szCs w:val="32"/>
        </w:rPr>
      </w:pPr>
      <w:bookmarkStart w:id="148" w:name="_Toc61258530"/>
      <w:bookmarkStart w:id="149" w:name="_Toc61859012"/>
      <w:bookmarkStart w:id="150" w:name="_Toc62027152"/>
    </w:p>
    <w:p w14:paraId="29FAFDD8">
      <w:pPr>
        <w:spacing w:line="600" w:lineRule="exact"/>
        <w:jc w:val="center"/>
        <w:outlineLvl w:val="1"/>
        <w:rPr>
          <w:rFonts w:ascii="黑体" w:hAnsi="黑体" w:eastAsia="黑体"/>
          <w:color w:val="000000" w:themeColor="text1"/>
          <w:sz w:val="32"/>
          <w:szCs w:val="32"/>
        </w:rPr>
      </w:pPr>
      <w:bookmarkStart w:id="151" w:name="_Toc98420763"/>
      <w:r>
        <w:rPr>
          <w:rFonts w:hint="eastAsia" w:ascii="黑体" w:hAnsi="黑体" w:eastAsia="黑体"/>
          <w:color w:val="000000" w:themeColor="text1"/>
          <w:sz w:val="32"/>
          <w:szCs w:val="32"/>
        </w:rPr>
        <w:t>第十二章  加大环境治理，建设美丽家园</w:t>
      </w:r>
      <w:bookmarkEnd w:id="148"/>
      <w:bookmarkEnd w:id="149"/>
      <w:bookmarkEnd w:id="150"/>
      <w:bookmarkEnd w:id="151"/>
    </w:p>
    <w:p w14:paraId="1CE91758">
      <w:pPr>
        <w:spacing w:line="600" w:lineRule="exact"/>
        <w:rPr>
          <w:rFonts w:ascii="黑体" w:hAnsi="黑体" w:eastAsia="黑体"/>
          <w:color w:val="000000" w:themeColor="text1"/>
          <w:sz w:val="32"/>
          <w:szCs w:val="32"/>
        </w:rPr>
      </w:pPr>
    </w:p>
    <w:p w14:paraId="35315693">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提升全民生态保护意识，持续打好污染防治攻坚战。加大环境治理力度，深入推进大气、水、土壤等污染防治，统筹推进环境综合治理，打造美丽家园幸福家园。</w:t>
      </w:r>
    </w:p>
    <w:p w14:paraId="40D30371">
      <w:pPr>
        <w:spacing w:line="600" w:lineRule="exact"/>
        <w:jc w:val="center"/>
        <w:outlineLvl w:val="2"/>
        <w:rPr>
          <w:rFonts w:ascii="方正楷体简体" w:eastAsia="方正楷体简体"/>
          <w:b/>
          <w:bCs/>
          <w:color w:val="000000" w:themeColor="text1"/>
          <w:sz w:val="32"/>
          <w:szCs w:val="32"/>
        </w:rPr>
      </w:pPr>
      <w:bookmarkStart w:id="152" w:name="_Toc61258531"/>
      <w:bookmarkStart w:id="153" w:name="_Toc98420764"/>
      <w:bookmarkStart w:id="154" w:name="_Toc61859013"/>
      <w:bookmarkStart w:id="155" w:name="_Toc62027153"/>
      <w:r>
        <w:rPr>
          <w:rFonts w:hint="eastAsia" w:ascii="方正楷体简体" w:eastAsia="方正楷体简体"/>
          <w:b/>
          <w:bCs/>
          <w:color w:val="000000" w:themeColor="text1"/>
          <w:sz w:val="32"/>
          <w:szCs w:val="32"/>
        </w:rPr>
        <w:t>第一节  实施蓝天工程</w:t>
      </w:r>
      <w:bookmarkEnd w:id="152"/>
      <w:bookmarkEnd w:id="153"/>
      <w:bookmarkEnd w:id="154"/>
      <w:bookmarkEnd w:id="155"/>
    </w:p>
    <w:p w14:paraId="7A37EF2C">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持续推进大气污染防治攻坚战，围绕“六查六治”着力开展各类污染源治理，提升空气环境质量。突出各类扬尘污染治理，实施绿色施工，严控各类建筑工地扬尘；实施城市清洁行动，严控城市道路扬尘；实施道路清洁，严控国、省道公路扬尘；开展建成城区内餐饮服务和经营场所油烟治理，严禁</w:t>
      </w:r>
      <w:r>
        <w:rPr>
          <w:rFonts w:ascii="方正仿宋简体" w:eastAsia="方正仿宋简体"/>
          <w:color w:val="000000" w:themeColor="text1"/>
          <w:sz w:val="32"/>
          <w:szCs w:val="32"/>
        </w:rPr>
        <w:t>VOCS</w:t>
      </w:r>
      <w:r>
        <w:rPr>
          <w:rFonts w:hint="eastAsia" w:ascii="方正仿宋简体" w:eastAsia="方正仿宋简体"/>
          <w:color w:val="000000" w:themeColor="text1"/>
          <w:sz w:val="32"/>
          <w:szCs w:val="32"/>
        </w:rPr>
        <w:t>超标排放；加大开展“散污”企业动态清零行动，严防“散污”企业死灰复燃；严控燃煤散烧，推广使用清洁型煤；严查违规企业废气排放，禁止废气超标排放；实施不达标车辆和机械移动污染源治理，严查重型柴油车违规排放、非道路移动机械违规作业；整治取缔黑加油站；大力发展绿色交通，优先发展城市、城际公交，全面推广新能源汽车；建立环境污染事故应急预案系统，增强应对重大环境突发事件的能力。</w:t>
      </w:r>
    </w:p>
    <w:p w14:paraId="4EDF651E">
      <w:pPr>
        <w:spacing w:line="600" w:lineRule="exact"/>
        <w:ind w:firstLine="640" w:firstLineChars="200"/>
        <w:rPr>
          <w:rFonts w:ascii="方正仿宋简体" w:eastAsia="方正仿宋简体"/>
          <w:color w:val="000000" w:themeColor="text1"/>
          <w:sz w:val="32"/>
          <w:szCs w:val="32"/>
        </w:rPr>
      </w:pPr>
    </w:p>
    <w:p w14:paraId="6B370CBB">
      <w:pPr>
        <w:spacing w:line="600" w:lineRule="exact"/>
        <w:jc w:val="center"/>
        <w:outlineLvl w:val="2"/>
        <w:rPr>
          <w:rFonts w:ascii="方正楷体简体" w:eastAsia="方正楷体简体"/>
          <w:b/>
          <w:bCs/>
          <w:color w:val="000000" w:themeColor="text1"/>
          <w:sz w:val="32"/>
          <w:szCs w:val="32"/>
        </w:rPr>
      </w:pPr>
      <w:bookmarkStart w:id="156" w:name="_Toc61258532"/>
      <w:bookmarkStart w:id="157" w:name="_Toc61859014"/>
      <w:bookmarkStart w:id="158" w:name="_Toc62027154"/>
      <w:bookmarkStart w:id="159" w:name="_Toc98420765"/>
      <w:r>
        <w:rPr>
          <w:rFonts w:hint="eastAsia" w:ascii="方正楷体简体" w:eastAsia="方正楷体简体"/>
          <w:b/>
          <w:bCs/>
          <w:color w:val="000000" w:themeColor="text1"/>
          <w:sz w:val="32"/>
          <w:szCs w:val="32"/>
        </w:rPr>
        <w:t>第二节  实施碧水工程</w:t>
      </w:r>
      <w:bookmarkEnd w:id="156"/>
      <w:bookmarkEnd w:id="157"/>
      <w:bookmarkEnd w:id="158"/>
      <w:bookmarkEnd w:id="159"/>
    </w:p>
    <w:p w14:paraId="39F06429">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持续推进水污染防治攻坚战，围绕“三查三清”着力抓好工业、畜禽养殖、生活污水等污染源和城市黑臭水体治理，减少入河排污量，确保地表水断面达到或优于Ⅲ类水质。持续推进水污染源头排查治理，突出工业点源和畜禽养殖污染源排查整治，实施涉水企业排污许可，严禁污水不达标排放；推进城镇污水处理能力排查整治，提升城镇污水管网和处理设施能力；加强沿河排污口排查整治，严禁工业废水、生活污水和混合废污水直排入河；</w:t>
      </w:r>
      <w:r>
        <w:rPr>
          <w:rFonts w:hint="eastAsia" w:ascii="方正仿宋简体" w:eastAsia="方正仿宋简体"/>
          <w:color w:val="000000" w:themeColor="text1"/>
          <w:kern w:val="1"/>
          <w:sz w:val="32"/>
          <w:szCs w:val="32"/>
        </w:rPr>
        <w:t>实施五里河、八龙沟、灵龙沟等河道黑臭水体治理，提升水体周边百姓生活品质；加大地下水污染防治，实施地下水防渗改造、污染修复、废弃井封井回填等工程。</w:t>
      </w:r>
      <w:r>
        <w:rPr>
          <w:rFonts w:hint="eastAsia" w:ascii="方正仿宋简体" w:eastAsia="方正仿宋简体"/>
          <w:color w:val="000000" w:themeColor="text1"/>
          <w:sz w:val="32"/>
          <w:szCs w:val="32"/>
        </w:rPr>
        <w:t>实施城镇黑臭水体综合治理，基本消灭城镇黑臭水体。</w:t>
      </w:r>
    </w:p>
    <w:p w14:paraId="563F470B">
      <w:pPr>
        <w:spacing w:line="600" w:lineRule="exact"/>
        <w:ind w:firstLine="640" w:firstLineChars="200"/>
        <w:rPr>
          <w:rFonts w:ascii="方正仿宋简体" w:eastAsia="方正仿宋简体"/>
          <w:color w:val="000000" w:themeColor="text1"/>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8"/>
      </w:tblGrid>
      <w:tr w14:paraId="00FC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38" w:type="dxa"/>
            <w:vAlign w:val="center"/>
          </w:tcPr>
          <w:p w14:paraId="54955C25">
            <w:pPr>
              <w:spacing w:line="400" w:lineRule="exact"/>
              <w:ind w:firstLine="480" w:firstLineChars="200"/>
              <w:rPr>
                <w:rFonts w:ascii="方正仿宋简体" w:eastAsia="方正仿宋简体"/>
                <w:b/>
                <w:bCs/>
                <w:color w:val="000000" w:themeColor="text1"/>
                <w:kern w:val="1"/>
                <w:sz w:val="24"/>
                <w:szCs w:val="24"/>
              </w:rPr>
            </w:pPr>
            <w:r>
              <w:rPr>
                <w:rFonts w:hint="eastAsia" w:ascii="方正仿宋简体" w:eastAsia="方正仿宋简体"/>
                <w:b/>
                <w:bCs/>
                <w:color w:val="000000" w:themeColor="text1"/>
                <w:kern w:val="1"/>
                <w:sz w:val="24"/>
                <w:szCs w:val="24"/>
              </w:rPr>
              <w:t>专栏1</w:t>
            </w:r>
            <w:r>
              <w:rPr>
                <w:rFonts w:ascii="方正仿宋简体" w:eastAsia="方正仿宋简体"/>
                <w:b/>
                <w:bCs/>
                <w:color w:val="000000" w:themeColor="text1"/>
                <w:kern w:val="1"/>
                <w:sz w:val="24"/>
                <w:szCs w:val="24"/>
              </w:rPr>
              <w:t xml:space="preserve">5  </w:t>
            </w:r>
            <w:r>
              <w:rPr>
                <w:rFonts w:hint="eastAsia" w:ascii="方正仿宋简体" w:eastAsia="方正仿宋简体"/>
                <w:b/>
                <w:bCs/>
                <w:color w:val="000000" w:themeColor="text1"/>
                <w:kern w:val="1"/>
                <w:sz w:val="24"/>
                <w:szCs w:val="24"/>
              </w:rPr>
              <w:t>污染防治重点工程</w:t>
            </w:r>
          </w:p>
        </w:tc>
      </w:tr>
      <w:tr w14:paraId="57FF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8538" w:type="dxa"/>
          </w:tcPr>
          <w:p w14:paraId="7C7FD9A3">
            <w:pPr>
              <w:spacing w:line="400" w:lineRule="exact"/>
              <w:ind w:firstLine="480" w:firstLineChars="200"/>
              <w:rPr>
                <w:rFonts w:ascii="方正仿宋简体" w:eastAsia="方正仿宋简体"/>
                <w:color w:val="000000" w:themeColor="text1"/>
                <w:kern w:val="1"/>
                <w:sz w:val="24"/>
                <w:szCs w:val="24"/>
              </w:rPr>
            </w:pPr>
            <w:r>
              <w:rPr>
                <w:rFonts w:hint="eastAsia" w:ascii="方正仿宋简体" w:eastAsia="方正仿宋简体"/>
                <w:color w:val="000000" w:themeColor="text1"/>
                <w:kern w:val="1"/>
                <w:sz w:val="24"/>
                <w:szCs w:val="24"/>
              </w:rPr>
              <w:t>河流整治工程。实施清水河、绵羊河、江河、礓石河、廖阳河、涧河、三夹河、桐河、泌阳河等河流域综合整治、河道生态修复、水生态修复等工程。</w:t>
            </w:r>
          </w:p>
          <w:p w14:paraId="4FCD409F">
            <w:pPr>
              <w:spacing w:line="400" w:lineRule="exact"/>
              <w:ind w:firstLine="480" w:firstLineChars="200"/>
              <w:rPr>
                <w:rFonts w:ascii="方正仿宋简体" w:eastAsia="方正仿宋简体"/>
                <w:color w:val="000000" w:themeColor="text1"/>
                <w:kern w:val="1"/>
                <w:sz w:val="24"/>
                <w:szCs w:val="24"/>
              </w:rPr>
            </w:pPr>
            <w:r>
              <w:rPr>
                <w:rFonts w:hint="eastAsia" w:ascii="方正仿宋简体" w:eastAsia="方正仿宋简体"/>
                <w:color w:val="000000" w:themeColor="text1"/>
                <w:kern w:val="1"/>
                <w:sz w:val="24"/>
                <w:szCs w:val="24"/>
              </w:rPr>
              <w:t>黑臭水体及主河道环境综合治理工程。实施五里河、八龙河、灵龙河、一二支渠等河流黑臭水体综合整治。</w:t>
            </w:r>
          </w:p>
          <w:p w14:paraId="1034E344">
            <w:pPr>
              <w:spacing w:line="400" w:lineRule="exact"/>
              <w:ind w:firstLine="480" w:firstLineChars="200"/>
              <w:rPr>
                <w:rFonts w:ascii="方正仿宋简体" w:eastAsia="方正仿宋简体"/>
                <w:color w:val="000000" w:themeColor="text1"/>
                <w:kern w:val="1"/>
                <w:sz w:val="24"/>
                <w:szCs w:val="24"/>
              </w:rPr>
            </w:pPr>
            <w:r>
              <w:rPr>
                <w:rFonts w:hint="eastAsia" w:ascii="方正仿宋简体" w:eastAsia="方正仿宋简体"/>
                <w:color w:val="000000" w:themeColor="text1"/>
                <w:kern w:val="1"/>
                <w:sz w:val="24"/>
                <w:szCs w:val="24"/>
              </w:rPr>
              <w:t>城镇污水处理厂及管网建设项目。建设五里河南污水处理站、五里河东污水处理站、城西备战库污水处理站、大河物流园污水处理站、唐中口污水处理站及全县18个乡镇污水处理厂。</w:t>
            </w:r>
          </w:p>
        </w:tc>
      </w:tr>
    </w:tbl>
    <w:p w14:paraId="78BEB7E0">
      <w:pPr>
        <w:spacing w:line="610" w:lineRule="exact"/>
        <w:ind w:firstLine="640" w:firstLineChars="200"/>
        <w:rPr>
          <w:rFonts w:ascii="方正仿宋简体" w:eastAsia="方正仿宋简体"/>
          <w:color w:val="000000" w:themeColor="text1"/>
          <w:sz w:val="32"/>
          <w:szCs w:val="32"/>
        </w:rPr>
      </w:pPr>
    </w:p>
    <w:p w14:paraId="47A0F3A0">
      <w:pPr>
        <w:spacing w:line="600" w:lineRule="exact"/>
        <w:jc w:val="center"/>
        <w:outlineLvl w:val="2"/>
        <w:rPr>
          <w:rFonts w:ascii="方正楷体简体" w:eastAsia="方正楷体简体"/>
          <w:b/>
          <w:bCs/>
          <w:color w:val="000000" w:themeColor="text1"/>
          <w:sz w:val="32"/>
          <w:szCs w:val="32"/>
        </w:rPr>
      </w:pPr>
      <w:bookmarkStart w:id="160" w:name="_Toc61258533"/>
      <w:bookmarkStart w:id="161" w:name="_Toc61859015"/>
      <w:bookmarkStart w:id="162" w:name="_Toc62027155"/>
      <w:bookmarkStart w:id="163" w:name="_Toc98420766"/>
      <w:r>
        <w:rPr>
          <w:rFonts w:hint="eastAsia" w:ascii="方正楷体简体" w:eastAsia="方正楷体简体"/>
          <w:b/>
          <w:bCs/>
          <w:color w:val="000000" w:themeColor="text1"/>
          <w:sz w:val="32"/>
          <w:szCs w:val="32"/>
        </w:rPr>
        <w:t>第三节  实施净土工程</w:t>
      </w:r>
      <w:bookmarkEnd w:id="160"/>
      <w:bookmarkEnd w:id="161"/>
      <w:bookmarkEnd w:id="162"/>
      <w:bookmarkEnd w:id="163"/>
    </w:p>
    <w:p w14:paraId="04AF26A8">
      <w:pPr>
        <w:wordWrap w:val="0"/>
        <w:topLinePunct/>
        <w:spacing w:line="600" w:lineRule="exact"/>
        <w:ind w:firstLine="640" w:firstLineChars="200"/>
        <w:rPr>
          <w:rFonts w:ascii="方正仿宋简体" w:eastAsia="方正仿宋简体"/>
          <w:color w:val="000000" w:themeColor="text1"/>
          <w:kern w:val="1"/>
          <w:sz w:val="32"/>
          <w:szCs w:val="32"/>
        </w:rPr>
      </w:pPr>
      <w:r>
        <w:rPr>
          <w:rFonts w:hint="eastAsia" w:ascii="方正仿宋简体" w:eastAsia="方正仿宋简体"/>
          <w:color w:val="000000" w:themeColor="text1"/>
          <w:kern w:val="1"/>
          <w:sz w:val="32"/>
          <w:szCs w:val="32"/>
        </w:rPr>
        <w:t>持续推进土壤污染防治攻坚战，围绕“三抓三防”改善土壤环境质量状况，实现受污染耕地安全利用率达到1</w:t>
      </w:r>
      <w:r>
        <w:rPr>
          <w:rFonts w:ascii="方正仿宋简体" w:eastAsia="方正仿宋简体"/>
          <w:color w:val="000000" w:themeColor="text1"/>
          <w:kern w:val="1"/>
          <w:sz w:val="32"/>
          <w:szCs w:val="32"/>
        </w:rPr>
        <w:t>00%</w:t>
      </w:r>
      <w:r>
        <w:rPr>
          <w:rFonts w:hint="eastAsia" w:ascii="方正仿宋简体" w:eastAsia="方正仿宋简体"/>
          <w:color w:val="000000" w:themeColor="text1"/>
          <w:kern w:val="1"/>
          <w:sz w:val="32"/>
          <w:szCs w:val="32"/>
        </w:rPr>
        <w:t>，污染地块安全利用率达到1</w:t>
      </w:r>
      <w:r>
        <w:rPr>
          <w:rFonts w:ascii="方正仿宋简体" w:eastAsia="方正仿宋简体"/>
          <w:color w:val="000000" w:themeColor="text1"/>
          <w:kern w:val="1"/>
          <w:sz w:val="32"/>
          <w:szCs w:val="32"/>
        </w:rPr>
        <w:t>00%</w:t>
      </w:r>
      <w:r>
        <w:rPr>
          <w:rFonts w:hint="eastAsia" w:ascii="方正仿宋简体" w:eastAsia="方正仿宋简体"/>
          <w:color w:val="000000" w:themeColor="text1"/>
          <w:kern w:val="1"/>
          <w:sz w:val="32"/>
          <w:szCs w:val="32"/>
        </w:rPr>
        <w:t>。实施农用土地管控，推进农用地分类管理，加强未污染耕地保护，做好受污染耕地风险防范；推进建设用地管控，预防用地污染；开展土壤污染调查企业布点采样及检测分析工作，动态掌握土壤污染状况；加强职能部门联动监管，严格用地准入；加强生产企业土壤污染预防，有效防控建设用地污染；开展源头管控，着力排查整治涉镉等重金属重点行业企业，严格防控耕地周边涉重金属企业污染，强化重金属污染防治监管和重点区域综合整治；持续推进固体废弃物处理处置及综合利用；加强生活污染源管控；推进农业面源污染防治；加强尾矿库安全整治；推进绿色矿山建设；做好危防化学品企业关闭搬迁改造工作。</w:t>
      </w:r>
    </w:p>
    <w:p w14:paraId="4E6AB33A">
      <w:pPr>
        <w:wordWrap w:val="0"/>
        <w:topLinePunct/>
        <w:spacing w:line="600" w:lineRule="exact"/>
        <w:ind w:firstLine="640" w:firstLineChars="200"/>
        <w:rPr>
          <w:rFonts w:ascii="方正仿宋简体" w:eastAsia="方正仿宋简体"/>
          <w:color w:val="000000" w:themeColor="text1"/>
          <w:kern w:val="1"/>
          <w:sz w:val="32"/>
          <w:szCs w:val="32"/>
        </w:rPr>
      </w:pPr>
    </w:p>
    <w:p w14:paraId="6E6A9AC0">
      <w:pPr>
        <w:spacing w:line="600" w:lineRule="exact"/>
        <w:jc w:val="center"/>
        <w:outlineLvl w:val="2"/>
        <w:rPr>
          <w:rFonts w:ascii="方正楷体简体" w:eastAsia="方正楷体简体"/>
          <w:b/>
          <w:bCs/>
          <w:color w:val="000000" w:themeColor="text1"/>
          <w:sz w:val="32"/>
          <w:szCs w:val="32"/>
        </w:rPr>
      </w:pPr>
      <w:bookmarkStart w:id="164" w:name="_Toc61258534"/>
      <w:bookmarkStart w:id="165" w:name="_Toc62027156"/>
      <w:bookmarkStart w:id="166" w:name="_Toc61859016"/>
      <w:bookmarkStart w:id="167" w:name="_Toc98420767"/>
      <w:r>
        <w:rPr>
          <w:rFonts w:hint="eastAsia" w:ascii="方正楷体简体" w:eastAsia="方正楷体简体"/>
          <w:b/>
          <w:bCs/>
          <w:color w:val="000000" w:themeColor="text1"/>
          <w:sz w:val="32"/>
          <w:szCs w:val="32"/>
        </w:rPr>
        <w:t>第四节  完善污染防控体系</w:t>
      </w:r>
      <w:bookmarkEnd w:id="164"/>
      <w:bookmarkEnd w:id="165"/>
      <w:bookmarkEnd w:id="166"/>
      <w:bookmarkEnd w:id="167"/>
    </w:p>
    <w:p w14:paraId="0ABF9A0F">
      <w:pPr>
        <w:spacing w:line="600" w:lineRule="exact"/>
        <w:ind w:firstLine="640" w:firstLineChars="200"/>
        <w:rPr>
          <w:rFonts w:ascii="方正仿宋简体" w:hAnsi="宋体" w:eastAsia="方正仿宋简体" w:cs="宋体"/>
          <w:color w:val="000000" w:themeColor="text1"/>
          <w:kern w:val="1"/>
          <w:sz w:val="32"/>
          <w:szCs w:val="32"/>
        </w:rPr>
      </w:pPr>
      <w:r>
        <w:rPr>
          <w:rFonts w:hint="eastAsia" w:ascii="方正仿宋简体" w:eastAsia="方正仿宋简体"/>
          <w:color w:val="000000" w:themeColor="text1"/>
          <w:kern w:val="1"/>
          <w:sz w:val="32"/>
          <w:szCs w:val="32"/>
        </w:rPr>
        <w:t>建立和完善环境污染防控长效体系。通过</w:t>
      </w:r>
      <w:r>
        <w:rPr>
          <w:rFonts w:hint="eastAsia" w:ascii="方正仿宋简体" w:hAnsi="宋体" w:eastAsia="方正仿宋简体" w:cs="宋体"/>
          <w:color w:val="000000" w:themeColor="text1"/>
          <w:kern w:val="1"/>
          <w:sz w:val="32"/>
          <w:szCs w:val="32"/>
        </w:rPr>
        <w:t>采取直接投资、投资补助、资本金注入、财政贴息、以奖代补、先建后补、无偿提供建筑材料等方式，加快城镇污染防治基础设施建设。推广特许经营等方式，吸引社会资本参与农村垃圾、污水治理项目。建立农村垃圾污水处理农户付费和财政补贴合理分担制度，保证农村污染防治长效推进。</w:t>
      </w:r>
    </w:p>
    <w:p w14:paraId="7385F0E9">
      <w:pPr>
        <w:spacing w:line="600" w:lineRule="exact"/>
        <w:ind w:firstLine="640" w:firstLineChars="200"/>
        <w:rPr>
          <w:rFonts w:ascii="方正仿宋简体" w:eastAsia="方正仿宋简体"/>
          <w:color w:val="000000" w:themeColor="text1"/>
          <w:sz w:val="32"/>
          <w:szCs w:val="32"/>
        </w:rPr>
      </w:pPr>
    </w:p>
    <w:p w14:paraId="74781513">
      <w:pPr>
        <w:spacing w:line="600" w:lineRule="exact"/>
        <w:jc w:val="center"/>
        <w:outlineLvl w:val="1"/>
        <w:rPr>
          <w:rFonts w:ascii="黑体" w:hAnsi="黑体" w:eastAsia="黑体"/>
          <w:color w:val="000000" w:themeColor="text1"/>
          <w:sz w:val="32"/>
          <w:szCs w:val="32"/>
        </w:rPr>
      </w:pPr>
      <w:bookmarkStart w:id="168" w:name="_Toc61258535"/>
      <w:bookmarkStart w:id="169" w:name="_Toc98420768"/>
      <w:bookmarkStart w:id="170" w:name="_Toc61859017"/>
      <w:bookmarkStart w:id="171" w:name="_Toc62027157"/>
      <w:r>
        <w:rPr>
          <w:rFonts w:hint="eastAsia" w:ascii="黑体" w:hAnsi="黑体" w:eastAsia="黑体"/>
          <w:color w:val="000000" w:themeColor="text1"/>
          <w:sz w:val="32"/>
          <w:szCs w:val="32"/>
        </w:rPr>
        <w:t>第十三章  集约节约利用资源，发展低碳循环经济</w:t>
      </w:r>
      <w:bookmarkEnd w:id="168"/>
      <w:bookmarkEnd w:id="169"/>
      <w:bookmarkEnd w:id="170"/>
      <w:bookmarkEnd w:id="171"/>
    </w:p>
    <w:p w14:paraId="3DCD729D">
      <w:pPr>
        <w:spacing w:line="600" w:lineRule="exact"/>
        <w:ind w:firstLine="640" w:firstLineChars="200"/>
        <w:rPr>
          <w:rFonts w:ascii="方正仿宋简体" w:eastAsia="方正仿宋简体"/>
          <w:color w:val="000000" w:themeColor="text1"/>
          <w:sz w:val="32"/>
          <w:szCs w:val="32"/>
        </w:rPr>
      </w:pPr>
    </w:p>
    <w:p w14:paraId="0DB2BC7E">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围绕国家碳达峰、碳中和总目标，强化资源节约循环利用全过程管理，大幅度降低能源、水、土地和矿产等资源消耗总量和强度，强化指标约束，大力发展绿色经济和清洁生产，着力推广绿色低碳生产模式和生活方式，建设绿色循环低碳型社会。</w:t>
      </w:r>
    </w:p>
    <w:p w14:paraId="1CF5DDE1">
      <w:pPr>
        <w:spacing w:line="600" w:lineRule="exact"/>
        <w:ind w:firstLine="640" w:firstLineChars="200"/>
        <w:rPr>
          <w:rFonts w:ascii="方正仿宋简体" w:eastAsia="方正仿宋简体"/>
          <w:color w:val="000000" w:themeColor="text1"/>
          <w:sz w:val="32"/>
          <w:szCs w:val="32"/>
        </w:rPr>
      </w:pPr>
    </w:p>
    <w:p w14:paraId="1F4DCBBE">
      <w:pPr>
        <w:spacing w:line="600" w:lineRule="exact"/>
        <w:jc w:val="center"/>
        <w:outlineLvl w:val="2"/>
        <w:rPr>
          <w:rFonts w:ascii="方正楷体简体" w:eastAsia="方正楷体简体"/>
          <w:b/>
          <w:bCs/>
          <w:color w:val="000000" w:themeColor="text1"/>
          <w:sz w:val="32"/>
          <w:szCs w:val="32"/>
        </w:rPr>
      </w:pPr>
      <w:bookmarkStart w:id="172" w:name="_Toc61258536"/>
      <w:bookmarkStart w:id="173" w:name="_Toc62027158"/>
      <w:bookmarkStart w:id="174" w:name="_Toc98420769"/>
      <w:bookmarkStart w:id="175" w:name="_Toc61859018"/>
      <w:r>
        <w:rPr>
          <w:rFonts w:hint="eastAsia" w:ascii="方正楷体简体" w:eastAsia="方正楷体简体"/>
          <w:b/>
          <w:bCs/>
          <w:color w:val="000000" w:themeColor="text1"/>
          <w:sz w:val="32"/>
          <w:szCs w:val="32"/>
        </w:rPr>
        <w:t>第一节  加强资源综合利用</w:t>
      </w:r>
      <w:bookmarkEnd w:id="172"/>
      <w:bookmarkEnd w:id="173"/>
      <w:bookmarkEnd w:id="174"/>
      <w:bookmarkEnd w:id="175"/>
    </w:p>
    <w:p w14:paraId="068E0B0C">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全面开展资源节约集约利用，提高资源利用效率。大力推进绿色能源利用，持续扩大天润、华润等可再生能源企业发电并网规模，加快推进豫西南LNG应急储备中心和互联互通管理工程建设，全面推进村村通天然气工程，推动清洁能源利用比重大幅提高。守牢耕地保护红线，持续推进土地资源绿色化利用，加快“空心村”整治和“城中村”改造步伐，盘活土地存量，扩大土地后备资源；实施废弃矿山绿色化整治，增加农村土地面积；采取土地置换、增减挂钩等方式，适度调整土地利用总体规划，满足产业集聚区和专业园区用地需求；提高入驻产业集聚区项目单独供地门槛，加大标准化厂房建设规模，严禁对“两高一资”和投资额不达标项目供地，提高土地投资强度；采取转让、租赁、入股、拍卖、政府收购等方式，促进土地合理流转。持续推进矿山资源绿色开发，提高矿山资源综合利用率和回采率。推进实施最严格的水资源管理制度，倍加珍惜水资源，加强水源地保护，严防源头污染；科学配置地表水和输送用水，严禁超采地下水；实施阶梯水价，强力推进水资源消耗总量和强度“双控”；抓好关键领域的节水，鼓励中水回用，引导居民推广使用节水器具。</w:t>
      </w:r>
    </w:p>
    <w:p w14:paraId="124A88BB">
      <w:pPr>
        <w:spacing w:line="580" w:lineRule="exact"/>
        <w:ind w:firstLine="640" w:firstLineChars="200"/>
        <w:rPr>
          <w:rFonts w:ascii="方正仿宋简体" w:eastAsia="方正仿宋简体"/>
          <w:color w:val="000000" w:themeColor="text1"/>
          <w:sz w:val="32"/>
          <w:szCs w:val="32"/>
        </w:rPr>
      </w:pPr>
    </w:p>
    <w:p w14:paraId="506C1858">
      <w:pPr>
        <w:spacing w:line="580" w:lineRule="exact"/>
        <w:jc w:val="center"/>
        <w:outlineLvl w:val="2"/>
        <w:rPr>
          <w:rFonts w:ascii="方正楷体简体" w:eastAsia="方正楷体简体"/>
          <w:b/>
          <w:bCs/>
          <w:color w:val="000000" w:themeColor="text1"/>
          <w:sz w:val="32"/>
          <w:szCs w:val="32"/>
        </w:rPr>
      </w:pPr>
      <w:bookmarkStart w:id="176" w:name="_Toc61258537"/>
      <w:bookmarkStart w:id="177" w:name="_Toc62027159"/>
      <w:bookmarkStart w:id="178" w:name="_Toc98420770"/>
      <w:bookmarkStart w:id="179" w:name="_Toc61859019"/>
      <w:r>
        <w:rPr>
          <w:rFonts w:hint="eastAsia" w:ascii="方正楷体简体" w:eastAsia="方正楷体简体"/>
          <w:b/>
          <w:bCs/>
          <w:color w:val="000000" w:themeColor="text1"/>
          <w:sz w:val="32"/>
          <w:szCs w:val="32"/>
        </w:rPr>
        <w:t xml:space="preserve">第二节 </w:t>
      </w:r>
      <w:r>
        <w:rPr>
          <w:rFonts w:ascii="方正楷体简体" w:eastAsia="方正楷体简体"/>
          <w:b/>
          <w:bCs/>
          <w:color w:val="000000" w:themeColor="text1"/>
          <w:sz w:val="32"/>
          <w:szCs w:val="32"/>
        </w:rPr>
        <w:t xml:space="preserve"> </w:t>
      </w:r>
      <w:r>
        <w:rPr>
          <w:rFonts w:hint="eastAsia" w:ascii="方正楷体简体" w:eastAsia="方正楷体简体"/>
          <w:b/>
          <w:bCs/>
          <w:color w:val="000000" w:themeColor="text1"/>
          <w:sz w:val="32"/>
          <w:szCs w:val="32"/>
        </w:rPr>
        <w:t>强化节能减排</w:t>
      </w:r>
      <w:bookmarkEnd w:id="176"/>
      <w:bookmarkEnd w:id="177"/>
      <w:bookmarkEnd w:id="178"/>
      <w:bookmarkEnd w:id="179"/>
    </w:p>
    <w:p w14:paraId="5DEEBA77">
      <w:pPr>
        <w:spacing w:line="58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 xml:space="preserve">以碳达峰、碳中和为引领，大力推进工业、建筑、交通等重点领域节能减排。工业节能减排方面，强化工业绿色化发展，严控高耗能行业企业；突出建材、水泥、化工、陶瓷等重点耗能行业和综合能耗在3000吨标煤以上的重点用能企业的节能管控，推动企业能源管控中心建设；开展工业节能诊断服务、工业企业能效水平对标达标、“能效领跑者”遴选活动，实现规上企业单位工业增加值能耗大幅下降。建筑节能减排方面，提高绿色建筑建设标准，进一步提高绿色建筑比例；积极推进既有建筑绿色化改造，将节能改造作为老旧小区改造的重要组成部分；积极推广可再生能源建筑、绿色建材和新型墙材应用；大力发展装配式建筑，装配式建筑占新建建筑比例逐年提高。交通节能减排方面，加快推进绿色交通，实施综合交通运输体系建设，推广甩挂运输等先进组织模式，提高多式联运比重；提高交通运输工具能效水平，大力发展公共交通，大力推广节能环保汽车、新能源汽车等，支持相关配套设施建设。公共机构节能减排方面，强化推广绿色化办公，着力实施节约型公共机构示范单位创建和节水型示范单位创建活动，推进公共机构以合同能源管理方式实施节能改造，推进政府购买合同能源管理服务。 </w:t>
      </w:r>
    </w:p>
    <w:p w14:paraId="2A74408C">
      <w:pPr>
        <w:spacing w:line="580" w:lineRule="exact"/>
        <w:ind w:firstLine="640" w:firstLineChars="200"/>
        <w:rPr>
          <w:rFonts w:ascii="方正仿宋简体" w:eastAsia="方正仿宋简体"/>
          <w:color w:val="000000" w:themeColor="text1"/>
          <w:sz w:val="32"/>
          <w:szCs w:val="32"/>
        </w:rPr>
      </w:pPr>
    </w:p>
    <w:p w14:paraId="48DD021E">
      <w:pPr>
        <w:spacing w:line="580" w:lineRule="exact"/>
        <w:jc w:val="center"/>
        <w:outlineLvl w:val="2"/>
        <w:rPr>
          <w:rFonts w:ascii="方正楷体简体" w:eastAsia="方正楷体简体"/>
          <w:b/>
          <w:bCs/>
          <w:color w:val="000000" w:themeColor="text1"/>
          <w:sz w:val="32"/>
          <w:szCs w:val="32"/>
        </w:rPr>
      </w:pPr>
      <w:bookmarkStart w:id="180" w:name="_Toc62027160"/>
      <w:bookmarkStart w:id="181" w:name="_Toc98420771"/>
      <w:bookmarkStart w:id="182" w:name="_Toc61258538"/>
      <w:bookmarkStart w:id="183" w:name="_Toc61859020"/>
      <w:r>
        <w:rPr>
          <w:rFonts w:hint="eastAsia" w:ascii="方正楷体简体" w:eastAsia="方正楷体简体"/>
          <w:b/>
          <w:bCs/>
          <w:color w:val="000000" w:themeColor="text1"/>
          <w:sz w:val="32"/>
          <w:szCs w:val="32"/>
        </w:rPr>
        <w:t>第三节  大力发展低碳循环经济</w:t>
      </w:r>
      <w:bookmarkEnd w:id="180"/>
      <w:bookmarkEnd w:id="181"/>
      <w:bookmarkEnd w:id="182"/>
      <w:bookmarkEnd w:id="183"/>
    </w:p>
    <w:p w14:paraId="61A708C5">
      <w:pPr>
        <w:spacing w:line="58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按照“资源—产品—废弃物—再生资源”的循环利用方式，坚持资源开发与节约并重，采用资源节约替代、循环利用、零排放等技术，让绿色低碳循环经济成为经济高质量发展的强大引擎。加快推进产业集聚区绿色化改造，发展能源综合利用工程，推进能源梯级利用，开展园区水资源节约回收利用，实施园区绿色基础设施建设。加快推进静脉产业园项目建设步伐，推动园区内生活垃圾发电、建筑垃圾处置、餐厨垃圾处理等各类废弃物综合利用项目建设。加快推进农业绿色化发展，着力推进秸杆综合利用，发展秸杆食用菌、育苗基料、沼气、热解气化、固化等项目；推进畜禽粪污资源化利用，大力发展“猪—沼—蔬、猪—沼—林、猪—沼—果”循环模式；加快废旧农膜、农药包装物及农产品加工废脚料等资源化利用项目建设。倡导绿色生活方式，大力开展绿色消费方式文化宣传，引导公众积极践行绿色简约、低碳休闲的生活方式；持续推进城乡生活垃圾分类治理、白色（塑料）污染分步治理，推广环境友好使者、光盘行动、自行车出行等环保公益活动，促进全社会呈现自然、健康、适度、节俭、生态的绿色消费生活场景。</w:t>
      </w:r>
    </w:p>
    <w:p w14:paraId="60085F88">
      <w:pPr>
        <w:spacing w:line="600" w:lineRule="exact"/>
        <w:ind w:firstLine="640" w:firstLineChars="200"/>
        <w:rPr>
          <w:rFonts w:ascii="方正仿宋简体" w:eastAsia="方正仿宋简体"/>
          <w:color w:val="000000" w:themeColor="text1"/>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8"/>
      </w:tblGrid>
      <w:tr w14:paraId="5C35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8708" w:type="dxa"/>
            <w:vAlign w:val="center"/>
          </w:tcPr>
          <w:p w14:paraId="3C45C8D0">
            <w:pPr>
              <w:spacing w:line="320" w:lineRule="exact"/>
              <w:ind w:firstLine="480" w:firstLineChars="200"/>
              <w:rPr>
                <w:rFonts w:ascii="方正仿宋简体" w:eastAsia="方正仿宋简体"/>
                <w:b/>
                <w:bCs/>
                <w:color w:val="000000" w:themeColor="text1"/>
                <w:sz w:val="24"/>
                <w:szCs w:val="24"/>
              </w:rPr>
            </w:pPr>
            <w:r>
              <w:rPr>
                <w:rFonts w:hint="eastAsia" w:ascii="方正仿宋简体" w:eastAsia="方正仿宋简体"/>
                <w:b/>
                <w:bCs/>
                <w:color w:val="000000" w:themeColor="text1"/>
                <w:sz w:val="24"/>
                <w:szCs w:val="24"/>
              </w:rPr>
              <w:t>专栏1</w:t>
            </w:r>
            <w:r>
              <w:rPr>
                <w:rFonts w:ascii="方正仿宋简体" w:eastAsia="方正仿宋简体"/>
                <w:b/>
                <w:bCs/>
                <w:color w:val="000000" w:themeColor="text1"/>
                <w:sz w:val="24"/>
                <w:szCs w:val="24"/>
              </w:rPr>
              <w:t xml:space="preserve">6  </w:t>
            </w:r>
            <w:r>
              <w:rPr>
                <w:rFonts w:hint="eastAsia" w:ascii="方正仿宋简体" w:eastAsia="方正仿宋简体"/>
                <w:b/>
                <w:bCs/>
                <w:color w:val="000000" w:themeColor="text1"/>
                <w:sz w:val="24"/>
                <w:szCs w:val="24"/>
              </w:rPr>
              <w:t>循环经济重点工程</w:t>
            </w:r>
          </w:p>
        </w:tc>
      </w:tr>
      <w:tr w14:paraId="5F80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jc w:val="center"/>
        </w:trPr>
        <w:tc>
          <w:tcPr>
            <w:tcW w:w="8708" w:type="dxa"/>
            <w:vAlign w:val="center"/>
          </w:tcPr>
          <w:p w14:paraId="0ED4C1ED">
            <w:pPr>
              <w:spacing w:line="32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1、产业集聚区综合能源改造工程：实施分布式多能多补供应、能源梯级利用、企业综合能效提升改造，加快园区能效基础设施建设。</w:t>
            </w:r>
          </w:p>
          <w:p w14:paraId="1320576C">
            <w:pPr>
              <w:spacing w:line="32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2、产业集聚区污染第三方治理工程：实施水资源节约利用、非常规水开发利用、污水集中处理、固废无害化处置和资源利用。</w:t>
            </w:r>
          </w:p>
          <w:p w14:paraId="5AC69829">
            <w:pPr>
              <w:spacing w:line="32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3、产业集聚区绿色化改造工程：实施资源高效循环利用、污染物集中处置、绿色基础设施建设。</w:t>
            </w:r>
          </w:p>
          <w:p w14:paraId="0FC83324">
            <w:pPr>
              <w:spacing w:line="320" w:lineRule="exact"/>
              <w:ind w:firstLine="480" w:firstLineChars="200"/>
              <w:rPr>
                <w:rFonts w:ascii="方正仿宋简体" w:hAnsi="宋体" w:eastAsia="方正仿宋简体" w:cs="宋体"/>
                <w:color w:val="000000" w:themeColor="text1"/>
                <w:sz w:val="24"/>
                <w:szCs w:val="24"/>
              </w:rPr>
            </w:pPr>
            <w:r>
              <w:rPr>
                <w:rFonts w:hint="eastAsia" w:ascii="方正仿宋简体" w:hAnsi="宋体" w:eastAsia="方正仿宋简体" w:cs="宋体"/>
                <w:color w:val="000000" w:themeColor="text1"/>
                <w:sz w:val="24"/>
                <w:szCs w:val="24"/>
              </w:rPr>
              <w:t>4、静脉产业园建设工程：建设餐厨垃圾处理、建筑垃圾处理、城市污泥处理、危废集中处置工程等项目。</w:t>
            </w:r>
          </w:p>
          <w:p w14:paraId="0E5EA22E">
            <w:pPr>
              <w:spacing w:line="320" w:lineRule="exact"/>
              <w:ind w:firstLine="480" w:firstLineChars="200"/>
              <w:rPr>
                <w:rFonts w:ascii="方正仿宋简体" w:hAnsi="宋体" w:eastAsia="方正仿宋简体" w:cs="宋体"/>
                <w:color w:val="000000" w:themeColor="text1"/>
                <w:sz w:val="24"/>
                <w:szCs w:val="24"/>
              </w:rPr>
            </w:pPr>
            <w:r>
              <w:rPr>
                <w:rFonts w:hint="eastAsia" w:ascii="方正仿宋简体" w:hAnsi="宋体" w:eastAsia="方正仿宋简体" w:cs="宋体"/>
                <w:color w:val="000000" w:themeColor="text1"/>
                <w:sz w:val="24"/>
                <w:szCs w:val="24"/>
              </w:rPr>
              <w:t>5、节能环保产业基础工程：实施节能环保技术产业化、节能环保产品、节能环保创新能力建设等工程。</w:t>
            </w:r>
          </w:p>
        </w:tc>
      </w:tr>
    </w:tbl>
    <w:p w14:paraId="5E7E238A">
      <w:pPr>
        <w:spacing w:line="600" w:lineRule="exact"/>
        <w:jc w:val="center"/>
        <w:outlineLvl w:val="1"/>
        <w:rPr>
          <w:rFonts w:ascii="黑体" w:hAnsi="黑体" w:eastAsia="黑体"/>
          <w:color w:val="000000" w:themeColor="text1"/>
          <w:sz w:val="32"/>
          <w:szCs w:val="32"/>
        </w:rPr>
      </w:pPr>
      <w:bookmarkStart w:id="184" w:name="_Toc61258539"/>
      <w:bookmarkStart w:id="185" w:name="_Toc62027161"/>
    </w:p>
    <w:p w14:paraId="28264079">
      <w:pPr>
        <w:spacing w:line="600" w:lineRule="exact"/>
        <w:jc w:val="center"/>
        <w:outlineLvl w:val="1"/>
        <w:rPr>
          <w:rFonts w:ascii="黑体" w:hAnsi="黑体" w:eastAsia="黑体"/>
          <w:color w:val="000000" w:themeColor="text1"/>
          <w:sz w:val="32"/>
          <w:szCs w:val="32"/>
        </w:rPr>
      </w:pPr>
      <w:bookmarkStart w:id="186" w:name="_Toc98420772"/>
      <w:r>
        <w:rPr>
          <w:rFonts w:hint="eastAsia" w:ascii="黑体" w:hAnsi="黑体" w:eastAsia="黑体"/>
          <w:color w:val="000000" w:themeColor="text1"/>
          <w:sz w:val="32"/>
          <w:szCs w:val="32"/>
        </w:rPr>
        <w:t>第十四章  完善体制机制，建设生态文明</w:t>
      </w:r>
      <w:bookmarkEnd w:id="184"/>
      <w:bookmarkEnd w:id="185"/>
      <w:bookmarkEnd w:id="186"/>
    </w:p>
    <w:p w14:paraId="5E84258A">
      <w:pPr>
        <w:spacing w:line="600" w:lineRule="exact"/>
        <w:rPr>
          <w:rFonts w:ascii="黑体" w:hAnsi="黑体" w:eastAsia="黑体"/>
          <w:color w:val="000000" w:themeColor="text1"/>
          <w:sz w:val="32"/>
          <w:szCs w:val="32"/>
        </w:rPr>
      </w:pPr>
    </w:p>
    <w:p w14:paraId="0EA11932">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围绕生态资源保护、环境污染治理、资源集约节能利用、生态修复补偿等生态文明建设主要内容，健全自然资源资产产权制度，强化国土空间规划刚性约束，增强全民生态环保参与意识，建立生态文明绩效评价考核和责任追究制度，构建产权清晰、多元参与、奖惩并重、完整系统的生态文明建设体制机制。</w:t>
      </w:r>
    </w:p>
    <w:p w14:paraId="55504285">
      <w:pPr>
        <w:spacing w:line="600" w:lineRule="exact"/>
        <w:ind w:firstLine="640" w:firstLineChars="200"/>
        <w:rPr>
          <w:rFonts w:ascii="方正仿宋简体" w:eastAsia="方正仿宋简体"/>
          <w:color w:val="000000" w:themeColor="text1"/>
          <w:sz w:val="32"/>
          <w:szCs w:val="32"/>
        </w:rPr>
      </w:pPr>
    </w:p>
    <w:p w14:paraId="0314BA5E">
      <w:pPr>
        <w:spacing w:line="600" w:lineRule="exact"/>
        <w:jc w:val="center"/>
        <w:outlineLvl w:val="2"/>
        <w:rPr>
          <w:rFonts w:ascii="方正楷体简体" w:eastAsia="方正楷体简体"/>
          <w:b/>
          <w:bCs/>
          <w:color w:val="000000" w:themeColor="text1"/>
          <w:sz w:val="32"/>
          <w:szCs w:val="32"/>
        </w:rPr>
      </w:pPr>
      <w:bookmarkStart w:id="187" w:name="_Toc62027162"/>
      <w:bookmarkStart w:id="188" w:name="_Toc61258540"/>
      <w:bookmarkStart w:id="189" w:name="_Toc98420773"/>
      <w:r>
        <w:rPr>
          <w:rFonts w:hint="eastAsia" w:ascii="方正楷体简体" w:eastAsia="方正楷体简体"/>
          <w:b/>
          <w:bCs/>
          <w:color w:val="000000" w:themeColor="text1"/>
          <w:sz w:val="32"/>
          <w:szCs w:val="32"/>
        </w:rPr>
        <w:t>第一节  建立生态资源保护机制</w:t>
      </w:r>
      <w:bookmarkEnd w:id="187"/>
      <w:bookmarkEnd w:id="188"/>
      <w:bookmarkEnd w:id="189"/>
    </w:p>
    <w:p w14:paraId="4D3E57A7">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进一步建立健全自然资源资产产权和用途管制、生态保护红线、资源利用上线、环境质量底线、生态保护补偿、生态环境损害赔偿和责任追究、用水总量控制、用水强度控制和水功能区防污控制等各项生态资源保护制度，形成源头预防、过程控制、损害赔偿、责任追究的一系列生态文明制度体系。</w:t>
      </w:r>
    </w:p>
    <w:p w14:paraId="6BB581A7">
      <w:pPr>
        <w:spacing w:line="600" w:lineRule="exact"/>
        <w:ind w:firstLine="640" w:firstLineChars="200"/>
        <w:rPr>
          <w:rFonts w:ascii="方正仿宋简体" w:eastAsia="方正仿宋简体"/>
          <w:color w:val="000000" w:themeColor="text1"/>
          <w:sz w:val="32"/>
          <w:szCs w:val="32"/>
        </w:rPr>
      </w:pPr>
    </w:p>
    <w:p w14:paraId="2D3BC84C">
      <w:pPr>
        <w:spacing w:line="600" w:lineRule="exact"/>
        <w:jc w:val="center"/>
        <w:outlineLvl w:val="2"/>
        <w:rPr>
          <w:rFonts w:ascii="方正楷体简体" w:eastAsia="方正楷体简体"/>
          <w:b/>
          <w:bCs/>
          <w:color w:val="000000" w:themeColor="text1"/>
          <w:sz w:val="32"/>
          <w:szCs w:val="32"/>
        </w:rPr>
      </w:pPr>
      <w:bookmarkStart w:id="190" w:name="_Toc61258541"/>
      <w:bookmarkStart w:id="191" w:name="_Toc62027163"/>
      <w:bookmarkStart w:id="192" w:name="_Toc98420774"/>
      <w:r>
        <w:rPr>
          <w:rFonts w:hint="eastAsia" w:ascii="方正楷体简体" w:eastAsia="方正楷体简体"/>
          <w:b/>
          <w:bCs/>
          <w:color w:val="000000" w:themeColor="text1"/>
          <w:sz w:val="32"/>
          <w:szCs w:val="32"/>
        </w:rPr>
        <w:t xml:space="preserve">第二节 </w:t>
      </w:r>
      <w:r>
        <w:rPr>
          <w:rFonts w:ascii="方正楷体简体" w:eastAsia="方正楷体简体"/>
          <w:b/>
          <w:bCs/>
          <w:color w:val="000000" w:themeColor="text1"/>
          <w:sz w:val="32"/>
          <w:szCs w:val="32"/>
        </w:rPr>
        <w:t xml:space="preserve"> </w:t>
      </w:r>
      <w:r>
        <w:rPr>
          <w:rFonts w:hint="eastAsia" w:ascii="方正楷体简体" w:eastAsia="方正楷体简体"/>
          <w:b/>
          <w:bCs/>
          <w:color w:val="000000" w:themeColor="text1"/>
          <w:sz w:val="32"/>
          <w:szCs w:val="32"/>
        </w:rPr>
        <w:t>建立生态资金投入机制</w:t>
      </w:r>
      <w:bookmarkEnd w:id="190"/>
      <w:bookmarkEnd w:id="191"/>
      <w:bookmarkEnd w:id="192"/>
    </w:p>
    <w:p w14:paraId="697FE359">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建立政府引导，企业为主，社会参与的多元化筹资机制，引入社会资本参与生态环境保护项目，落实规划项目建设资金，推广绿色信贷，支持符合条件的项目通过资本市场融资。推行合同能源管理、环境污染第三方治理以及节能量、碳排放量、排污权、用水权交易等市场化多元参与机制。</w:t>
      </w:r>
    </w:p>
    <w:p w14:paraId="6A41C211">
      <w:pPr>
        <w:spacing w:line="600" w:lineRule="exact"/>
        <w:ind w:firstLine="640" w:firstLineChars="200"/>
        <w:rPr>
          <w:rFonts w:ascii="方正仿宋简体" w:eastAsia="方正仿宋简体"/>
          <w:color w:val="000000" w:themeColor="text1"/>
          <w:sz w:val="32"/>
          <w:szCs w:val="32"/>
        </w:rPr>
      </w:pPr>
    </w:p>
    <w:p w14:paraId="77BF063A">
      <w:pPr>
        <w:spacing w:line="560" w:lineRule="exact"/>
        <w:jc w:val="center"/>
        <w:outlineLvl w:val="2"/>
        <w:rPr>
          <w:rFonts w:ascii="方正楷体简体" w:eastAsia="方正楷体简体"/>
          <w:b/>
          <w:bCs/>
          <w:color w:val="000000" w:themeColor="text1"/>
          <w:sz w:val="32"/>
          <w:szCs w:val="32"/>
        </w:rPr>
      </w:pPr>
      <w:bookmarkStart w:id="193" w:name="_Toc98420775"/>
      <w:bookmarkStart w:id="194" w:name="_Toc61258542"/>
      <w:bookmarkStart w:id="195" w:name="_Toc62027164"/>
      <w:r>
        <w:rPr>
          <w:rFonts w:hint="eastAsia" w:ascii="方正楷体简体" w:eastAsia="方正楷体简体"/>
          <w:b/>
          <w:bCs/>
          <w:color w:val="000000" w:themeColor="text1"/>
          <w:sz w:val="32"/>
          <w:szCs w:val="32"/>
        </w:rPr>
        <w:t xml:space="preserve">第三节 </w:t>
      </w:r>
      <w:r>
        <w:rPr>
          <w:rFonts w:ascii="方正楷体简体" w:eastAsia="方正楷体简体"/>
          <w:b/>
          <w:bCs/>
          <w:color w:val="000000" w:themeColor="text1"/>
          <w:sz w:val="32"/>
          <w:szCs w:val="32"/>
        </w:rPr>
        <w:t xml:space="preserve"> </w:t>
      </w:r>
      <w:r>
        <w:rPr>
          <w:rFonts w:hint="eastAsia" w:ascii="方正楷体简体" w:eastAsia="方正楷体简体"/>
          <w:b/>
          <w:bCs/>
          <w:color w:val="000000" w:themeColor="text1"/>
          <w:sz w:val="32"/>
          <w:szCs w:val="32"/>
        </w:rPr>
        <w:t>健全公众参与生态保护机制</w:t>
      </w:r>
      <w:bookmarkEnd w:id="193"/>
      <w:bookmarkEnd w:id="194"/>
      <w:bookmarkEnd w:id="195"/>
    </w:p>
    <w:p w14:paraId="765EC92A">
      <w:pPr>
        <w:spacing w:line="560" w:lineRule="exact"/>
        <w:ind w:firstLine="640" w:firstLineChars="200"/>
        <w:rPr>
          <w:rFonts w:ascii="方正仿宋简体" w:hAnsi="宋体" w:eastAsia="方正仿宋简体" w:cs="宋体"/>
          <w:color w:val="000000" w:themeColor="text1"/>
          <w:sz w:val="32"/>
          <w:szCs w:val="32"/>
        </w:rPr>
      </w:pPr>
      <w:r>
        <w:rPr>
          <w:rFonts w:hint="eastAsia" w:ascii="方正仿宋简体" w:eastAsia="方正仿宋简体"/>
          <w:color w:val="000000" w:themeColor="text1"/>
          <w:sz w:val="32"/>
          <w:szCs w:val="32"/>
        </w:rPr>
        <w:t>生态文明建设人人有责，生态文明成果人人享用。通过建立生态环保宣传教育示范基地、组织新闻采访、搭建网络平台、举办成果展览、出版知识读物、创建生态示范工程等多种活动，广泛开展贴近实际、融入生活、走近群众的生态文明知识普及和宣传教育活动，提高全社会生态环保意识，营造全社会关心、支持、监督、</w:t>
      </w:r>
      <w:r>
        <w:rPr>
          <w:rFonts w:hint="eastAsia" w:ascii="方正仿宋简体" w:hAnsi="宋体" w:eastAsia="方正仿宋简体" w:cs="宋体"/>
          <w:color w:val="000000" w:themeColor="text1"/>
          <w:sz w:val="32"/>
          <w:szCs w:val="32"/>
        </w:rPr>
        <w:t>参与的生态文明建设良好氛围。</w:t>
      </w:r>
    </w:p>
    <w:p w14:paraId="2D585841">
      <w:pPr>
        <w:spacing w:line="560" w:lineRule="exact"/>
        <w:ind w:firstLine="640" w:firstLineChars="200"/>
        <w:rPr>
          <w:rFonts w:ascii="方正仿宋简体" w:hAnsi="宋体" w:eastAsia="方正仿宋简体" w:cs="宋体"/>
          <w:color w:val="000000" w:themeColor="text1"/>
          <w:sz w:val="32"/>
          <w:szCs w:val="32"/>
        </w:rPr>
      </w:pPr>
    </w:p>
    <w:p w14:paraId="313E832A">
      <w:pPr>
        <w:spacing w:line="560" w:lineRule="exact"/>
        <w:jc w:val="center"/>
        <w:outlineLvl w:val="0"/>
        <w:rPr>
          <w:rFonts w:ascii="黑体" w:hAnsi="黑体" w:eastAsia="黑体" w:cs="宋体"/>
          <w:color w:val="000000" w:themeColor="text1"/>
          <w:sz w:val="32"/>
          <w:szCs w:val="32"/>
        </w:rPr>
      </w:pPr>
      <w:bookmarkStart w:id="196" w:name="_Toc98420776"/>
      <w:r>
        <w:rPr>
          <w:rFonts w:hint="eastAsia" w:ascii="黑体" w:hAnsi="黑体" w:eastAsia="黑体" w:cs="宋体"/>
          <w:color w:val="000000" w:themeColor="text1"/>
          <w:sz w:val="32"/>
          <w:szCs w:val="32"/>
        </w:rPr>
        <w:t xml:space="preserve">第五篇  </w:t>
      </w:r>
      <w:bookmarkEnd w:id="130"/>
      <w:bookmarkEnd w:id="131"/>
      <w:r>
        <w:rPr>
          <w:rFonts w:hint="eastAsia" w:ascii="黑体" w:hAnsi="黑体" w:eastAsia="黑体"/>
          <w:color w:val="000000" w:themeColor="text1"/>
          <w:sz w:val="32"/>
          <w:szCs w:val="32"/>
        </w:rPr>
        <w:t>全面深化改革开放，增强高质量发展新活力</w:t>
      </w:r>
      <w:bookmarkEnd w:id="196"/>
    </w:p>
    <w:p w14:paraId="463ABC06">
      <w:pPr>
        <w:spacing w:line="560" w:lineRule="exact"/>
        <w:jc w:val="center"/>
        <w:outlineLvl w:val="0"/>
        <w:rPr>
          <w:rFonts w:ascii="黑体" w:hAnsi="黑体" w:eastAsia="黑体" w:cs="宋体"/>
          <w:color w:val="000000" w:themeColor="text1"/>
          <w:sz w:val="32"/>
          <w:szCs w:val="32"/>
        </w:rPr>
      </w:pPr>
    </w:p>
    <w:p w14:paraId="564BFCE2">
      <w:pPr>
        <w:spacing w:line="600" w:lineRule="exact"/>
        <w:ind w:firstLine="640" w:firstLineChars="200"/>
        <w:rPr>
          <w:rFonts w:ascii="方正仿宋简体" w:eastAsia="方正仿宋简体"/>
          <w:color w:val="000000" w:themeColor="text1"/>
          <w:sz w:val="32"/>
          <w:szCs w:val="32"/>
        </w:rPr>
      </w:pPr>
      <w:bookmarkStart w:id="197" w:name="_Toc61258547"/>
      <w:r>
        <w:rPr>
          <w:rFonts w:hint="eastAsia" w:ascii="方正仿宋简体" w:eastAsia="方正仿宋简体"/>
          <w:color w:val="000000" w:themeColor="text1"/>
          <w:sz w:val="32"/>
          <w:szCs w:val="32"/>
        </w:rPr>
        <w:t>全面把握新发展阶段的新任务新要求，坚定不移贯彻新发展理念，坚定不移推进改革、扩大开放，加快构建新发展格局，推动经济社会实现高质量发展。</w:t>
      </w:r>
    </w:p>
    <w:p w14:paraId="3C31479D">
      <w:pPr>
        <w:spacing w:line="600" w:lineRule="exact"/>
        <w:jc w:val="center"/>
        <w:rPr>
          <w:rFonts w:ascii="方正仿宋简体" w:eastAsia="方正仿宋简体"/>
          <w:color w:val="000000" w:themeColor="text1"/>
          <w:sz w:val="32"/>
          <w:szCs w:val="32"/>
        </w:rPr>
      </w:pPr>
    </w:p>
    <w:p w14:paraId="49951FE3">
      <w:pPr>
        <w:spacing w:line="600" w:lineRule="exact"/>
        <w:jc w:val="center"/>
        <w:outlineLvl w:val="1"/>
        <w:rPr>
          <w:rFonts w:ascii="黑体" w:hAnsi="黑体" w:eastAsia="黑体" w:cs="仿宋"/>
          <w:bCs/>
          <w:color w:val="000000" w:themeColor="text1"/>
          <w:spacing w:val="-20"/>
          <w:sz w:val="32"/>
          <w:szCs w:val="32"/>
        </w:rPr>
      </w:pPr>
      <w:bookmarkStart w:id="198" w:name="_Toc61258504"/>
      <w:bookmarkStart w:id="199" w:name="_Toc62464324"/>
      <w:bookmarkStart w:id="200" w:name="_Toc98420777"/>
      <w:r>
        <w:rPr>
          <w:rFonts w:hint="eastAsia" w:ascii="黑体" w:hAnsi="黑体" w:eastAsia="黑体"/>
          <w:color w:val="000000" w:themeColor="text1"/>
          <w:sz w:val="32"/>
          <w:szCs w:val="32"/>
        </w:rPr>
        <w:t xml:space="preserve">第十五章  </w:t>
      </w:r>
      <w:bookmarkEnd w:id="198"/>
      <w:bookmarkEnd w:id="199"/>
      <w:r>
        <w:rPr>
          <w:rFonts w:hint="eastAsia" w:ascii="黑体" w:hAnsi="黑体" w:eastAsia="黑体"/>
          <w:color w:val="000000" w:themeColor="text1"/>
          <w:sz w:val="32"/>
          <w:szCs w:val="32"/>
        </w:rPr>
        <w:t>深化重点领域改革，建设高标准市场体系</w:t>
      </w:r>
      <w:bookmarkEnd w:id="200"/>
    </w:p>
    <w:p w14:paraId="78F516BC">
      <w:pPr>
        <w:spacing w:line="600" w:lineRule="exact"/>
        <w:ind w:firstLine="420" w:firstLineChars="200"/>
        <w:rPr>
          <w:color w:val="000000" w:themeColor="text1"/>
        </w:rPr>
      </w:pPr>
    </w:p>
    <w:p w14:paraId="6D76313E">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坚持问题导向、目标导向和结果导向，围绕经济社会发展的重要领域、重点环节，创新体制机制，注重系统集成，为高质量发展提供强劲动力。</w:t>
      </w:r>
    </w:p>
    <w:p w14:paraId="6A4BF69B">
      <w:pPr>
        <w:spacing w:line="600" w:lineRule="exact"/>
        <w:ind w:firstLine="640" w:firstLineChars="200"/>
        <w:rPr>
          <w:rFonts w:ascii="方正仿宋简体" w:eastAsia="方正仿宋简体"/>
          <w:color w:val="000000" w:themeColor="text1"/>
          <w:sz w:val="32"/>
          <w:szCs w:val="32"/>
        </w:rPr>
      </w:pPr>
    </w:p>
    <w:p w14:paraId="7F40857A">
      <w:pPr>
        <w:spacing w:line="600" w:lineRule="exact"/>
        <w:jc w:val="center"/>
        <w:outlineLvl w:val="2"/>
        <w:rPr>
          <w:rFonts w:ascii="方正楷体简体" w:eastAsia="方正楷体简体"/>
          <w:b/>
          <w:bCs/>
          <w:color w:val="000000" w:themeColor="text1"/>
          <w:sz w:val="32"/>
          <w:szCs w:val="32"/>
        </w:rPr>
      </w:pPr>
      <w:bookmarkStart w:id="201" w:name="_Toc98420778"/>
      <w:r>
        <w:rPr>
          <w:rFonts w:hint="eastAsia" w:ascii="方正楷体简体" w:eastAsia="方正楷体简体"/>
          <w:b/>
          <w:bCs/>
          <w:color w:val="000000" w:themeColor="text1"/>
          <w:sz w:val="32"/>
          <w:szCs w:val="32"/>
        </w:rPr>
        <w:t>第一节  深化农村改革</w:t>
      </w:r>
      <w:bookmarkEnd w:id="201"/>
    </w:p>
    <w:p w14:paraId="694D8C1C">
      <w:pPr>
        <w:spacing w:line="600" w:lineRule="exact"/>
        <w:ind w:firstLine="672" w:firstLineChars="200"/>
        <w:rPr>
          <w:rFonts w:ascii="方正仿宋简体" w:hAnsi="仿宋" w:eastAsia="方正仿宋简体" w:cs="仿宋"/>
          <w:color w:val="000000" w:themeColor="text1"/>
          <w:spacing w:val="8"/>
          <w:kern w:val="0"/>
          <w:sz w:val="32"/>
          <w:szCs w:val="32"/>
          <w:shd w:val="clear" w:color="auto" w:fill="FFFFFF"/>
        </w:rPr>
      </w:pPr>
      <w:r>
        <w:rPr>
          <w:rFonts w:hint="eastAsia" w:ascii="方正仿宋简体" w:hAnsi="仿宋" w:eastAsia="方正仿宋简体" w:cs="仿宋"/>
          <w:color w:val="000000" w:themeColor="text1"/>
          <w:spacing w:val="8"/>
          <w:kern w:val="0"/>
          <w:sz w:val="32"/>
          <w:szCs w:val="32"/>
          <w:shd w:val="clear" w:color="auto" w:fill="FFFFFF"/>
        </w:rPr>
        <w:t>健全城乡融合发展机制，促进城乡要素平等交换、双向流动。衔接落实第二轮土地承包到期后再延长三十年政策，完善农村承包地“三权分置”制度。加快发展乡村产业，实施新型农业经营主体培育工程，大力发展农民合作社、家庭农场等新型农业经营主体，健全农业专业化社会化服务体系，发展多种形式适度规模经营，实现小农户和现代农业有机衔接。健全城乡统一的建设用地市场，深化农村土地征收制度改革，有序推进农村集体经营性建设用地入市。稳步提高土地出让收入用于农业农村比例，探索设立乡村振兴投资基金。稳慎推进农村宅基地制度改革试点，积极探索宅基地所有权、资格权、使用权分置实现形式。完善城乡建设用地增减挂钩政策，推进闲置、废弃以及低效利用的农村建设用地整治复垦。巩固农村集体产权制度改革成果，深入推进农村“三变”改革，发展新型农村集体经济，壮大村级综合实力。强化农村金融服务，稳定并扩大重要大宗农作物保险覆盖面，提高小农户投保率，逐步提高特色险占农业保险比重。</w:t>
      </w:r>
    </w:p>
    <w:p w14:paraId="5F04F280">
      <w:pPr>
        <w:spacing w:line="600" w:lineRule="exact"/>
        <w:ind w:firstLine="640" w:firstLineChars="200"/>
        <w:rPr>
          <w:rFonts w:ascii="方正仿宋简体" w:eastAsia="方正仿宋简体"/>
          <w:color w:val="000000" w:themeColor="text1"/>
          <w:sz w:val="32"/>
          <w:szCs w:val="32"/>
        </w:rPr>
      </w:pPr>
    </w:p>
    <w:p w14:paraId="5BD7FAA8">
      <w:pPr>
        <w:adjustRightInd w:val="0"/>
        <w:snapToGrid w:val="0"/>
        <w:spacing w:line="600" w:lineRule="exact"/>
        <w:jc w:val="center"/>
        <w:outlineLvl w:val="2"/>
        <w:rPr>
          <w:rFonts w:ascii="方正楷体简体" w:hAnsi="黑体" w:eastAsia="方正楷体简体" w:cs="黑体"/>
          <w:b/>
          <w:bCs/>
          <w:color w:val="000000" w:themeColor="text1"/>
          <w:sz w:val="32"/>
          <w:szCs w:val="32"/>
        </w:rPr>
      </w:pPr>
      <w:bookmarkStart w:id="202" w:name="_Toc98420779"/>
      <w:r>
        <w:rPr>
          <w:rFonts w:hint="eastAsia" w:ascii="方正楷体简体" w:hAnsi="黑体" w:eastAsia="方正楷体简体" w:cs="黑体"/>
          <w:b/>
          <w:bCs/>
          <w:color w:val="000000" w:themeColor="text1"/>
          <w:sz w:val="32"/>
          <w:szCs w:val="32"/>
        </w:rPr>
        <w:t>第二节  激发市场主体活力</w:t>
      </w:r>
      <w:bookmarkEnd w:id="202"/>
    </w:p>
    <w:p w14:paraId="07B7D6ED">
      <w:pPr>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color w:val="000000" w:themeColor="text1"/>
          <w:sz w:val="32"/>
          <w:szCs w:val="32"/>
        </w:rPr>
        <w:t>深化市场化改革，健全完善市场制度，激发市场主体活力，巩固提升强大市场优势，推动高质量经济发展行稳致远。</w:t>
      </w:r>
    </w:p>
    <w:p w14:paraId="32BCF80C">
      <w:pPr>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补齐短板扩大有效投资。</w:t>
      </w:r>
      <w:r>
        <w:rPr>
          <w:rFonts w:hint="eastAsia" w:ascii="方正仿宋简体" w:hAnsi="新宋体" w:eastAsia="方正仿宋简体" w:cs="Times New Roman"/>
          <w:color w:val="000000" w:themeColor="text1"/>
          <w:sz w:val="32"/>
          <w:szCs w:val="32"/>
        </w:rPr>
        <w:t>发挥投资关键性作用，加快补齐发展和民生短板，保持合理有效投资稳定增长。围绕国家、省重大战略实施，聚焦产业升级、科技创新、新型城镇化、乡村振兴、基础设施、生态环保、民生改善等重点领域，滚动实施重大工程项目，健全土地、能源、环境容量、资金等要素资源跟着项目走的综合协调保障机制。优化政府投资方向，创新政府投资方式，规范有序推进政府和社会资本合作模式，积极盘活存量优质资产，形成良性投资循环。拓展民间投资空间，建立健全市场化合理回报机制，以基础设施、社会事业等领域为重点进一步激发民间投资活力。深化投融资体制改革，推动投资项目管理重心由事前审批向事前政策引导、事中事后监管约束和过程服务转变。</w:t>
      </w:r>
    </w:p>
    <w:p w14:paraId="1684B5CF">
      <w:pPr>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强化企业主体地位。</w:t>
      </w:r>
      <w:r>
        <w:rPr>
          <w:rFonts w:hint="eastAsia" w:ascii="方正仿宋简体" w:hAnsi="新宋体" w:eastAsia="方正仿宋简体" w:cs="Times New Roman"/>
          <w:color w:val="000000" w:themeColor="text1"/>
          <w:sz w:val="32"/>
          <w:szCs w:val="32"/>
        </w:rPr>
        <w:t>促进非公有制经济健康发展和非公有制经济人士健康成长，支持民营企业改革发展，培育更多充满活力的市场主体，完善支持民营企业创新发展的政策体系，切实减轻民营企业负担，健全民营企业融资增信和直接融资支持制度，增加面向小微企业和民营企业的金融服务供给，鼓励有条件的民营企业加快建立现代企业制度。</w:t>
      </w:r>
    </w:p>
    <w:p w14:paraId="7C3F8AAE">
      <w:pPr>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保障市场公平竞争。</w:t>
      </w:r>
      <w:r>
        <w:rPr>
          <w:rFonts w:hint="eastAsia" w:ascii="方正仿宋简体" w:hAnsi="新宋体" w:eastAsia="方正仿宋简体" w:cs="Times New Roman"/>
          <w:color w:val="000000" w:themeColor="text1"/>
          <w:sz w:val="32"/>
          <w:szCs w:val="32"/>
        </w:rPr>
        <w:t>健全以公平为原则的产权保护制度，依法保护各种所有制经济产权和合法权益。全面实施市场准入负面清单制度，进一步放开垄断行业、基础设施、服务业等重点行业和领域市场准入，推动“非禁即入”落到实处。构建亲清政商关系，建立健全规范化政企沟通机制。大力营造企业家健康成长环境，不断激发弘扬优秀企业家精神，更好发挥企业家作用。</w:t>
      </w:r>
    </w:p>
    <w:p w14:paraId="2CB8362A">
      <w:pPr>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b/>
          <w:bCs/>
          <w:color w:val="000000" w:themeColor="text1"/>
          <w:sz w:val="32"/>
          <w:szCs w:val="32"/>
        </w:rPr>
        <w:t>推动国有平台公司转型发展。</w:t>
      </w:r>
      <w:r>
        <w:rPr>
          <w:rFonts w:hint="eastAsia" w:ascii="方正仿宋简体" w:hAnsi="新宋体" w:eastAsia="方正仿宋简体" w:cs="Times New Roman"/>
          <w:color w:val="000000" w:themeColor="text1"/>
          <w:sz w:val="32"/>
          <w:szCs w:val="32"/>
        </w:rPr>
        <w:t>继续深化国有企业改革，推动国有平台公司市场化转型，拓宽融资渠道和融资能力，增强国有经济活力和抗风险能力。持续加大对鸿翔集团优质资产注入，力争实现资产规模1</w:t>
      </w:r>
      <w:r>
        <w:rPr>
          <w:rFonts w:ascii="方正仿宋简体" w:hAnsi="新宋体" w:eastAsia="方正仿宋简体" w:cs="Times New Roman"/>
          <w:color w:val="000000" w:themeColor="text1"/>
          <w:sz w:val="32"/>
          <w:szCs w:val="32"/>
        </w:rPr>
        <w:t>00</w:t>
      </w:r>
      <w:r>
        <w:rPr>
          <w:rFonts w:hint="eastAsia" w:ascii="方正仿宋简体" w:hAnsi="新宋体" w:eastAsia="方正仿宋简体" w:cs="Times New Roman"/>
          <w:color w:val="000000" w:themeColor="text1"/>
          <w:sz w:val="32"/>
          <w:szCs w:val="32"/>
        </w:rPr>
        <w:t>亿元；成立唐河县龙建工程管理公司和问道工程咨询公司，加快县建投集团转型发展步伐。加强与金融机构合作，拓宽融资渠道。积极参与重大项目投资运营，确保国有资产保值增值。</w:t>
      </w:r>
    </w:p>
    <w:p w14:paraId="3202B3F6">
      <w:pPr>
        <w:adjustRightInd w:val="0"/>
        <w:snapToGrid w:val="0"/>
        <w:spacing w:line="600" w:lineRule="exact"/>
        <w:jc w:val="center"/>
        <w:outlineLvl w:val="2"/>
        <w:rPr>
          <w:rFonts w:ascii="方正楷体简体" w:hAnsi="黑体" w:eastAsia="方正楷体简体" w:cs="黑体"/>
          <w:b/>
          <w:bCs/>
          <w:color w:val="000000" w:themeColor="text1"/>
          <w:sz w:val="32"/>
          <w:szCs w:val="32"/>
        </w:rPr>
      </w:pPr>
      <w:bookmarkStart w:id="203" w:name="_Toc98420780"/>
      <w:r>
        <w:rPr>
          <w:rFonts w:hint="eastAsia" w:ascii="方正楷体简体" w:hAnsi="黑体" w:eastAsia="方正楷体简体" w:cs="黑体"/>
          <w:b/>
          <w:bCs/>
          <w:color w:val="000000" w:themeColor="text1"/>
          <w:sz w:val="32"/>
          <w:szCs w:val="32"/>
        </w:rPr>
        <w:t>第三节  完善要素市场化配置</w:t>
      </w:r>
      <w:bookmarkEnd w:id="203"/>
    </w:p>
    <w:p w14:paraId="2CBEC1E1">
      <w:pPr>
        <w:spacing w:line="600" w:lineRule="exact"/>
        <w:ind w:firstLine="640" w:firstLineChars="200"/>
        <w:rPr>
          <w:rFonts w:ascii="方正仿宋简体" w:hAnsi="新宋体" w:eastAsia="方正仿宋简体" w:cs="Times New Roman"/>
          <w:sz w:val="32"/>
          <w:szCs w:val="32"/>
        </w:rPr>
      </w:pPr>
      <w:r>
        <w:rPr>
          <w:rFonts w:hint="eastAsia" w:ascii="方正仿宋简体" w:hAnsi="新宋体" w:eastAsia="方正仿宋简体" w:cs="Times New Roman"/>
          <w:color w:val="000000" w:themeColor="text1"/>
          <w:sz w:val="32"/>
          <w:szCs w:val="32"/>
        </w:rPr>
        <w:t>推进土地、劳动力、资本、技术、数据等要素市场化改革，健全市场体系制度基础，坚持平等进入，破除阻碍要素自由流动的体制机制障碍，扩大要素市场化配置范围，提高资源配置效率和全要素生产率。增强土地利用管理和调控灵活性，创新产业用地政策和使用方式，推进用地功能混合和用途转换，健全工业用地市场供应体系。加快建立协调衔接的劳动力、人才流动政策体系和交流合作机制，畅通全覆盖的专业技术人员职称申报渠道，推进社会化职称评审。完善多层次区域性资本市场，规范强化国有金融资本管理，加快推进农信社改革，创新发展科技金融、绿色金融、普惠金融，健全地方金融监管机制。加快发展技术要素市场，推动科技成果资本化，推进优势产业领域自主知识产权市场化运营。</w:t>
      </w:r>
      <w:r>
        <w:rPr>
          <w:rFonts w:hint="eastAsia" w:ascii="方正仿宋简体" w:hAnsi="新宋体" w:eastAsia="方正仿宋简体" w:cs="Times New Roman"/>
          <w:sz w:val="32"/>
          <w:szCs w:val="32"/>
        </w:rPr>
        <w:t>推进政府数据开放共享，探索建立统一规范的数据管理制度，丰富数据产品，加强数据资源整合和安全保护。健全各类要素市场化交易平台，完善要素交易规则和服务，增强要素应急配置能力。</w:t>
      </w:r>
    </w:p>
    <w:p w14:paraId="2D20A297">
      <w:pPr>
        <w:spacing w:line="600" w:lineRule="exact"/>
        <w:ind w:firstLine="640" w:firstLineChars="200"/>
        <w:rPr>
          <w:rFonts w:ascii="方正仿宋简体" w:hAnsi="新宋体" w:eastAsia="方正仿宋简体" w:cs="Times New Roman"/>
          <w:color w:val="000000" w:themeColor="text1"/>
          <w:sz w:val="32"/>
          <w:szCs w:val="32"/>
        </w:rPr>
      </w:pPr>
    </w:p>
    <w:p w14:paraId="580A4A21">
      <w:pPr>
        <w:spacing w:line="600" w:lineRule="exact"/>
        <w:jc w:val="center"/>
        <w:outlineLvl w:val="1"/>
        <w:rPr>
          <w:rFonts w:ascii="黑体" w:hAnsi="黑体" w:eastAsia="黑体" w:cs="Times New Roman"/>
          <w:color w:val="000000" w:themeColor="text1"/>
          <w:sz w:val="32"/>
          <w:szCs w:val="32"/>
        </w:rPr>
      </w:pPr>
      <w:bookmarkStart w:id="204" w:name="_Toc98420781"/>
      <w:r>
        <w:rPr>
          <w:rFonts w:hint="eastAsia" w:ascii="黑体" w:hAnsi="黑体" w:eastAsia="黑体" w:cs="Times New Roman"/>
          <w:color w:val="000000" w:themeColor="text1"/>
          <w:sz w:val="32"/>
          <w:szCs w:val="32"/>
        </w:rPr>
        <w:t>第十六章  持续扩大对外开放，拓展区域合作新空间</w:t>
      </w:r>
      <w:bookmarkEnd w:id="204"/>
    </w:p>
    <w:p w14:paraId="1DCAB493">
      <w:pPr>
        <w:spacing w:line="600" w:lineRule="exact"/>
        <w:ind w:firstLine="640" w:firstLineChars="200"/>
        <w:jc w:val="left"/>
        <w:rPr>
          <w:rFonts w:ascii="方正仿宋简体" w:hAnsi="黑体" w:eastAsia="方正仿宋简体" w:cs="Times New Roman"/>
          <w:color w:val="000000" w:themeColor="text1"/>
          <w:sz w:val="32"/>
          <w:szCs w:val="32"/>
        </w:rPr>
      </w:pPr>
    </w:p>
    <w:p w14:paraId="047E240D">
      <w:pPr>
        <w:spacing w:line="600" w:lineRule="exact"/>
        <w:ind w:firstLine="640" w:firstLineChars="200"/>
        <w:jc w:val="left"/>
        <w:rPr>
          <w:rFonts w:ascii="方正仿宋简体" w:hAnsi="黑体" w:eastAsia="方正仿宋简体" w:cs="Times New Roman"/>
          <w:color w:val="000000" w:themeColor="text1"/>
          <w:sz w:val="32"/>
          <w:szCs w:val="32"/>
        </w:rPr>
      </w:pPr>
      <w:r>
        <w:rPr>
          <w:rFonts w:hint="eastAsia" w:ascii="方正仿宋简体" w:hAnsi="黑体" w:eastAsia="方正仿宋简体" w:cs="Times New Roman"/>
          <w:color w:val="000000" w:themeColor="text1"/>
          <w:sz w:val="32"/>
          <w:szCs w:val="32"/>
        </w:rPr>
        <w:t>牢牢把握扩大内需这个战略基点，贯通生产、分配、流通、消费各个环节，实施更加积极主动的开放合作战略，全力构建大开放格局，打造对外开放新高地。</w:t>
      </w:r>
    </w:p>
    <w:p w14:paraId="7639C67C">
      <w:pPr>
        <w:spacing w:line="600" w:lineRule="exact"/>
        <w:jc w:val="center"/>
        <w:outlineLvl w:val="2"/>
        <w:rPr>
          <w:rFonts w:ascii="方正仿宋简体" w:eastAsia="方正仿宋简体"/>
          <w:color w:val="000000" w:themeColor="text1"/>
          <w:sz w:val="32"/>
          <w:szCs w:val="32"/>
        </w:rPr>
      </w:pPr>
      <w:bookmarkStart w:id="205" w:name="_Toc98420782"/>
      <w:r>
        <w:rPr>
          <w:rFonts w:hint="eastAsia" w:ascii="方正楷体简体" w:eastAsia="方正楷体简体"/>
          <w:b/>
          <w:bCs/>
          <w:color w:val="000000" w:themeColor="text1"/>
          <w:sz w:val="32"/>
          <w:szCs w:val="32"/>
        </w:rPr>
        <w:t>第一节  持续推进开放招商</w:t>
      </w:r>
      <w:bookmarkEnd w:id="205"/>
    </w:p>
    <w:p w14:paraId="218072FE">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坚持招大引强、招强引优，立足产业延链补链，梳理全国特色产业园、行业龙头企业布局，瞄准重点地域和企业重点联系人，形成产业招商的路径图和通讯库。紧扣千百亿产业集群和重大基础设施支撑项目，瞄定世界500强、国内500强和行业500强企业及其关联企业，集中招引落户一批具有支撑性、引领性、带动性的大企业、大集团、大项目，带动相关项目入驻，统筹兼顾先进制造业和高端服务业协同发展推动实施产业链招商、资本注入式招商、牌照资源补缺式招商、收购兼并式招商、产业引导基金招商等招商新模式，促进产业链延伸、拉长，促进资源优势转化为经济优势。</w:t>
      </w:r>
    </w:p>
    <w:p w14:paraId="57C83C22">
      <w:pPr>
        <w:spacing w:line="600" w:lineRule="exact"/>
        <w:ind w:firstLine="640" w:firstLineChars="200"/>
        <w:rPr>
          <w:rFonts w:ascii="方正仿宋简体" w:eastAsia="方正仿宋简体"/>
          <w:color w:val="000000" w:themeColor="text1"/>
          <w:sz w:val="32"/>
          <w:szCs w:val="32"/>
        </w:rPr>
      </w:pPr>
    </w:p>
    <w:p w14:paraId="37B7D798">
      <w:pPr>
        <w:spacing w:line="600" w:lineRule="exact"/>
        <w:jc w:val="center"/>
        <w:outlineLvl w:val="2"/>
        <w:rPr>
          <w:rFonts w:ascii="方正楷体简体" w:eastAsia="方正楷体简体"/>
          <w:b/>
          <w:bCs/>
          <w:color w:val="000000" w:themeColor="text1"/>
          <w:sz w:val="32"/>
          <w:szCs w:val="32"/>
        </w:rPr>
      </w:pPr>
      <w:bookmarkStart w:id="206" w:name="_Toc98420783"/>
      <w:r>
        <w:rPr>
          <w:rFonts w:hint="eastAsia" w:ascii="方正楷体简体" w:eastAsia="方正楷体简体"/>
          <w:b/>
          <w:bCs/>
          <w:color w:val="000000" w:themeColor="text1"/>
          <w:sz w:val="32"/>
          <w:szCs w:val="32"/>
        </w:rPr>
        <w:t>第二节</w:t>
      </w:r>
      <w:r>
        <w:rPr>
          <w:rFonts w:ascii="方正楷体简体" w:eastAsia="方正楷体简体"/>
          <w:b/>
          <w:bCs/>
          <w:color w:val="000000" w:themeColor="text1"/>
          <w:sz w:val="32"/>
          <w:szCs w:val="32"/>
        </w:rPr>
        <w:t xml:space="preserve">  </w:t>
      </w:r>
      <w:r>
        <w:rPr>
          <w:rFonts w:hint="eastAsia" w:ascii="方正楷体简体" w:eastAsia="方正楷体简体"/>
          <w:b/>
          <w:bCs/>
          <w:color w:val="000000" w:themeColor="text1"/>
          <w:sz w:val="32"/>
          <w:szCs w:val="32"/>
        </w:rPr>
        <w:t>拓展开放合作空间</w:t>
      </w:r>
      <w:bookmarkEnd w:id="206"/>
    </w:p>
    <w:p w14:paraId="22D6A3A2">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加强区域合作联动，积极参与全省“五区”联动、“四路”协同，深度融入“一带一路”建设，大力拓展“一带一路”市场，加快承接以京、津、沪、杭、广、深等重点城市为中心的发达地区产业转移，深化与长三角、珠三角、粤港澳大湾区等的合作，着力抓龙头、引总部、聚相关，形成上中下游配套的产业集群，提高招商引资的实效</w:t>
      </w:r>
      <w:r>
        <w:rPr>
          <w:rFonts w:hint="eastAsia" w:ascii="方正仿宋简体" w:eastAsia="方正仿宋简体"/>
          <w:sz w:val="32"/>
          <w:szCs w:val="32"/>
        </w:rPr>
        <w:t>性。抢抓北</w:t>
      </w:r>
      <w:r>
        <w:rPr>
          <w:rFonts w:hint="eastAsia" w:ascii="方正仿宋简体" w:eastAsia="方正仿宋简体"/>
          <w:color w:val="000000" w:themeColor="text1"/>
          <w:sz w:val="32"/>
          <w:szCs w:val="32"/>
        </w:rPr>
        <w:t>京非首都功能疏解和雄安新区产业转移机遇，深入参与京宛对口合作。围绕现代农业、清洁高效能源等产业项目，重点瞄准驻京大型企业集团，积极搭建交流合作平台，推动更多嫁接企业落户唐河，同时深入开展各类交流对接活动，拓展唐河红薯、唐河桐蛋、花生等有机农产品进京渠道，巩固扩大唐河农产品在京市场占有率。抢抓国家实施汉江经济带发展战略机遇，加强地区间合作交流，推动建立跨区域合作机制，在基础设施、产业发展、生态建设等方面共建共享。贯彻落实国家、省大别山革命老区振兴发展规划，加强与毗邻地区合作，全面提升革命老区基础设施建设水平。</w:t>
      </w:r>
    </w:p>
    <w:p w14:paraId="1F504749">
      <w:pPr>
        <w:spacing w:line="600" w:lineRule="exact"/>
        <w:ind w:firstLine="640" w:firstLineChars="200"/>
        <w:rPr>
          <w:rFonts w:ascii="方正仿宋简体" w:eastAsia="方正仿宋简体"/>
          <w:color w:val="000000" w:themeColor="text1"/>
          <w:sz w:val="32"/>
          <w:szCs w:val="32"/>
        </w:rPr>
      </w:pPr>
    </w:p>
    <w:p w14:paraId="65CB6F4B">
      <w:pPr>
        <w:adjustRightInd w:val="0"/>
        <w:snapToGrid w:val="0"/>
        <w:spacing w:line="600" w:lineRule="exact"/>
        <w:jc w:val="center"/>
        <w:outlineLvl w:val="2"/>
        <w:rPr>
          <w:rFonts w:ascii="方正楷体简体" w:hAnsi="黑体" w:eastAsia="方正楷体简体" w:cs="黑体"/>
          <w:b/>
          <w:bCs/>
          <w:color w:val="000000" w:themeColor="text1"/>
          <w:sz w:val="32"/>
          <w:szCs w:val="32"/>
        </w:rPr>
      </w:pPr>
      <w:bookmarkStart w:id="207" w:name="_Toc98420784"/>
      <w:r>
        <w:rPr>
          <w:rFonts w:hint="eastAsia" w:ascii="方正楷体简体" w:hAnsi="黑体" w:eastAsia="方正楷体简体" w:cs="黑体"/>
          <w:b/>
          <w:bCs/>
          <w:color w:val="000000" w:themeColor="text1"/>
          <w:sz w:val="32"/>
          <w:szCs w:val="32"/>
        </w:rPr>
        <w:t>第三节  持续优化营商环境</w:t>
      </w:r>
      <w:bookmarkEnd w:id="207"/>
    </w:p>
    <w:p w14:paraId="48797DCB">
      <w:pPr>
        <w:spacing w:line="600" w:lineRule="exact"/>
        <w:ind w:firstLine="640" w:firstLineChars="200"/>
        <w:rPr>
          <w:rFonts w:ascii="方正仿宋简体" w:hAnsi="新宋体" w:eastAsia="方正仿宋简体" w:cs="Times New Roman"/>
          <w:color w:val="000000" w:themeColor="text1"/>
          <w:sz w:val="32"/>
          <w:szCs w:val="32"/>
        </w:rPr>
      </w:pPr>
      <w:r>
        <w:rPr>
          <w:rFonts w:hint="eastAsia" w:ascii="方正仿宋简体" w:hAnsi="新宋体" w:eastAsia="方正仿宋简体" w:cs="Times New Roman"/>
          <w:color w:val="000000" w:themeColor="text1"/>
          <w:sz w:val="32"/>
          <w:szCs w:val="32"/>
        </w:rPr>
        <w:t>加快转变政府职能，深入推进“放管服”改革，推进政务服务标准化和政务流程再造。全面推行政府权力清单、责任清单制度，进一步压减行政审批事项。加快数字政府建设，实施涉企经营许可事项清单管理，推进政务服务标准化、规范化、便利化。深化“一网通办”前提下“最多跑一次”改革，大幅减少微观管理事务和具体审批事项，最大限度减少政府对市场资源的直接配置和对市场活动的直接干预。加强公正监管，提高政务服务能力和水平，理顺政府和市场关系，打造统一开放、竞争有序的市场化营商环境。依法保护各类所有制企业合法权益，加大产权保护力度，对涉企收费事项进行清单式管理。加强事中事后监管，健全以“双随机，一公开”监管为基本手段、以重点监管为补充、以信用监管为基础的新型监管机制，大力营造全社会依法依规营商办事的浓厚氛围，打造公开透明、公平公正的法治化营商环境。</w:t>
      </w:r>
    </w:p>
    <w:p w14:paraId="77DB9DA6">
      <w:pPr>
        <w:spacing w:line="600" w:lineRule="exact"/>
        <w:ind w:firstLine="640" w:firstLineChars="200"/>
        <w:rPr>
          <w:rFonts w:ascii="方正仿宋简体" w:hAnsi="新宋体" w:eastAsia="方正仿宋简体" w:cs="Times New Roman"/>
          <w:color w:val="000000" w:themeColor="text1"/>
          <w:sz w:val="32"/>
          <w:szCs w:val="32"/>
        </w:rPr>
      </w:pPr>
    </w:p>
    <w:p w14:paraId="3F3BDF64">
      <w:pPr>
        <w:spacing w:line="600" w:lineRule="exact"/>
        <w:jc w:val="center"/>
        <w:outlineLvl w:val="0"/>
        <w:rPr>
          <w:rFonts w:ascii="黑体" w:hAnsi="黑体" w:eastAsia="黑体" w:cs="宋体"/>
          <w:color w:val="000000" w:themeColor="text1"/>
          <w:sz w:val="32"/>
          <w:szCs w:val="32"/>
        </w:rPr>
      </w:pPr>
      <w:bookmarkStart w:id="208" w:name="_Toc98420785"/>
      <w:r>
        <w:rPr>
          <w:rFonts w:hint="eastAsia" w:ascii="黑体" w:hAnsi="黑体" w:eastAsia="黑体" w:cs="宋体"/>
          <w:color w:val="000000" w:themeColor="text1"/>
          <w:sz w:val="32"/>
          <w:szCs w:val="32"/>
        </w:rPr>
        <w:t>第六篇  坚持共享发展，顺应人民提高生活品质新期盼</w:t>
      </w:r>
      <w:bookmarkEnd w:id="197"/>
      <w:bookmarkEnd w:id="208"/>
    </w:p>
    <w:p w14:paraId="76F5E35B">
      <w:pPr>
        <w:spacing w:line="600" w:lineRule="exact"/>
        <w:ind w:firstLine="640" w:firstLineChars="200"/>
        <w:rPr>
          <w:rFonts w:ascii="方正仿宋简体" w:hAnsi="方正仿宋简体" w:eastAsia="方正仿宋简体" w:cs="方正仿宋简体"/>
          <w:color w:val="000000" w:themeColor="text1"/>
          <w:sz w:val="32"/>
          <w:szCs w:val="32"/>
        </w:rPr>
      </w:pPr>
    </w:p>
    <w:p w14:paraId="522006B4">
      <w:pPr>
        <w:spacing w:line="600" w:lineRule="exact"/>
        <w:ind w:firstLine="640" w:firstLineChars="200"/>
        <w:rPr>
          <w:rFonts w:ascii="方正仿宋简体" w:hAnsi="方正仿宋简体" w:eastAsia="方正仿宋简体" w:cs="方正仿宋简体"/>
          <w:color w:val="000000" w:themeColor="text1"/>
          <w:sz w:val="32"/>
          <w:szCs w:val="32"/>
        </w:rPr>
      </w:pPr>
      <w:r>
        <w:rPr>
          <w:rFonts w:hint="eastAsia" w:ascii="方正仿宋简体" w:hAnsi="方正仿宋简体" w:eastAsia="方正仿宋简体" w:cs="方正仿宋简体"/>
          <w:color w:val="000000" w:themeColor="text1"/>
          <w:sz w:val="32"/>
          <w:szCs w:val="32"/>
        </w:rPr>
        <w:t>坚持以人民为中心的发展思想，全力推动共享发展，顺应人民群众对美好生活的向往，把增进人民福祉、促进人的全面发展作为一切工作的出发点和落脚点，从人民群众最关心最直接最现实的利益问题入手，统筹做好各项保障和改善民生工作，不断提高人民生活水平，取得重大成就。</w:t>
      </w:r>
    </w:p>
    <w:p w14:paraId="31AE0FEB">
      <w:pPr>
        <w:spacing w:line="600" w:lineRule="exact"/>
        <w:ind w:firstLine="200"/>
        <w:rPr>
          <w:color w:val="000000" w:themeColor="text1"/>
        </w:rPr>
      </w:pPr>
    </w:p>
    <w:p w14:paraId="7DA56CC1">
      <w:pPr>
        <w:spacing w:line="600" w:lineRule="exact"/>
        <w:jc w:val="center"/>
        <w:outlineLvl w:val="1"/>
        <w:rPr>
          <w:rFonts w:ascii="黑体" w:hAnsi="黑体" w:eastAsia="黑体"/>
          <w:color w:val="000000" w:themeColor="text1"/>
          <w:sz w:val="32"/>
          <w:szCs w:val="32"/>
        </w:rPr>
      </w:pPr>
      <w:bookmarkStart w:id="209" w:name="_Toc61258548"/>
      <w:bookmarkStart w:id="210" w:name="_Toc98420786"/>
      <w:r>
        <w:rPr>
          <w:rFonts w:hint="eastAsia" w:ascii="黑体" w:hAnsi="黑体" w:eastAsia="黑体"/>
          <w:color w:val="000000" w:themeColor="text1"/>
          <w:sz w:val="32"/>
          <w:szCs w:val="32"/>
        </w:rPr>
        <w:t>第十七章  增加公共服务供给，全面保障和改善民生</w:t>
      </w:r>
      <w:bookmarkEnd w:id="209"/>
      <w:bookmarkEnd w:id="210"/>
    </w:p>
    <w:p w14:paraId="4E4A25C4">
      <w:pPr>
        <w:spacing w:line="600" w:lineRule="exact"/>
        <w:rPr>
          <w:color w:val="000000" w:themeColor="text1"/>
        </w:rPr>
      </w:pPr>
    </w:p>
    <w:p w14:paraId="0D97C193">
      <w:pPr>
        <w:spacing w:line="600" w:lineRule="exact"/>
        <w:ind w:firstLine="640" w:firstLineChars="200"/>
        <w:rPr>
          <w:rFonts w:ascii="方正仿宋简体" w:eastAsia="方正仿宋简体"/>
          <w:color w:val="000000" w:themeColor="text1"/>
          <w:sz w:val="32"/>
          <w:szCs w:val="32"/>
        </w:rPr>
      </w:pPr>
      <w:bookmarkStart w:id="211" w:name="_Toc61258556"/>
      <w:r>
        <w:rPr>
          <w:rFonts w:hint="eastAsia" w:ascii="方正仿宋简体" w:eastAsia="方正仿宋简体"/>
          <w:color w:val="000000" w:themeColor="text1"/>
          <w:sz w:val="32"/>
          <w:szCs w:val="32"/>
        </w:rPr>
        <w:t>坚持以人民为中心，按照人人参与、人人尽有、人人享有的要求，创新服务模式，合理引导预期，保障和改善基本民生，不断增强全县人民的获得感、幸福感、安全感，促进社会全面发展和进步。</w:t>
      </w:r>
    </w:p>
    <w:p w14:paraId="11E9D110">
      <w:pPr>
        <w:spacing w:line="600" w:lineRule="exact"/>
        <w:ind w:firstLine="640" w:firstLineChars="200"/>
        <w:rPr>
          <w:rFonts w:ascii="方正仿宋简体" w:eastAsia="方正仿宋简体"/>
          <w:color w:val="000000" w:themeColor="text1"/>
          <w:sz w:val="32"/>
          <w:szCs w:val="32"/>
        </w:rPr>
      </w:pPr>
    </w:p>
    <w:p w14:paraId="5206102E">
      <w:pPr>
        <w:spacing w:line="600" w:lineRule="exact"/>
        <w:jc w:val="center"/>
        <w:outlineLvl w:val="2"/>
        <w:rPr>
          <w:rFonts w:ascii="方正楷体简体" w:eastAsia="方正楷体简体"/>
          <w:b/>
          <w:bCs/>
          <w:color w:val="000000" w:themeColor="text1"/>
          <w:sz w:val="32"/>
          <w:szCs w:val="32"/>
        </w:rPr>
      </w:pPr>
      <w:bookmarkStart w:id="212" w:name="_Toc98420787"/>
      <w:bookmarkStart w:id="213" w:name="_Toc61258549"/>
      <w:r>
        <w:rPr>
          <w:rFonts w:hint="eastAsia" w:ascii="方正楷体简体" w:eastAsia="方正楷体简体"/>
          <w:b/>
          <w:bCs/>
          <w:color w:val="000000" w:themeColor="text1"/>
          <w:sz w:val="32"/>
          <w:szCs w:val="32"/>
        </w:rPr>
        <w:t>第一节</w:t>
      </w:r>
      <w:r>
        <w:rPr>
          <w:rFonts w:ascii="方正楷体简体" w:eastAsia="方正楷体简体"/>
          <w:b/>
          <w:bCs/>
          <w:color w:val="000000" w:themeColor="text1"/>
          <w:sz w:val="32"/>
          <w:szCs w:val="32"/>
        </w:rPr>
        <w:t xml:space="preserve">  </w:t>
      </w:r>
      <w:r>
        <w:rPr>
          <w:rFonts w:hint="eastAsia" w:ascii="方正楷体简体" w:eastAsia="方正楷体简体"/>
          <w:b/>
          <w:bCs/>
          <w:color w:val="000000" w:themeColor="text1"/>
          <w:sz w:val="32"/>
          <w:szCs w:val="32"/>
        </w:rPr>
        <w:t>优先发展教育事业</w:t>
      </w:r>
      <w:bookmarkEnd w:id="212"/>
      <w:bookmarkEnd w:id="213"/>
    </w:p>
    <w:p w14:paraId="4DA7857C">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坚定不移地实施科教兴县战略，始终把教育摆在优先发展的战略地位，统筹推进学前教育、义务教育、高中教育、职业教育、继续教育、特殊教育和民办教育均衡、协调、可持续发展，全力推进教育事业高质量发展。</w:t>
      </w:r>
    </w:p>
    <w:p w14:paraId="2EB8B88B">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加快学前教育建设步伐。</w:t>
      </w:r>
      <w:r>
        <w:rPr>
          <w:rFonts w:hint="eastAsia" w:ascii="方正仿宋简体" w:eastAsia="方正仿宋简体"/>
          <w:color w:val="000000" w:themeColor="text1"/>
          <w:sz w:val="32"/>
          <w:szCs w:val="32"/>
        </w:rPr>
        <w:t>推进城乡学前教育资源布局一体化发展，构建以公益性、普惠性为主的学前教育公共服务体系。扩大学前教育资源，激发社会力量参与积极性，着力增加3岁以下婴幼儿普惠性托育服务有效供给。到2025年，学前三年幼儿教育毛入园率达到96%，普惠性幼儿园和公办幼儿园达100%，公办幼儿园在园幼儿占比达70%以上。</w:t>
      </w:r>
    </w:p>
    <w:p w14:paraId="7F8C85CF">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统筹推进义务教育均衡发展。</w:t>
      </w:r>
      <w:r>
        <w:rPr>
          <w:rFonts w:hint="eastAsia" w:ascii="方正仿宋简体" w:eastAsia="方正仿宋简体"/>
          <w:color w:val="000000" w:themeColor="text1"/>
          <w:sz w:val="32"/>
          <w:szCs w:val="32"/>
        </w:rPr>
        <w:t>进一步补齐义务教育短板，巩固义务教育成果，均衡配置教育资源，实施文峰实验小学、文峰实验初中等校区进行改扩建，全面完成中心城区学校提质改造，建设好乡村小规模学校和寄宿制学校，继续实施农村义务教育薄弱学校改造，继续加大农村教师周转宿舍建设、实现县域内义务教育优质均衡发展。到2025年，九年义务教育巩固率达到98%以上。</w:t>
      </w:r>
    </w:p>
    <w:p w14:paraId="4CF643D2">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全面普及高中教育。</w:t>
      </w:r>
      <w:r>
        <w:rPr>
          <w:rFonts w:hint="eastAsia" w:ascii="方正仿宋简体" w:eastAsia="方正仿宋简体"/>
          <w:color w:val="000000" w:themeColor="text1"/>
          <w:sz w:val="32"/>
          <w:szCs w:val="32"/>
        </w:rPr>
        <w:t>实施普通高中提升计划，加强高中学校标准化建设，恢复县十九高级中学；扩建文峰高中和县一高中，配套完善相关设备设施。适时启动完全学校建设，到2025年，建成3所12年制完全学校。采取民办公助等方式大力发展民办教育，力争到2025年，民办教育在校生规模达到1万名左右，高中阶段入学率达到100%。</w:t>
      </w:r>
    </w:p>
    <w:p w14:paraId="1E949F3D">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持续发展职业教育。</w:t>
      </w:r>
      <w:r>
        <w:rPr>
          <w:rFonts w:hint="eastAsia" w:ascii="方正仿宋简体" w:eastAsia="方正仿宋简体"/>
          <w:color w:val="000000" w:themeColor="text1"/>
          <w:sz w:val="32"/>
          <w:szCs w:val="32"/>
        </w:rPr>
        <w:t>加强职业教育基础设施建设，完善实训设施，加快县职教园区建设，集中力量筹建职业技术学院，持续加大资金投入，促进职业教育上档升级；培养“双师型”教师队伍，提升中职学校办学水平。大力开展校企合作、校校合作、产教融合，积极推行订单培养，提高就业率，增强职业教育吸引力，促进职业教育服务当地经济发展能力和办学实力明显提升。</w:t>
      </w:r>
    </w:p>
    <w:p w14:paraId="46ADB9BB">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积极发展特殊教育。</w:t>
      </w:r>
      <w:r>
        <w:rPr>
          <w:rFonts w:hint="eastAsia" w:ascii="方正仿宋简体" w:eastAsia="方正仿宋简体"/>
          <w:color w:val="000000" w:themeColor="text1"/>
          <w:sz w:val="32"/>
          <w:szCs w:val="32"/>
        </w:rPr>
        <w:t>加大对特殊教育的经费投入，提高特教教师的地位和待遇。加强普特结合，推进融合教育发展，建立以普通学校随班就读为主体、以特殊教育学校为骨干、以送教上门为补充的教育安置方式，力争让每一个残疾少年儿童都能接受合适的教育。</w:t>
      </w:r>
    </w:p>
    <w:p w14:paraId="11BB1B38">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全面提高教育教学质量。</w:t>
      </w:r>
      <w:r>
        <w:rPr>
          <w:rFonts w:hint="eastAsia" w:ascii="方正仿宋简体" w:eastAsia="方正仿宋简体"/>
          <w:color w:val="000000" w:themeColor="text1"/>
          <w:sz w:val="32"/>
          <w:szCs w:val="32"/>
        </w:rPr>
        <w:t>健全学校家庭社会协同育人机制，提升教师教书育人能力素质，增强学生文明素养、社会责任意识和实践本领，重视青少年身体素质和心理健康教育。深化义务教育课程改革，规范教学管理。实施科技型校园建设，全面提升中小学科教设备，提升教育信息化水平。着力加强教师队伍建设，</w:t>
      </w:r>
      <w:r>
        <w:rPr>
          <w:rFonts w:hint="eastAsia" w:ascii="方正仿宋简体" w:eastAsia="方正仿宋简体"/>
          <w:bCs/>
          <w:color w:val="000000" w:themeColor="text1"/>
          <w:sz w:val="32"/>
          <w:szCs w:val="32"/>
        </w:rPr>
        <w:t>继续</w:t>
      </w:r>
      <w:r>
        <w:rPr>
          <w:rFonts w:hint="eastAsia" w:ascii="方正仿宋简体" w:eastAsia="方正仿宋简体"/>
          <w:color w:val="000000" w:themeColor="text1"/>
          <w:sz w:val="32"/>
          <w:szCs w:val="32"/>
        </w:rPr>
        <w:t>落实城镇教师到乡村学校支教制度，改进教师培养机制，完善教师管理制度，深化教师“县管校聘”管理体制改革。探索建立教师教育质量监测评估制度，培养造就教学名师工程。完善激励机制，激发教育活力。</w:t>
      </w:r>
    </w:p>
    <w:p w14:paraId="520FF67B">
      <w:pPr>
        <w:spacing w:line="600" w:lineRule="exact"/>
        <w:ind w:firstLine="640" w:firstLineChars="200"/>
        <w:rPr>
          <w:rFonts w:ascii="方正仿宋简体" w:eastAsia="方正仿宋简体"/>
          <w:color w:val="000000" w:themeColor="text1"/>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9E4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center"/>
          </w:tcPr>
          <w:p w14:paraId="496F9CEE">
            <w:pPr>
              <w:spacing w:line="340" w:lineRule="exact"/>
              <w:ind w:firstLine="480" w:firstLineChars="200"/>
              <w:rPr>
                <w:rFonts w:ascii="方正仿宋简体" w:hAnsi="仿宋" w:eastAsia="方正仿宋简体" w:cs="宋体"/>
                <w:b/>
                <w:bCs/>
                <w:color w:val="000000" w:themeColor="text1"/>
                <w:sz w:val="24"/>
                <w:szCs w:val="24"/>
                <w:shd w:val="clear" w:color="auto" w:fill="FFFFFF"/>
              </w:rPr>
            </w:pPr>
            <w:r>
              <w:rPr>
                <w:rFonts w:hint="eastAsia" w:ascii="方正仿宋简体" w:eastAsia="方正仿宋简体"/>
                <w:b/>
                <w:bCs/>
                <w:color w:val="000000" w:themeColor="text1"/>
                <w:sz w:val="24"/>
                <w:szCs w:val="24"/>
              </w:rPr>
              <w:t>专栏1</w:t>
            </w:r>
            <w:r>
              <w:rPr>
                <w:rFonts w:ascii="方正仿宋简体" w:eastAsia="方正仿宋简体"/>
                <w:b/>
                <w:bCs/>
                <w:color w:val="000000" w:themeColor="text1"/>
                <w:sz w:val="24"/>
                <w:szCs w:val="24"/>
              </w:rPr>
              <w:t>7</w:t>
            </w:r>
            <w:r>
              <w:rPr>
                <w:rFonts w:hint="eastAsia" w:ascii="方正仿宋简体" w:eastAsia="方正仿宋简体"/>
                <w:b/>
                <w:bCs/>
                <w:color w:val="000000" w:themeColor="text1"/>
                <w:sz w:val="24"/>
                <w:szCs w:val="24"/>
              </w:rPr>
              <w:t xml:space="preserve"> </w:t>
            </w:r>
            <w:r>
              <w:rPr>
                <w:rFonts w:ascii="方正仿宋简体" w:eastAsia="方正仿宋简体"/>
                <w:b/>
                <w:bCs/>
                <w:color w:val="000000" w:themeColor="text1"/>
                <w:sz w:val="24"/>
                <w:szCs w:val="24"/>
              </w:rPr>
              <w:t xml:space="preserve"> </w:t>
            </w:r>
            <w:r>
              <w:rPr>
                <w:rFonts w:hint="eastAsia" w:ascii="方正仿宋简体" w:eastAsia="方正仿宋简体"/>
                <w:b/>
                <w:bCs/>
                <w:color w:val="000000" w:themeColor="text1"/>
                <w:sz w:val="24"/>
                <w:szCs w:val="24"/>
              </w:rPr>
              <w:t>教育事业重点项目</w:t>
            </w:r>
          </w:p>
        </w:tc>
      </w:tr>
      <w:tr w14:paraId="05A5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9" w:hRule="atLeast"/>
          <w:jc w:val="center"/>
        </w:trPr>
        <w:tc>
          <w:tcPr>
            <w:tcW w:w="0" w:type="auto"/>
            <w:vAlign w:val="center"/>
          </w:tcPr>
          <w:p w14:paraId="25344815">
            <w:pPr>
              <w:spacing w:line="34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学前教育：规划新建公办幼儿园30所，其中城区幼儿园11所，各乡镇幼儿园19所。</w:t>
            </w:r>
          </w:p>
          <w:p w14:paraId="61BE1243">
            <w:pPr>
              <w:spacing w:line="34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义务教育：城区规划建设小学3所，各乡镇建设中心点小学19所，九年一贯制学校2所，扩建1所；新建初中13所，改建1所。</w:t>
            </w:r>
          </w:p>
          <w:p w14:paraId="53CF7CDD">
            <w:pPr>
              <w:spacing w:line="34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高中教育：规划完全学校1所，改扩建2所；恢复县第十九高级中学。</w:t>
            </w:r>
          </w:p>
          <w:p w14:paraId="59F61309">
            <w:pPr>
              <w:spacing w:line="34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职业教育：启动职教中心项目，实施卫生学校整体迁建项目。</w:t>
            </w:r>
          </w:p>
          <w:p w14:paraId="5045178F">
            <w:pPr>
              <w:spacing w:line="340" w:lineRule="exact"/>
              <w:ind w:firstLine="480" w:firstLineChars="200"/>
              <w:rPr>
                <w:rFonts w:ascii="方正仿宋简体" w:eastAsia="方正仿宋简体"/>
                <w:color w:val="000000" w:themeColor="text1"/>
                <w:sz w:val="24"/>
                <w:szCs w:val="24"/>
              </w:rPr>
            </w:pPr>
            <w:r>
              <w:rPr>
                <w:rFonts w:hint="eastAsia" w:ascii="方正仿宋简体" w:eastAsia="方正仿宋简体"/>
                <w:color w:val="000000" w:themeColor="text1"/>
                <w:sz w:val="24"/>
                <w:szCs w:val="24"/>
              </w:rPr>
              <w:t>校舍改造：新建教师周转房1340套。</w:t>
            </w:r>
          </w:p>
        </w:tc>
      </w:tr>
    </w:tbl>
    <w:p w14:paraId="41E6A893">
      <w:pPr>
        <w:spacing w:line="620" w:lineRule="exact"/>
        <w:jc w:val="center"/>
        <w:outlineLvl w:val="2"/>
        <w:rPr>
          <w:rFonts w:ascii="方正楷体简体" w:eastAsia="方正楷体简体"/>
          <w:b/>
          <w:bCs/>
          <w:color w:val="000000" w:themeColor="text1"/>
          <w:sz w:val="32"/>
          <w:szCs w:val="32"/>
        </w:rPr>
      </w:pPr>
      <w:bookmarkStart w:id="214" w:name="_Toc61258550"/>
    </w:p>
    <w:p w14:paraId="48DDF741">
      <w:pPr>
        <w:spacing w:line="620" w:lineRule="exact"/>
        <w:jc w:val="center"/>
        <w:outlineLvl w:val="2"/>
        <w:rPr>
          <w:rFonts w:ascii="方正楷体简体" w:eastAsia="方正楷体简体"/>
          <w:b/>
          <w:bCs/>
          <w:color w:val="000000" w:themeColor="text1"/>
          <w:sz w:val="32"/>
          <w:szCs w:val="32"/>
        </w:rPr>
      </w:pPr>
      <w:bookmarkStart w:id="215" w:name="_Toc98420788"/>
      <w:r>
        <w:rPr>
          <w:rFonts w:hint="eastAsia" w:ascii="方正楷体简体" w:eastAsia="方正楷体简体"/>
          <w:b/>
          <w:bCs/>
          <w:color w:val="000000" w:themeColor="text1"/>
          <w:sz w:val="32"/>
          <w:szCs w:val="32"/>
        </w:rPr>
        <w:t>第二节</w:t>
      </w:r>
      <w:r>
        <w:rPr>
          <w:rFonts w:ascii="方正楷体简体" w:eastAsia="方正楷体简体"/>
          <w:b/>
          <w:bCs/>
          <w:color w:val="000000" w:themeColor="text1"/>
          <w:sz w:val="32"/>
          <w:szCs w:val="32"/>
        </w:rPr>
        <w:t xml:space="preserve">  </w:t>
      </w:r>
      <w:r>
        <w:rPr>
          <w:rFonts w:hint="eastAsia" w:ascii="方正楷体简体" w:eastAsia="方正楷体简体"/>
          <w:b/>
          <w:bCs/>
          <w:color w:val="000000" w:themeColor="text1"/>
          <w:sz w:val="32"/>
          <w:szCs w:val="32"/>
        </w:rPr>
        <w:t>着力打造健康唐河</w:t>
      </w:r>
      <w:bookmarkEnd w:id="214"/>
      <w:bookmarkEnd w:id="215"/>
    </w:p>
    <w:p w14:paraId="06634904">
      <w:pPr>
        <w:spacing w:line="620" w:lineRule="exact"/>
        <w:ind w:firstLine="640" w:firstLineChars="200"/>
        <w:rPr>
          <w:rFonts w:ascii="方正仿宋简体" w:eastAsia="方正仿宋简体"/>
          <w:bCs/>
          <w:color w:val="000000" w:themeColor="text1"/>
          <w:sz w:val="32"/>
          <w:szCs w:val="32"/>
        </w:rPr>
      </w:pPr>
      <w:r>
        <w:rPr>
          <w:rFonts w:hint="eastAsia" w:ascii="方正仿宋简体" w:eastAsia="方正仿宋简体"/>
          <w:color w:val="000000" w:themeColor="text1"/>
          <w:sz w:val="32"/>
          <w:szCs w:val="32"/>
        </w:rPr>
        <w:t>按照保基本、强基层、建机制要求，以提高人民健康水平为核心，推动健康唐河建设。</w:t>
      </w:r>
      <w:r>
        <w:rPr>
          <w:rFonts w:ascii="方正仿宋简体" w:eastAsia="方正仿宋简体"/>
          <w:color w:val="000000" w:themeColor="text1"/>
          <w:sz w:val="32"/>
          <w:szCs w:val="32"/>
        </w:rPr>
        <w:t xml:space="preserve"> </w:t>
      </w:r>
    </w:p>
    <w:p w14:paraId="29F4CE1C">
      <w:pPr>
        <w:spacing w:line="62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强化医疗卫生服务体系建设。</w:t>
      </w:r>
      <w:r>
        <w:rPr>
          <w:rFonts w:hint="eastAsia" w:ascii="方正仿宋简体" w:eastAsia="方正仿宋简体"/>
          <w:color w:val="000000" w:themeColor="text1"/>
          <w:sz w:val="32"/>
          <w:szCs w:val="32"/>
        </w:rPr>
        <w:t>全力推进县人民医院分院建设，力争达到三甲医院建设水平。实施县中心医院、县第三人民医院建设、基层卫生体系建设等项目，有效缓解住院床位紧张问题。加强疾病预防控制体系项目建设，提高突发公共卫生事件防控能力。扩建（迁建）文峰和滨河社区服务中心，推进实施各乡镇卫生医疗体系建设，合理分流，方便就医。加强儿科建设，加大儿童重点疾病防治力度，扩大新生儿疾病筛查；提高妇女常见病筛查率和早诊早治率；实施妇幼健康和计划生育服务保障工程，提升孕产妇和新生儿危急重症救治能力。加强医疗服务人文关怀，构建和谐医患关系。</w:t>
      </w:r>
    </w:p>
    <w:p w14:paraId="2F93CFBB">
      <w:pPr>
        <w:spacing w:line="62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创新医疗卫生服务供给模式。</w:t>
      </w:r>
      <w:r>
        <w:rPr>
          <w:rFonts w:hint="eastAsia" w:ascii="方正仿宋简体" w:eastAsia="方正仿宋简体"/>
          <w:color w:val="000000" w:themeColor="text1"/>
          <w:sz w:val="32"/>
          <w:szCs w:val="32"/>
        </w:rPr>
        <w:t>建立专业公共卫生机构、综合和专科医院、基层医疗卫生机构“三位一体”的重大疾病防控机制，建立信息共享、互联互通机制，推进慢性病防、治、管整体融合发展，实现医防结合，提升居民健康守门人能力。完善家庭医生签约服务，全面建立成熟完善的分级诊疗制度，形成首诊、双向转诊、上下联动、急慢分治的合理就医格局。</w:t>
      </w:r>
    </w:p>
    <w:p w14:paraId="5494FE51">
      <w:pPr>
        <w:spacing w:line="62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强化覆盖疾病防控网络。</w:t>
      </w:r>
      <w:r>
        <w:rPr>
          <w:rFonts w:hint="eastAsia" w:ascii="方正仿宋简体" w:eastAsia="方正仿宋简体"/>
          <w:color w:val="000000" w:themeColor="text1"/>
          <w:sz w:val="32"/>
          <w:szCs w:val="32"/>
        </w:rPr>
        <w:t>健全慢性病、重性精神病发病报告网络和死因监测系统，加强危险因素干预，控制心脑血管疾病、糖尿病、恶性肿瘤、慢性呼吸系统疾病、伤害等疾病发生。健全全县艾滋病初筛实验室网络；加强适龄儿童国家免疫规划疫苗的接种。完善突发事件卫生应急体系，提高早期预防、及时发现、快速反应和有效处置能力。建立立体化的医疗救援体系，提升突发事件医疗救援能力。深化开展爱国卫生运动，重视精神卫生和心理健康。</w:t>
      </w:r>
    </w:p>
    <w:p w14:paraId="72ED4AE8">
      <w:pPr>
        <w:spacing w:line="62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加强健康人力资源建设。</w:t>
      </w:r>
      <w:r>
        <w:rPr>
          <w:rFonts w:hint="eastAsia" w:ascii="方正仿宋简体" w:eastAsia="方正仿宋简体"/>
          <w:color w:val="000000" w:themeColor="text1"/>
          <w:sz w:val="32"/>
          <w:szCs w:val="32"/>
        </w:rPr>
        <w:t>以全科医生为重点，加强基层人才队伍建设。完善住院医师与专科医师培养培训制度，强化面向全员的继续医学教育制度。加强全科、儿科、产科、精神科、病理、护理、助产、康复、心理健康等急需紧缺专业人才培养培训。加强药师和中医药健康服务、卫生应急、卫生信息化复合人才队伍建设。加强高层次人才队伍建设，引进和培养一批高水平的学科带头人。</w:t>
      </w:r>
    </w:p>
    <w:p w14:paraId="145F8C30">
      <w:pPr>
        <w:spacing w:line="62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广泛开展全民健身活动。</w:t>
      </w:r>
      <w:r>
        <w:rPr>
          <w:rFonts w:hint="eastAsia" w:ascii="方正仿宋简体" w:eastAsia="方正仿宋简体"/>
          <w:color w:val="000000" w:themeColor="text1"/>
          <w:sz w:val="32"/>
          <w:szCs w:val="32"/>
        </w:rPr>
        <w:t>加强公共体育设施和全民健身公共服务体系建设，广泛开展健康社区、健康村镇等“健康细胞工程”建设，提高全民健康素质。抓好体育场馆的综合有效利用，鼓励社会资本参与公共体育设施的建设运营。丰富体育赛事活动，积极承接和举办重大体育赛事，促进全民健身与竞技体育全面发展。积极培育和引导体育消费，推动体育产业与健康养老、文化旅游等相关产业的融合发展。</w:t>
      </w:r>
    </w:p>
    <w:p w14:paraId="3091C21D">
      <w:pPr>
        <w:spacing w:line="400" w:lineRule="exact"/>
        <w:ind w:firstLine="640" w:firstLineChars="200"/>
        <w:rPr>
          <w:rFonts w:ascii="方正仿宋简体" w:eastAsia="方正仿宋简体"/>
          <w:color w:val="000000" w:themeColor="text1"/>
          <w:sz w:val="32"/>
          <w:szCs w:val="32"/>
        </w:rPr>
      </w:pPr>
    </w:p>
    <w:p w14:paraId="62D0A09C">
      <w:pPr>
        <w:spacing w:line="400" w:lineRule="exact"/>
        <w:ind w:firstLine="640" w:firstLineChars="200"/>
        <w:rPr>
          <w:rFonts w:ascii="方正仿宋简体" w:eastAsia="方正仿宋简体"/>
          <w:color w:val="000000" w:themeColor="text1"/>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5"/>
      </w:tblGrid>
      <w:tr w14:paraId="555F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 w:hRule="atLeast"/>
          <w:jc w:val="center"/>
        </w:trPr>
        <w:tc>
          <w:tcPr>
            <w:tcW w:w="8785" w:type="dxa"/>
          </w:tcPr>
          <w:p w14:paraId="78AE64D9">
            <w:pPr>
              <w:spacing w:line="480" w:lineRule="exact"/>
              <w:ind w:firstLine="480" w:firstLineChars="200"/>
              <w:rPr>
                <w:rFonts w:ascii="方正仿宋简体" w:hAnsi="仿宋" w:eastAsia="方正仿宋简体"/>
                <w:b/>
                <w:bCs/>
                <w:color w:val="000000" w:themeColor="text1"/>
                <w:sz w:val="24"/>
                <w:szCs w:val="24"/>
              </w:rPr>
            </w:pPr>
            <w:r>
              <w:rPr>
                <w:rFonts w:hint="eastAsia" w:ascii="方正仿宋简体" w:hAnsi="仿宋" w:eastAsia="方正仿宋简体"/>
                <w:b/>
                <w:bCs/>
                <w:color w:val="000000" w:themeColor="text1"/>
                <w:sz w:val="24"/>
                <w:szCs w:val="24"/>
              </w:rPr>
              <w:t>专栏1</w:t>
            </w:r>
            <w:r>
              <w:rPr>
                <w:rFonts w:ascii="方正仿宋简体" w:hAnsi="仿宋" w:eastAsia="方正仿宋简体"/>
                <w:b/>
                <w:bCs/>
                <w:color w:val="000000" w:themeColor="text1"/>
                <w:sz w:val="24"/>
                <w:szCs w:val="24"/>
              </w:rPr>
              <w:t xml:space="preserve">8  </w:t>
            </w:r>
            <w:r>
              <w:rPr>
                <w:rFonts w:hint="eastAsia" w:ascii="方正仿宋简体" w:hAnsi="仿宋" w:eastAsia="方正仿宋简体"/>
                <w:b/>
                <w:bCs/>
                <w:color w:val="000000" w:themeColor="text1"/>
                <w:sz w:val="24"/>
                <w:szCs w:val="24"/>
              </w:rPr>
              <w:t>全民健康事业重点项目</w:t>
            </w:r>
          </w:p>
        </w:tc>
      </w:tr>
      <w:tr w14:paraId="39AB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8785" w:type="dxa"/>
          </w:tcPr>
          <w:p w14:paraId="583E69A4">
            <w:pPr>
              <w:spacing w:line="360" w:lineRule="exact"/>
              <w:ind w:firstLine="480" w:firstLineChars="200"/>
              <w:rPr>
                <w:rFonts w:ascii="方正仿宋简体" w:hAnsi="仿宋" w:eastAsia="方正仿宋简体"/>
                <w:b/>
                <w:bCs/>
                <w:color w:val="000000" w:themeColor="text1"/>
                <w:sz w:val="24"/>
                <w:szCs w:val="24"/>
              </w:rPr>
            </w:pPr>
            <w:r>
              <w:rPr>
                <w:rFonts w:hint="eastAsia" w:ascii="方正仿宋简体" w:hAnsi="仿宋" w:eastAsia="方正仿宋简体"/>
                <w:b/>
                <w:bCs/>
                <w:color w:val="000000" w:themeColor="text1"/>
                <w:sz w:val="24"/>
                <w:szCs w:val="24"/>
              </w:rPr>
              <w:t>医疗服务体系：</w:t>
            </w:r>
            <w:r>
              <w:rPr>
                <w:rFonts w:hint="eastAsia" w:ascii="方正仿宋简体" w:hAnsi="仿宋" w:eastAsia="方正仿宋简体" w:cs="宋体"/>
                <w:color w:val="000000" w:themeColor="text1"/>
                <w:sz w:val="24"/>
                <w:szCs w:val="24"/>
                <w:shd w:val="clear" w:color="auto" w:fill="FFFFFF"/>
              </w:rPr>
              <w:t>实施县人民医院分院建设项目、县中医院医养结合康复中心项目、县中医院老年病诊疗中心建设项目、县妇幼保健院迁建项目、县滨河卫生院建设项目、县公疗医院整体迁建项目、县精神病医院改扩建项目、县传染病医院建设项目、县危重孕妇救治中心建设项目、各乡镇卫生院整体提升项目、县第三人民医院湖阳及滨河分院建设项目、县基层卫生体系建设项目。</w:t>
            </w:r>
          </w:p>
          <w:p w14:paraId="6D679423">
            <w:pPr>
              <w:spacing w:line="360" w:lineRule="exact"/>
              <w:ind w:firstLine="480" w:firstLineChars="200"/>
              <w:rPr>
                <w:rFonts w:ascii="方正仿宋简体" w:hAnsi="仿宋" w:eastAsia="方正仿宋简体"/>
                <w:b/>
                <w:bCs/>
                <w:color w:val="000000" w:themeColor="text1"/>
                <w:sz w:val="24"/>
                <w:szCs w:val="24"/>
              </w:rPr>
            </w:pPr>
            <w:r>
              <w:rPr>
                <w:rFonts w:hint="eastAsia" w:ascii="方正仿宋简体" w:hAnsi="仿宋" w:eastAsia="方正仿宋简体"/>
                <w:b/>
                <w:bCs/>
                <w:color w:val="000000" w:themeColor="text1"/>
                <w:sz w:val="24"/>
                <w:szCs w:val="24"/>
              </w:rPr>
              <w:t>全民健身(体育项目)：</w:t>
            </w:r>
            <w:r>
              <w:rPr>
                <w:rFonts w:hint="eastAsia" w:ascii="方正仿宋简体" w:hAnsi="仿宋" w:eastAsia="方正仿宋简体" w:cs="宋体"/>
                <w:color w:val="000000" w:themeColor="text1"/>
                <w:sz w:val="24"/>
                <w:szCs w:val="24"/>
                <w:shd w:val="clear" w:color="auto" w:fill="FFFFFF"/>
              </w:rPr>
              <w:t>推进社会足球场建设、实施县临港新区体育中心建设项目、县东湖水上运动中心建设项目、县全民体育健身公园建设项目。</w:t>
            </w:r>
          </w:p>
        </w:tc>
      </w:tr>
    </w:tbl>
    <w:p w14:paraId="70680571">
      <w:pPr>
        <w:spacing w:line="600" w:lineRule="exact"/>
        <w:jc w:val="center"/>
        <w:outlineLvl w:val="2"/>
        <w:rPr>
          <w:rFonts w:ascii="方正楷体简体" w:eastAsia="方正楷体简体"/>
          <w:b/>
          <w:bCs/>
          <w:color w:val="000000" w:themeColor="text1"/>
          <w:sz w:val="32"/>
          <w:szCs w:val="32"/>
        </w:rPr>
      </w:pPr>
      <w:bookmarkStart w:id="216" w:name="_Toc61258551"/>
    </w:p>
    <w:p w14:paraId="61A5C439">
      <w:pPr>
        <w:spacing w:line="600" w:lineRule="exact"/>
        <w:jc w:val="center"/>
        <w:outlineLvl w:val="2"/>
        <w:rPr>
          <w:rFonts w:ascii="方正楷体简体" w:eastAsia="方正楷体简体"/>
          <w:b/>
          <w:bCs/>
          <w:color w:val="000000" w:themeColor="text1"/>
          <w:sz w:val="32"/>
          <w:szCs w:val="32"/>
        </w:rPr>
      </w:pPr>
      <w:bookmarkStart w:id="217" w:name="_Toc98420789"/>
      <w:r>
        <w:rPr>
          <w:rFonts w:hint="eastAsia" w:ascii="方正楷体简体" w:eastAsia="方正楷体简体"/>
          <w:b/>
          <w:bCs/>
          <w:color w:val="000000" w:themeColor="text1"/>
          <w:sz w:val="32"/>
          <w:szCs w:val="32"/>
        </w:rPr>
        <w:t>第三节</w:t>
      </w:r>
      <w:r>
        <w:rPr>
          <w:rFonts w:ascii="方正楷体简体" w:eastAsia="方正楷体简体"/>
          <w:b/>
          <w:bCs/>
          <w:color w:val="000000" w:themeColor="text1"/>
          <w:sz w:val="32"/>
          <w:szCs w:val="32"/>
        </w:rPr>
        <w:t xml:space="preserve">  </w:t>
      </w:r>
      <w:r>
        <w:rPr>
          <w:rFonts w:hint="eastAsia" w:ascii="方正楷体简体" w:eastAsia="方正楷体简体"/>
          <w:b/>
          <w:bCs/>
          <w:color w:val="000000" w:themeColor="text1"/>
          <w:sz w:val="32"/>
          <w:szCs w:val="32"/>
        </w:rPr>
        <w:t>繁荣发展文化事业</w:t>
      </w:r>
      <w:bookmarkEnd w:id="216"/>
      <w:bookmarkEnd w:id="217"/>
    </w:p>
    <w:p w14:paraId="2F65A86F">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以提升文化软实力为目标，以构建社会主义核心价值体系为根本，以满足人民群众文化需求为落脚点，实施重大文化工程，完善公共文化服务体系、文化产业体系、文化市场体系，建设文化强县。</w:t>
      </w:r>
    </w:p>
    <w:p w14:paraId="69FB691D">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加快构建公共文化服务体系。</w:t>
      </w:r>
      <w:r>
        <w:rPr>
          <w:rFonts w:hint="eastAsia" w:ascii="方正仿宋简体" w:eastAsia="方正仿宋简体"/>
          <w:color w:val="000000" w:themeColor="text1"/>
          <w:sz w:val="32"/>
          <w:szCs w:val="32"/>
        </w:rPr>
        <w:t>以政府为主导、以公共财政为支撑、以公益性文化单位为骨干、以全民为服务对象、以基层特别是农村为重点，统筹推进县、乡、村（社区）三级文化服务站点、网络整体提升工程，形成覆盖城乡、结构合理、功能健全、实用高效的多层次、网络状、开放式、社会化的群众文化阵地。加快推动儿童乐园、第二体育中心、县游泳馆等体育设施建设，提升文化惠民水平。完善面向妇女、未成年人、老年人、残疾人的公共文化服务设施，强化乡镇和行政村文化服务中心建设，推进公共文化标准化、均等化。</w:t>
      </w:r>
    </w:p>
    <w:p w14:paraId="6CFC5F9D">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持续提高公共文化服务水平。</w:t>
      </w:r>
      <w:r>
        <w:rPr>
          <w:rFonts w:hint="eastAsia" w:ascii="方正仿宋简体" w:eastAsia="方正仿宋简体"/>
          <w:color w:val="000000" w:themeColor="text1"/>
          <w:sz w:val="32"/>
          <w:szCs w:val="32"/>
        </w:rPr>
        <w:t>实施文艺作品质量提升工程，加强现实题材创作生产，不断推出反映时代新气象、讴歌人民新创造的文艺精品。全面提升公共博物馆、图书馆、文化馆、纪念馆、综合文化站（活动室）等公共文化服务机构和爱国主义教育基地的服务水平，实现基本服务项目免费开放。加强公共图书馆、博物馆、纪念馆藏书藏品建设。加强公共数字文化建设，提高信息化和科技化水平。采取政府采购、社会参与等多种渠道，增加公共文化产品和服务供给能力。全面繁荣新闻出版、广播影视、文学艺术、哲学社会科学事业。</w:t>
      </w:r>
    </w:p>
    <w:p w14:paraId="28ED0153">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保护和传承历史文化和非物质文化遗产。</w:t>
      </w:r>
      <w:r>
        <w:rPr>
          <w:rFonts w:hint="eastAsia" w:ascii="方正仿宋简体" w:eastAsia="方正仿宋简体"/>
          <w:color w:val="000000" w:themeColor="text1"/>
          <w:sz w:val="32"/>
          <w:szCs w:val="32"/>
        </w:rPr>
        <w:t>加强红色文化、历史文化和非物质文化遗产整理和研究工作，完善现有非物质文化遗产名录体系建设。加快推进我县非物质文化遗产展示馆建设，力争“十四五”中期建成投入使用。组织开展红色文化研学、姓氏文化研学、哲学文化研学、非物质文化遗产展览、展演活动，讲好唐河故事。加强非物质文化遗产保护工作专业队伍和传承人队伍建设，设立专项资金、重点扶持一批具有代表性项目的保护传承工作。</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0A48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center"/>
          </w:tcPr>
          <w:p w14:paraId="27588739">
            <w:pPr>
              <w:spacing w:line="600" w:lineRule="exact"/>
              <w:ind w:firstLine="480" w:firstLineChars="200"/>
              <w:rPr>
                <w:rFonts w:ascii="方正仿宋简体" w:hAnsi="仿宋" w:eastAsia="方正仿宋简体"/>
                <w:b/>
                <w:bCs/>
                <w:color w:val="000000" w:themeColor="text1"/>
                <w:sz w:val="24"/>
                <w:szCs w:val="24"/>
              </w:rPr>
            </w:pPr>
            <w:r>
              <w:rPr>
                <w:rFonts w:hint="eastAsia" w:ascii="方正仿宋简体" w:hAnsi="仿宋" w:eastAsia="方正仿宋简体"/>
                <w:b/>
                <w:bCs/>
                <w:color w:val="000000" w:themeColor="text1"/>
                <w:sz w:val="24"/>
                <w:szCs w:val="24"/>
              </w:rPr>
              <w:t>专栏1</w:t>
            </w:r>
            <w:r>
              <w:rPr>
                <w:rFonts w:ascii="方正仿宋简体" w:hAnsi="仿宋" w:eastAsia="方正仿宋简体"/>
                <w:b/>
                <w:bCs/>
                <w:color w:val="000000" w:themeColor="text1"/>
                <w:sz w:val="24"/>
                <w:szCs w:val="24"/>
              </w:rPr>
              <w:t>9</w:t>
            </w:r>
            <w:r>
              <w:rPr>
                <w:rFonts w:hint="eastAsia" w:ascii="方正仿宋简体" w:hAnsi="仿宋" w:eastAsia="方正仿宋简体"/>
                <w:b/>
                <w:bCs/>
                <w:color w:val="000000" w:themeColor="text1"/>
                <w:sz w:val="24"/>
                <w:szCs w:val="24"/>
              </w:rPr>
              <w:t xml:space="preserve"> </w:t>
            </w:r>
            <w:r>
              <w:rPr>
                <w:rFonts w:ascii="方正仿宋简体" w:hAnsi="仿宋" w:eastAsia="方正仿宋简体"/>
                <w:b/>
                <w:bCs/>
                <w:color w:val="000000" w:themeColor="text1"/>
                <w:sz w:val="24"/>
                <w:szCs w:val="24"/>
              </w:rPr>
              <w:t xml:space="preserve"> </w:t>
            </w:r>
            <w:r>
              <w:rPr>
                <w:rFonts w:hint="eastAsia" w:ascii="方正仿宋简体" w:hAnsi="仿宋" w:eastAsia="方正仿宋简体"/>
                <w:b/>
                <w:bCs/>
                <w:color w:val="000000" w:themeColor="text1"/>
                <w:sz w:val="24"/>
                <w:szCs w:val="24"/>
              </w:rPr>
              <w:t>文化广电重点项目</w:t>
            </w:r>
          </w:p>
        </w:tc>
      </w:tr>
      <w:tr w14:paraId="7A56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Align w:val="center"/>
          </w:tcPr>
          <w:p w14:paraId="169BCEAA">
            <w:pPr>
              <w:spacing w:line="400" w:lineRule="exact"/>
              <w:ind w:firstLine="480" w:firstLineChars="200"/>
              <w:rPr>
                <w:rFonts w:ascii="方正仿宋简体" w:hAnsi="仿宋" w:eastAsia="方正仿宋简体"/>
                <w:color w:val="000000" w:themeColor="text1"/>
                <w:sz w:val="24"/>
                <w:szCs w:val="24"/>
              </w:rPr>
            </w:pPr>
            <w:r>
              <w:rPr>
                <w:rFonts w:hint="eastAsia" w:ascii="方正仿宋简体" w:hAnsi="仿宋" w:eastAsia="方正仿宋简体"/>
                <w:color w:val="000000" w:themeColor="text1"/>
                <w:sz w:val="24"/>
                <w:szCs w:val="24"/>
              </w:rPr>
              <w:t>文化设施：实施县革命纪念馆及展馆建设项目、县影视文化基地建设项目、县社区综合文化广场建设项目、县村镇综合文化服务提升项目、县文化研学（研究）中心建设项目。</w:t>
            </w:r>
          </w:p>
          <w:p w14:paraId="72541896">
            <w:pPr>
              <w:spacing w:line="400" w:lineRule="exact"/>
              <w:ind w:firstLine="480" w:firstLineChars="200"/>
              <w:rPr>
                <w:rFonts w:ascii="方正仿宋简体" w:hAnsi="仿宋" w:eastAsia="方正仿宋简体"/>
                <w:color w:val="000000" w:themeColor="text1"/>
                <w:sz w:val="24"/>
                <w:szCs w:val="24"/>
              </w:rPr>
            </w:pPr>
            <w:r>
              <w:rPr>
                <w:rFonts w:hint="eastAsia" w:ascii="方正仿宋简体" w:hAnsi="仿宋" w:eastAsia="方正仿宋简体"/>
                <w:color w:val="000000" w:themeColor="text1"/>
                <w:sz w:val="24"/>
                <w:szCs w:val="24"/>
              </w:rPr>
              <w:t>文化产业：规划实施唐河县红二十五军长征路线（湖阳段）建设项目、县石柱山古寨墙观光建设项目、县文化馆新馆建设和非物质遗产展示馆建设项目、县双拥暨红色教育基地建设项目、县历史文物景观建设项目。</w:t>
            </w:r>
          </w:p>
          <w:p w14:paraId="1F40219D">
            <w:pPr>
              <w:spacing w:line="400" w:lineRule="exact"/>
              <w:rPr>
                <w:rFonts w:ascii="方正仿宋简体" w:hAnsi="仿宋" w:eastAsia="方正仿宋简体"/>
                <w:color w:val="000000" w:themeColor="text1"/>
                <w:sz w:val="24"/>
                <w:szCs w:val="24"/>
              </w:rPr>
            </w:pPr>
            <w:r>
              <w:rPr>
                <w:rFonts w:hint="eastAsia" w:ascii="方正仿宋简体" w:hAnsi="仿宋" w:eastAsia="方正仿宋简体"/>
                <w:color w:val="000000" w:themeColor="text1"/>
                <w:sz w:val="24"/>
                <w:szCs w:val="24"/>
              </w:rPr>
              <w:t xml:space="preserve">    广播电视：规划实施县应急广播体系建设项目、推进县广播电视发射中心及配套设施搬迁重建项目。</w:t>
            </w:r>
          </w:p>
        </w:tc>
      </w:tr>
    </w:tbl>
    <w:p w14:paraId="5AC4556E">
      <w:pPr>
        <w:spacing w:line="580" w:lineRule="exact"/>
        <w:jc w:val="center"/>
        <w:outlineLvl w:val="2"/>
        <w:rPr>
          <w:rFonts w:ascii="方正楷体简体" w:eastAsia="方正楷体简体"/>
          <w:b/>
          <w:bCs/>
          <w:color w:val="000000" w:themeColor="text1"/>
          <w:sz w:val="32"/>
          <w:szCs w:val="32"/>
        </w:rPr>
      </w:pPr>
      <w:bookmarkStart w:id="218" w:name="_Toc98420790"/>
      <w:bookmarkStart w:id="219" w:name="_Toc61258552"/>
      <w:r>
        <w:rPr>
          <w:rFonts w:hint="eastAsia" w:ascii="方正楷体简体" w:eastAsia="方正楷体简体"/>
          <w:b/>
          <w:bCs/>
          <w:color w:val="000000" w:themeColor="text1"/>
          <w:sz w:val="32"/>
          <w:szCs w:val="32"/>
        </w:rPr>
        <w:t>第四节</w:t>
      </w:r>
      <w:r>
        <w:rPr>
          <w:rFonts w:ascii="方正楷体简体" w:eastAsia="方正楷体简体"/>
          <w:b/>
          <w:bCs/>
          <w:color w:val="000000" w:themeColor="text1"/>
          <w:sz w:val="32"/>
          <w:szCs w:val="32"/>
        </w:rPr>
        <w:t xml:space="preserve">  </w:t>
      </w:r>
      <w:r>
        <w:rPr>
          <w:rFonts w:hint="eastAsia" w:ascii="方正楷体简体" w:eastAsia="方正楷体简体"/>
          <w:b/>
          <w:bCs/>
          <w:color w:val="000000" w:themeColor="text1"/>
          <w:sz w:val="32"/>
          <w:szCs w:val="32"/>
        </w:rPr>
        <w:t>千方百计扩大就业</w:t>
      </w:r>
      <w:bookmarkEnd w:id="218"/>
      <w:bookmarkEnd w:id="219"/>
    </w:p>
    <w:p w14:paraId="390E44E3">
      <w:pPr>
        <w:spacing w:line="58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千方百计稳定和扩大就业，坚持以发展促就业导向，建立城乡统筹、部门联动、政策支持、社会参与和服务多样的创业带动就业机制，扩大就业容量，提升就业质量，促进充分就业。充分发挥政府、工会和企业在协调劳动关系中的作用，健全劳动关系协商机制，引导企业改善用工环境，加强企业民主管理制度建设，依法保障职工基本权益，构建和谐劳动关系。完善公共就业创业服务体系，全面推行公共就业服务的制度化、专业化、标准化、信息化建设，实现就业信息网络互联互通。加强职业培训，实施就业技能培训和岗位技能提升培训专项行动，以中高级技能人才培训和重点产业、新兴产业从业人员技能培训为重点，不断改善职业技能培训结构，提高城乡劳动者就业能力和职业转换能力，做好农民工、退役军人、高校毕业生、下岗转岗职工、就业困难人员等群体就业工作，确保零就业家庭动态清零。依法治理、坚决解决拖欠农民工工资问题。保持年均新增城镇就业</w:t>
      </w:r>
      <w:r>
        <w:rPr>
          <w:rFonts w:ascii="方正仿宋简体" w:eastAsia="方正仿宋简体"/>
          <w:color w:val="000000" w:themeColor="text1"/>
          <w:sz w:val="32"/>
          <w:szCs w:val="32"/>
        </w:rPr>
        <w:t>0.83万人，城</w:t>
      </w:r>
      <w:r>
        <w:rPr>
          <w:rFonts w:hint="eastAsia" w:ascii="方正仿宋简体" w:eastAsia="方正仿宋简体"/>
          <w:color w:val="000000" w:themeColor="text1"/>
          <w:sz w:val="32"/>
          <w:szCs w:val="32"/>
        </w:rPr>
        <w:t>镇调查失业率和登记失业率控制在</w:t>
      </w:r>
      <w:r>
        <w:rPr>
          <w:rFonts w:ascii="方正仿宋简体" w:eastAsia="方正仿宋简体"/>
          <w:color w:val="000000" w:themeColor="text1"/>
          <w:sz w:val="32"/>
          <w:szCs w:val="32"/>
        </w:rPr>
        <w:t>3.5</w:t>
      </w:r>
      <w:r>
        <w:rPr>
          <w:rFonts w:hint="eastAsia" w:ascii="方正仿宋简体" w:eastAsia="方正仿宋简体"/>
          <w:color w:val="000000" w:themeColor="text1"/>
          <w:sz w:val="32"/>
          <w:szCs w:val="32"/>
        </w:rPr>
        <w:t>和</w:t>
      </w:r>
      <w:r>
        <w:rPr>
          <w:rFonts w:ascii="方正仿宋简体" w:eastAsia="方正仿宋简体"/>
          <w:color w:val="000000" w:themeColor="text1"/>
          <w:sz w:val="32"/>
          <w:szCs w:val="32"/>
        </w:rPr>
        <w:t>4</w:t>
      </w:r>
      <w:r>
        <w:rPr>
          <w:rFonts w:hint="eastAsia" w:ascii="方正仿宋简体" w:eastAsia="方正仿宋简体"/>
          <w:color w:val="000000" w:themeColor="text1"/>
          <w:sz w:val="32"/>
          <w:szCs w:val="32"/>
        </w:rPr>
        <w:t>以内，实现更加公平、更加充分、更高质量就业。</w:t>
      </w:r>
    </w:p>
    <w:p w14:paraId="73758FD4">
      <w:pPr>
        <w:spacing w:line="580" w:lineRule="exact"/>
        <w:ind w:firstLine="640" w:firstLineChars="200"/>
        <w:rPr>
          <w:rFonts w:ascii="方正仿宋简体" w:eastAsia="方正仿宋简体"/>
          <w:color w:val="000000" w:themeColor="text1"/>
          <w:sz w:val="32"/>
          <w:szCs w:val="32"/>
        </w:rPr>
      </w:pPr>
    </w:p>
    <w:p w14:paraId="001BB048">
      <w:pPr>
        <w:spacing w:line="580" w:lineRule="exact"/>
        <w:jc w:val="center"/>
        <w:outlineLvl w:val="2"/>
        <w:rPr>
          <w:rFonts w:ascii="方正楷体简体" w:eastAsia="方正楷体简体"/>
          <w:b/>
          <w:bCs/>
          <w:color w:val="000000" w:themeColor="text1"/>
          <w:sz w:val="32"/>
          <w:szCs w:val="32"/>
        </w:rPr>
      </w:pPr>
      <w:bookmarkStart w:id="220" w:name="_Toc61258553"/>
      <w:bookmarkStart w:id="221" w:name="_Toc98420791"/>
      <w:r>
        <w:rPr>
          <w:rFonts w:hint="eastAsia" w:ascii="方正楷体简体" w:eastAsia="方正楷体简体"/>
          <w:b/>
          <w:bCs/>
          <w:color w:val="000000" w:themeColor="text1"/>
          <w:sz w:val="32"/>
          <w:szCs w:val="32"/>
        </w:rPr>
        <w:t>第五节</w:t>
      </w:r>
      <w:r>
        <w:rPr>
          <w:rFonts w:ascii="方正楷体简体" w:eastAsia="方正楷体简体"/>
          <w:b/>
          <w:bCs/>
          <w:color w:val="000000" w:themeColor="text1"/>
          <w:sz w:val="32"/>
          <w:szCs w:val="32"/>
        </w:rPr>
        <w:t xml:space="preserve">  </w:t>
      </w:r>
      <w:r>
        <w:rPr>
          <w:rFonts w:hint="eastAsia" w:ascii="方正楷体简体" w:eastAsia="方正楷体简体"/>
          <w:b/>
          <w:bCs/>
          <w:color w:val="000000" w:themeColor="text1"/>
          <w:sz w:val="32"/>
          <w:szCs w:val="32"/>
        </w:rPr>
        <w:t>完善社会保障体系</w:t>
      </w:r>
      <w:bookmarkEnd w:id="220"/>
      <w:bookmarkEnd w:id="221"/>
    </w:p>
    <w:p w14:paraId="41465BCD">
      <w:pPr>
        <w:shd w:val="clear" w:color="auto" w:fill="FFFFFF"/>
        <w:spacing w:line="58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按照全覆盖、保基本、多层次、可持续的原则，全面实施全民参保计划，实现法定人员参保全覆盖，落实职工基础养老金全国统筹，确保退休职工养老金逐步提高，适度提高基本医疗保险待遇。加快与国家社会保障制度接轨，建立健全城乡统一的社会保险制度。完善失业保险制度，改革完善失业保险保障生活、预防失业、促进就业三位一体的制度功能体系，全面落实失业保险市级统筹制度，积极推动实现失业保险基金省级统筹。建立较为完善的工伤预防、工伤补偿、工伤康复三结合的制度体系。进一步完善生育保险政策，规范生育保险待遇。健全社会救助体系，支持公益慈善事业发展，稳步提高城乡低保、社会救助、抚恤优待标准。健全农村留守儿童、妇女、老年人关爱服务体系。贯彻落实退役士兵安置、养老金补缴等政策，鼓励自谋职业、自主择业。积极应对人口老龄化，建立健全县、乡、村三级居家养老服务网络，完善政府购买养老服务政策，全面实施高龄老人福利津贴制度。推进医养融合发展，引导部分医院转型为康复、老年护理机</w:t>
      </w:r>
      <w:r>
        <w:rPr>
          <w:rFonts w:hint="eastAsia" w:ascii="方正仿宋简体" w:eastAsia="方正仿宋简体"/>
          <w:sz w:val="32"/>
          <w:szCs w:val="32"/>
        </w:rPr>
        <w:t>构，鼓励利用综合医院医疗资源兴办健康养老服务机构。</w:t>
      </w:r>
      <w:r>
        <w:rPr>
          <w:rFonts w:hint="eastAsia" w:ascii="方正仿宋简体" w:eastAsia="方正仿宋简体"/>
          <w:color w:val="000000" w:themeColor="text1"/>
          <w:sz w:val="32"/>
          <w:szCs w:val="32"/>
        </w:rPr>
        <w:t>坚持房子是用来住的、不是用来炒的定位，促进房地产市场平稳健康发展。有效增加保障性住房供给，完善土地出让收入分配机制，探索支持利用集体建设用地按照规划建设租赁住房，完善长租政策，扩大保障性租赁住房供给。持续推进老旧小区改造，建设环境整洁、功能完善、管护到位、业主满意的美丽社区。</w:t>
      </w:r>
    </w:p>
    <w:p w14:paraId="433C904E">
      <w:pPr>
        <w:shd w:val="clear" w:color="auto" w:fill="FFFFFF"/>
        <w:spacing w:line="400" w:lineRule="exact"/>
        <w:ind w:firstLine="640" w:firstLineChars="200"/>
        <w:rPr>
          <w:rFonts w:ascii="方正仿宋简体" w:eastAsia="方正仿宋简体"/>
          <w:color w:val="000000" w:themeColor="text1"/>
          <w:sz w:val="32"/>
          <w:szCs w:val="32"/>
        </w:rPr>
      </w:pPr>
    </w:p>
    <w:tbl>
      <w:tblPr>
        <w:tblStyle w:val="22"/>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14:paraId="07EF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0" w:type="auto"/>
            <w:vAlign w:val="center"/>
          </w:tcPr>
          <w:p w14:paraId="0578D77B">
            <w:pPr>
              <w:spacing w:line="500" w:lineRule="exact"/>
              <w:ind w:firstLine="480" w:firstLineChars="200"/>
              <w:rPr>
                <w:rFonts w:ascii="方正仿宋简体" w:hAnsi="仿宋" w:eastAsia="方正仿宋简体"/>
                <w:b/>
                <w:bCs/>
                <w:color w:val="000000" w:themeColor="text1"/>
                <w:sz w:val="24"/>
                <w:szCs w:val="24"/>
              </w:rPr>
            </w:pPr>
            <w:r>
              <w:rPr>
                <w:rFonts w:hint="eastAsia" w:ascii="方正仿宋简体" w:hAnsi="仿宋" w:eastAsia="方正仿宋简体"/>
                <w:b/>
                <w:bCs/>
                <w:color w:val="000000" w:themeColor="text1"/>
                <w:sz w:val="24"/>
                <w:szCs w:val="24"/>
              </w:rPr>
              <w:t>专栏2</w:t>
            </w:r>
            <w:r>
              <w:rPr>
                <w:rFonts w:ascii="方正仿宋简体" w:hAnsi="仿宋" w:eastAsia="方正仿宋简体"/>
                <w:b/>
                <w:bCs/>
                <w:color w:val="000000" w:themeColor="text1"/>
                <w:sz w:val="24"/>
                <w:szCs w:val="24"/>
              </w:rPr>
              <w:t>0</w:t>
            </w:r>
            <w:r>
              <w:rPr>
                <w:rFonts w:hint="eastAsia" w:ascii="方正仿宋简体" w:hAnsi="仿宋" w:eastAsia="方正仿宋简体"/>
                <w:b/>
                <w:bCs/>
                <w:color w:val="000000" w:themeColor="text1"/>
                <w:sz w:val="24"/>
                <w:szCs w:val="24"/>
              </w:rPr>
              <w:t xml:space="preserve"> </w:t>
            </w:r>
            <w:r>
              <w:rPr>
                <w:rFonts w:ascii="方正仿宋简体" w:hAnsi="仿宋" w:eastAsia="方正仿宋简体"/>
                <w:b/>
                <w:bCs/>
                <w:color w:val="000000" w:themeColor="text1"/>
                <w:sz w:val="24"/>
                <w:szCs w:val="24"/>
              </w:rPr>
              <w:t xml:space="preserve"> </w:t>
            </w:r>
            <w:r>
              <w:rPr>
                <w:rFonts w:hint="eastAsia" w:ascii="方正仿宋简体" w:hAnsi="仿宋" w:eastAsia="方正仿宋简体"/>
                <w:b/>
                <w:bCs/>
                <w:color w:val="000000" w:themeColor="text1"/>
                <w:sz w:val="24"/>
                <w:szCs w:val="24"/>
              </w:rPr>
              <w:t>民政事业项目</w:t>
            </w:r>
          </w:p>
        </w:tc>
      </w:tr>
      <w:tr w14:paraId="5458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0" w:type="auto"/>
            <w:vAlign w:val="center"/>
          </w:tcPr>
          <w:p w14:paraId="01772F25">
            <w:pPr>
              <w:spacing w:line="500" w:lineRule="exact"/>
              <w:ind w:firstLine="480" w:firstLineChars="200"/>
              <w:rPr>
                <w:rFonts w:ascii="方正仿宋简体" w:hAnsi="仿宋" w:eastAsia="方正仿宋简体"/>
                <w:color w:val="000000" w:themeColor="text1"/>
                <w:sz w:val="24"/>
                <w:szCs w:val="24"/>
              </w:rPr>
            </w:pPr>
            <w:r>
              <w:rPr>
                <w:rFonts w:hint="eastAsia" w:ascii="方正仿宋简体" w:hAnsi="仿宋" w:eastAsia="方正仿宋简体"/>
                <w:color w:val="000000" w:themeColor="text1"/>
                <w:sz w:val="24"/>
                <w:szCs w:val="24"/>
              </w:rPr>
              <w:t>民政事业：规划建设唐河县中老年文体休闲中心建设项目，唐河县关爱之家建设项目，唐河县城区养老中心建设项目，唐河县留守老人（留守儿童）活动中心建设项目，唐河县公益性公墓建设项目，唐河县乡村公益性公墓及骨灰堂建设项目，唐河县乡村疗养中心建设项目。</w:t>
            </w:r>
          </w:p>
        </w:tc>
      </w:tr>
    </w:tbl>
    <w:p w14:paraId="5D483F27">
      <w:pPr>
        <w:spacing w:line="600" w:lineRule="exact"/>
        <w:jc w:val="center"/>
        <w:outlineLvl w:val="2"/>
        <w:rPr>
          <w:rFonts w:ascii="方正楷体简体" w:eastAsia="方正楷体简体"/>
          <w:b/>
          <w:bCs/>
          <w:color w:val="000000" w:themeColor="text1"/>
          <w:sz w:val="32"/>
          <w:szCs w:val="32"/>
        </w:rPr>
      </w:pPr>
      <w:bookmarkStart w:id="222" w:name="_Toc61258554"/>
      <w:bookmarkStart w:id="223" w:name="_Toc98420792"/>
      <w:r>
        <w:rPr>
          <w:rFonts w:hint="eastAsia" w:ascii="方正楷体简体" w:eastAsia="方正楷体简体"/>
          <w:b/>
          <w:bCs/>
          <w:color w:val="000000" w:themeColor="text1"/>
          <w:sz w:val="32"/>
          <w:szCs w:val="32"/>
        </w:rPr>
        <w:t xml:space="preserve">第六节  </w:t>
      </w:r>
      <w:bookmarkEnd w:id="222"/>
      <w:r>
        <w:rPr>
          <w:rFonts w:hint="eastAsia" w:ascii="方正楷体简体" w:eastAsia="方正楷体简体"/>
          <w:b/>
          <w:bCs/>
          <w:color w:val="000000" w:themeColor="text1"/>
          <w:sz w:val="32"/>
          <w:szCs w:val="32"/>
        </w:rPr>
        <w:t>促进青年全面发展</w:t>
      </w:r>
      <w:bookmarkEnd w:id="223"/>
    </w:p>
    <w:p w14:paraId="37AB9F7F">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优化青年成长环境，服务青年紧迫需求，维护青年发展权益，促进青年全面发展。到2025年，广大青年获得感、幸福感、安全感明显增强，为高质量打造天蓝地绿水清民富的美丽唐河、幸福唐河贡献青春力量。</w:t>
      </w:r>
    </w:p>
    <w:p w14:paraId="4E12AD4B">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促进青年就业创业。</w:t>
      </w:r>
      <w:r>
        <w:rPr>
          <w:rFonts w:hint="eastAsia" w:ascii="方正仿宋简体" w:eastAsia="方正仿宋简体"/>
          <w:color w:val="000000" w:themeColor="text1"/>
          <w:sz w:val="32"/>
          <w:szCs w:val="32"/>
        </w:rPr>
        <w:t>进一步完善促进青年就业创业的政策措施，加强青年就业服务工作，促进青年充分就业。加强青年就业创业权益保障，推动青年积极投身就业创业实践，促进青年创新创业服务体系更加完善，创新创业活力明显提升。</w:t>
      </w:r>
    </w:p>
    <w:p w14:paraId="3D8EEE23">
      <w:pPr>
        <w:spacing w:line="600" w:lineRule="exact"/>
        <w:ind w:firstLine="640" w:firstLineChars="200"/>
        <w:rPr>
          <w:rFonts w:ascii="方正仿宋简体" w:eastAsia="方正仿宋简体" w:cs="Times New Roman"/>
          <w:color w:val="000000" w:themeColor="text1"/>
          <w:sz w:val="32"/>
          <w:szCs w:val="32"/>
        </w:rPr>
      </w:pPr>
      <w:r>
        <w:rPr>
          <w:rFonts w:hint="eastAsia" w:ascii="方正仿宋简体" w:eastAsia="方正仿宋简体"/>
          <w:b/>
          <w:bCs/>
          <w:color w:val="000000" w:themeColor="text1"/>
          <w:sz w:val="32"/>
          <w:szCs w:val="32"/>
        </w:rPr>
        <w:t>提升青年身心素质。</w:t>
      </w:r>
      <w:r>
        <w:rPr>
          <w:rFonts w:hint="eastAsia" w:ascii="方正仿宋简体" w:eastAsia="方正仿宋简体"/>
          <w:color w:val="000000" w:themeColor="text1"/>
          <w:sz w:val="32"/>
          <w:szCs w:val="32"/>
        </w:rPr>
        <w:t>持续加大适应青年特点的体育设施和场所建设力度，广泛开展各类体育活动，青年体质达标率不低于90％。加强青年心理健康教育和服务，有效控制青年心理健康问题发生率。提高各类青年群体健康水平，加强青年健康促进工作，进一步打牢高质量发展的健康之基。</w:t>
      </w:r>
      <w:r>
        <w:rPr>
          <w:rFonts w:hint="eastAsia" w:ascii="方正仿宋简体" w:eastAsia="方正仿宋简体" w:cs="Times New Roman"/>
          <w:color w:val="000000" w:themeColor="text1"/>
          <w:sz w:val="32"/>
          <w:szCs w:val="32"/>
        </w:rPr>
        <w:t>全面贯彻实施有关青少年发展的法律法规，进一步完善青少年权益维</w:t>
      </w:r>
      <w:r>
        <w:rPr>
          <w:rFonts w:hint="eastAsia" w:ascii="方正仿宋简体" w:eastAsia="方正仿宋简体" w:cs="Times New Roman"/>
          <w:sz w:val="32"/>
          <w:szCs w:val="32"/>
        </w:rPr>
        <w:t>护政策，</w:t>
      </w:r>
      <w:r>
        <w:rPr>
          <w:rFonts w:hint="eastAsia" w:ascii="方正仿宋简体" w:eastAsia="方正仿宋简体" w:cs="Times New Roman"/>
          <w:color w:val="000000" w:themeColor="text1"/>
          <w:sz w:val="32"/>
          <w:szCs w:val="32"/>
        </w:rPr>
        <w:t>健全青少年权益保护机制，依法严厉打击侵害青少年合法权益的行为。</w:t>
      </w:r>
    </w:p>
    <w:p w14:paraId="2F529107">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b/>
          <w:bCs/>
          <w:color w:val="000000" w:themeColor="text1"/>
          <w:sz w:val="32"/>
          <w:szCs w:val="32"/>
        </w:rPr>
        <w:t>完善青年社会保障。</w:t>
      </w:r>
      <w:r>
        <w:rPr>
          <w:rFonts w:hint="eastAsia" w:ascii="方正仿宋简体" w:eastAsia="方正仿宋简体"/>
          <w:color w:val="000000" w:themeColor="text1"/>
          <w:sz w:val="32"/>
          <w:szCs w:val="32"/>
        </w:rPr>
        <w:t>推进社会保障体系充分覆盖青年急需的保障需求，并在各类青年群体之间逐步实现均等化。加强对残疾青年的关心关爱，依法保障残疾青年的各项权利。完善社会救助制度，加强青年社会救助工作，健全救助服务管理工作机制。加强法治宣传教育，不断增强青少年法治观念和法治意识。大力排查整治影响青少年健康成长的不良环境、安全隐患，做好重点青少年群体服务管理工作。深化未成年人司法改革，建立未成年人司法联席会议制度，不断完善未成年人司法保护制度。</w:t>
      </w:r>
    </w:p>
    <w:p w14:paraId="0D928AFE">
      <w:pPr>
        <w:spacing w:line="600" w:lineRule="exact"/>
        <w:ind w:firstLine="640" w:firstLineChars="200"/>
        <w:rPr>
          <w:rFonts w:ascii="方正仿宋简体" w:eastAsia="方正仿宋简体"/>
          <w:color w:val="000000" w:themeColor="text1"/>
          <w:sz w:val="32"/>
          <w:szCs w:val="32"/>
        </w:rPr>
      </w:pPr>
    </w:p>
    <w:p w14:paraId="49EAF6C2">
      <w:pPr>
        <w:spacing w:line="600" w:lineRule="exact"/>
        <w:jc w:val="center"/>
        <w:outlineLvl w:val="1"/>
        <w:rPr>
          <w:rFonts w:ascii="黑体" w:hAnsi="黑体" w:eastAsia="黑体"/>
          <w:color w:val="000000" w:themeColor="text1"/>
          <w:spacing w:val="-20"/>
          <w:sz w:val="32"/>
          <w:szCs w:val="32"/>
        </w:rPr>
      </w:pPr>
      <w:bookmarkStart w:id="224" w:name="_Toc98420793"/>
      <w:r>
        <w:rPr>
          <w:rFonts w:hint="eastAsia" w:ascii="黑体" w:hAnsi="黑体" w:eastAsia="黑体"/>
          <w:color w:val="000000" w:themeColor="text1"/>
          <w:spacing w:val="-20"/>
          <w:sz w:val="32"/>
          <w:szCs w:val="32"/>
        </w:rPr>
        <w:t>第十八章</w:t>
      </w:r>
      <w:r>
        <w:rPr>
          <w:rFonts w:ascii="黑体" w:hAnsi="黑体" w:eastAsia="黑体"/>
          <w:color w:val="000000" w:themeColor="text1"/>
          <w:spacing w:val="-20"/>
          <w:sz w:val="32"/>
          <w:szCs w:val="32"/>
        </w:rPr>
        <w:t xml:space="preserve">  </w:t>
      </w:r>
      <w:r>
        <w:rPr>
          <w:rFonts w:hint="eastAsia" w:ascii="黑体" w:hAnsi="黑体" w:eastAsia="黑体"/>
          <w:color w:val="000000" w:themeColor="text1"/>
          <w:spacing w:val="-20"/>
          <w:sz w:val="32"/>
          <w:szCs w:val="32"/>
        </w:rPr>
        <w:t>创新社会治理体制，推进社会治理体系和治理能力现代化</w:t>
      </w:r>
      <w:bookmarkEnd w:id="211"/>
      <w:bookmarkEnd w:id="224"/>
    </w:p>
    <w:p w14:paraId="56094B10">
      <w:pPr>
        <w:spacing w:line="600" w:lineRule="exact"/>
        <w:rPr>
          <w:color w:val="000000" w:themeColor="text1"/>
        </w:rPr>
      </w:pPr>
    </w:p>
    <w:p w14:paraId="3D9195CE">
      <w:pPr>
        <w:spacing w:line="600" w:lineRule="exact"/>
        <w:ind w:firstLine="640" w:firstLineChars="200"/>
        <w:rPr>
          <w:rFonts w:ascii="方正仿宋简体" w:eastAsia="方正仿宋简体"/>
          <w:bCs/>
          <w:color w:val="000000" w:themeColor="text1"/>
          <w:sz w:val="32"/>
          <w:szCs w:val="32"/>
        </w:rPr>
      </w:pPr>
      <w:r>
        <w:rPr>
          <w:rFonts w:hint="eastAsia" w:ascii="方正仿宋简体" w:eastAsia="方正仿宋简体"/>
          <w:bCs/>
          <w:color w:val="000000" w:themeColor="text1"/>
          <w:sz w:val="32"/>
          <w:szCs w:val="32"/>
        </w:rPr>
        <w:t>创新健全党委领导、政府负责、社会协同、公众参与、法治保障的社会治理体制，建设法治唐河、诚信唐河、平安唐河、文明唐河。</w:t>
      </w:r>
    </w:p>
    <w:p w14:paraId="152CD662">
      <w:pPr>
        <w:spacing w:line="600" w:lineRule="exact"/>
        <w:ind w:firstLine="640" w:firstLineChars="200"/>
        <w:rPr>
          <w:rFonts w:ascii="方正仿宋简体" w:eastAsia="方正仿宋简体"/>
          <w:bCs/>
          <w:color w:val="000000" w:themeColor="text1"/>
          <w:sz w:val="32"/>
          <w:szCs w:val="32"/>
        </w:rPr>
      </w:pPr>
    </w:p>
    <w:p w14:paraId="74291935">
      <w:pPr>
        <w:spacing w:line="600" w:lineRule="exact"/>
        <w:jc w:val="center"/>
        <w:outlineLvl w:val="2"/>
        <w:rPr>
          <w:rFonts w:ascii="方正楷体简体" w:eastAsia="方正楷体简体"/>
          <w:b/>
          <w:color w:val="000000" w:themeColor="text1"/>
          <w:sz w:val="32"/>
          <w:szCs w:val="32"/>
        </w:rPr>
      </w:pPr>
      <w:bookmarkStart w:id="225" w:name="_Toc98420794"/>
      <w:r>
        <w:rPr>
          <w:rFonts w:hint="eastAsia" w:ascii="方正楷体简体" w:eastAsia="方正楷体简体"/>
          <w:b/>
          <w:color w:val="000000" w:themeColor="text1"/>
          <w:sz w:val="32"/>
          <w:szCs w:val="32"/>
        </w:rPr>
        <w:t>第一节</w:t>
      </w:r>
      <w:r>
        <w:rPr>
          <w:rFonts w:ascii="方正楷体简体" w:eastAsia="方正楷体简体"/>
          <w:b/>
          <w:color w:val="000000" w:themeColor="text1"/>
          <w:sz w:val="32"/>
          <w:szCs w:val="32"/>
        </w:rPr>
        <w:t xml:space="preserve">  </w:t>
      </w:r>
      <w:r>
        <w:rPr>
          <w:rFonts w:hint="eastAsia" w:ascii="方正楷体简体" w:eastAsia="方正楷体简体"/>
          <w:b/>
          <w:color w:val="000000" w:themeColor="text1"/>
          <w:sz w:val="32"/>
          <w:szCs w:val="32"/>
        </w:rPr>
        <w:t>建设法治唐河</w:t>
      </w:r>
      <w:bookmarkEnd w:id="225"/>
    </w:p>
    <w:p w14:paraId="67B8FB84">
      <w:pPr>
        <w:spacing w:line="600" w:lineRule="exact"/>
        <w:ind w:firstLine="640" w:firstLineChars="200"/>
        <w:rPr>
          <w:rFonts w:ascii="方正仿宋简体" w:eastAsia="方正仿宋简体"/>
          <w:bCs/>
          <w:color w:val="000000" w:themeColor="text1"/>
          <w:sz w:val="32"/>
          <w:szCs w:val="32"/>
        </w:rPr>
      </w:pPr>
      <w:r>
        <w:rPr>
          <w:rFonts w:hint="eastAsia" w:ascii="方正仿宋简体" w:eastAsia="方正仿宋简体"/>
          <w:bCs/>
          <w:color w:val="000000" w:themeColor="text1"/>
          <w:sz w:val="32"/>
          <w:szCs w:val="32"/>
        </w:rPr>
        <w:t>完善依法行政制度体系，推进行政决策科学化、民主化、法治化，深化行政执法体制改革，科学划分执法权限，健全完善行政裁量权基准制度，严格落实行政执法责任制，完善行政权力监督制约机制，全面推进政务公开。推行综合执法，整合执法主体，减少执法层级，推进执法重心向乡镇（街道）下移，加强食品药品、安全生产、环境保护、劳动保障等重点领域的基层执法力量。推进法治社会建设。积极创建法治县、法治乡镇(街道)和民主法治村(社区)。健全法治宣传教育机制，</w:t>
      </w:r>
      <w:r>
        <w:rPr>
          <w:rFonts w:hint="eastAsia" w:ascii="方正仿宋简体" w:hAnsi="仿宋" w:eastAsia="方正仿宋简体" w:cs="宋体"/>
          <w:color w:val="000000" w:themeColor="text1"/>
          <w:sz w:val="32"/>
          <w:szCs w:val="32"/>
        </w:rPr>
        <w:t>认真实施“八五”普法规划，加强普法宣传教育</w:t>
      </w:r>
      <w:r>
        <w:rPr>
          <w:rFonts w:hint="eastAsia" w:ascii="方正仿宋简体" w:eastAsia="方正仿宋简体"/>
          <w:bCs/>
          <w:color w:val="000000" w:themeColor="text1"/>
          <w:sz w:val="32"/>
          <w:szCs w:val="32"/>
        </w:rPr>
        <w:t>，落实国家机关“谁执法谁普法”的普法责任制，把法治教育纳入精神文明创建内容，综合运用群众性法治文化活动、媒体公益普法、新媒体新技术等手段提高普法实效，大力推进法治教育进校园、进家庭、进机关，在全社会形成良好法治氛围和法治习惯。建立完善政府购买法律服务机制，落实法律援助政府责任和司法救助制度。建立行政执法争议协调制度，健全依法维权机制。</w:t>
      </w:r>
      <w:bookmarkStart w:id="226" w:name="_Toc61258557"/>
      <w:r>
        <w:rPr>
          <w:rFonts w:hint="eastAsia" w:ascii="方正仿宋简体" w:eastAsia="方正仿宋简体"/>
          <w:bCs/>
          <w:color w:val="000000" w:themeColor="text1"/>
          <w:sz w:val="32"/>
          <w:szCs w:val="32"/>
        </w:rPr>
        <w:t>健全基层群众自治组织，完善基层民主协商制度，促进群众在城乡社区建设、基层集体事务和公益事业中依法自我管理、自我服务、自我监督。充分发挥工会、共青团、妇联等群团组织以及各种专业协会和志愿者组织等中介机构在社会治理中的重要作用。健全利益表达、利益协调、利益保护机制，引导群众依法行使权利、表达诉求、解决纠纷。完善社会矛盾纠纷预防化解机制，增强矛盾纠纷化解的针对性和有效性。依法有序推动不同部门之间社会治理相关数据共享，完善动态社会治理模式，促进社会治理体制从碎片化到网格化的转变。激发社会组织活力，依法规范发展社会组织，引导社会组织完善内部治理结构，提高自我发展和服务社会的能力，推动社会组织广泛参与社会治理。</w:t>
      </w:r>
    </w:p>
    <w:p w14:paraId="3E95DB22">
      <w:pPr>
        <w:spacing w:line="600" w:lineRule="exact"/>
        <w:ind w:firstLine="640" w:firstLineChars="200"/>
        <w:rPr>
          <w:rFonts w:ascii="方正仿宋简体" w:eastAsia="方正仿宋简体"/>
          <w:bCs/>
          <w:color w:val="000000" w:themeColor="text1"/>
          <w:sz w:val="32"/>
          <w:szCs w:val="32"/>
        </w:rPr>
      </w:pPr>
    </w:p>
    <w:p w14:paraId="16047B93">
      <w:pPr>
        <w:spacing w:line="600" w:lineRule="exact"/>
        <w:jc w:val="center"/>
        <w:outlineLvl w:val="2"/>
        <w:rPr>
          <w:rFonts w:ascii="方正仿宋简体" w:eastAsia="方正仿宋简体"/>
          <w:bCs/>
          <w:color w:val="000000" w:themeColor="text1"/>
          <w:sz w:val="32"/>
          <w:szCs w:val="32"/>
        </w:rPr>
      </w:pPr>
      <w:bookmarkStart w:id="227" w:name="_Toc98420795"/>
      <w:r>
        <w:rPr>
          <w:rFonts w:hint="eastAsia" w:ascii="方正楷体简体" w:hAnsi="宋体" w:eastAsia="方正楷体简体" w:cs="宋体"/>
          <w:b/>
          <w:bCs/>
          <w:color w:val="000000" w:themeColor="text1"/>
          <w:sz w:val="32"/>
          <w:szCs w:val="32"/>
        </w:rPr>
        <w:t xml:space="preserve">第二节 </w:t>
      </w:r>
      <w:r>
        <w:rPr>
          <w:rFonts w:ascii="方正楷体简体" w:hAnsi="宋体" w:eastAsia="方正楷体简体" w:cs="宋体"/>
          <w:b/>
          <w:bCs/>
          <w:color w:val="000000" w:themeColor="text1"/>
          <w:sz w:val="32"/>
          <w:szCs w:val="32"/>
        </w:rPr>
        <w:t xml:space="preserve"> </w:t>
      </w:r>
      <w:r>
        <w:rPr>
          <w:rFonts w:hint="eastAsia" w:ascii="方正楷体简体" w:hAnsi="宋体" w:eastAsia="方正楷体简体" w:cs="宋体"/>
          <w:b/>
          <w:bCs/>
          <w:color w:val="000000" w:themeColor="text1"/>
          <w:sz w:val="32"/>
          <w:szCs w:val="32"/>
        </w:rPr>
        <w:t>建设诚信唐河</w:t>
      </w:r>
      <w:bookmarkEnd w:id="227"/>
    </w:p>
    <w:p w14:paraId="4505702C">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按照依法依规、改革创新、协同共治的原则，大力推进政务诚信、商务诚信、社会诚信和司法公信建设，以加强信用监管为着力点，创新监管理念、监管制度和监管方式，建立健全贯穿市场主体全生命周期，衔接事前、事中、事后全过程的新型监管机制。完善提升信息共享平台，健全部门信用信息系统，构建上联省市、下联乡村、横联部门的纵横贯通的全县信用信息“一张网”。推进信用监管制度创新，建立健全信用承诺制度，开展经营者准入前诚信教育，积极拓展信用报告应用。加强信用监管基础支撑，全面建立市场主体信用记录，加强信用监管信息归集共享，推进信用监管信息公开公示，提升信用大数据监管能力，加大信用信息安全和市场主体权益保护力度。创新信用监管运行机制，开展公共信用综合评价，大力推行信用分级分类监管，建立健全信用信息自愿注册机制，积极引导行业组织和信用服务机构协同监管。完善信用监管惩戒机制，健全失信联合惩戒对象认定机制，深入开展失信联合惩戒，依法依规实施市场和行业禁入措施，依法追究违法失信责任。到2</w:t>
      </w:r>
      <w:r>
        <w:rPr>
          <w:rFonts w:ascii="方正仿宋简体" w:eastAsia="方正仿宋简体"/>
          <w:color w:val="000000" w:themeColor="text1"/>
          <w:sz w:val="32"/>
          <w:szCs w:val="32"/>
        </w:rPr>
        <w:t>025</w:t>
      </w:r>
      <w:r>
        <w:rPr>
          <w:rFonts w:hint="eastAsia" w:ascii="方正仿宋简体" w:eastAsia="方正仿宋简体"/>
          <w:color w:val="000000" w:themeColor="text1"/>
          <w:sz w:val="32"/>
          <w:szCs w:val="32"/>
        </w:rPr>
        <w:t>年，形成平台系统高效贯通、信用信息丰富共享、信用评价健全完善、信用应用领域广泛的社会信用体系。</w:t>
      </w:r>
    </w:p>
    <w:p w14:paraId="7CAD238B">
      <w:pPr>
        <w:spacing w:line="600" w:lineRule="exact"/>
        <w:ind w:firstLine="640" w:firstLineChars="200"/>
        <w:rPr>
          <w:rFonts w:ascii="方正仿宋简体" w:eastAsia="方正仿宋简体"/>
          <w:bCs/>
          <w:color w:val="000000" w:themeColor="text1"/>
          <w:sz w:val="32"/>
          <w:szCs w:val="32"/>
        </w:rPr>
      </w:pPr>
    </w:p>
    <w:p w14:paraId="19398A5A">
      <w:pPr>
        <w:spacing w:line="600" w:lineRule="exact"/>
        <w:jc w:val="center"/>
        <w:outlineLvl w:val="2"/>
        <w:rPr>
          <w:rFonts w:ascii="方正楷体简体" w:hAnsi="宋体" w:eastAsia="方正楷体简体" w:cs="宋体"/>
          <w:b/>
          <w:bCs/>
          <w:color w:val="000000" w:themeColor="text1"/>
          <w:sz w:val="32"/>
          <w:szCs w:val="32"/>
        </w:rPr>
      </w:pPr>
      <w:bookmarkStart w:id="228" w:name="_Toc98420796"/>
      <w:r>
        <w:rPr>
          <w:rFonts w:hint="eastAsia" w:ascii="方正楷体简体" w:hAnsi="宋体" w:eastAsia="方正楷体简体" w:cs="宋体"/>
          <w:b/>
          <w:bCs/>
          <w:color w:val="000000" w:themeColor="text1"/>
          <w:sz w:val="32"/>
          <w:szCs w:val="32"/>
        </w:rPr>
        <w:t xml:space="preserve">第三节 </w:t>
      </w:r>
      <w:r>
        <w:rPr>
          <w:rFonts w:ascii="方正楷体简体" w:hAnsi="宋体" w:eastAsia="方正楷体简体" w:cs="宋体"/>
          <w:b/>
          <w:bCs/>
          <w:color w:val="000000" w:themeColor="text1"/>
          <w:sz w:val="32"/>
          <w:szCs w:val="32"/>
        </w:rPr>
        <w:t xml:space="preserve"> </w:t>
      </w:r>
      <w:r>
        <w:rPr>
          <w:rFonts w:hint="eastAsia" w:ascii="方正楷体简体" w:hAnsi="宋体" w:eastAsia="方正楷体简体" w:cs="宋体"/>
          <w:b/>
          <w:bCs/>
          <w:color w:val="000000" w:themeColor="text1"/>
          <w:sz w:val="32"/>
          <w:szCs w:val="32"/>
        </w:rPr>
        <w:t>建设平安唐河</w:t>
      </w:r>
      <w:bookmarkEnd w:id="228"/>
    </w:p>
    <w:p w14:paraId="4F7D661A">
      <w:pPr>
        <w:spacing w:line="580" w:lineRule="exact"/>
        <w:ind w:firstLine="640" w:firstLineChars="200"/>
        <w:rPr>
          <w:rFonts w:ascii="方正仿宋简体" w:eastAsia="方正仿宋简体"/>
          <w:bCs/>
          <w:color w:val="000000" w:themeColor="text1"/>
          <w:sz w:val="32"/>
          <w:szCs w:val="32"/>
        </w:rPr>
      </w:pPr>
      <w:r>
        <w:rPr>
          <w:rFonts w:hint="eastAsia" w:ascii="方正仿宋简体" w:eastAsia="方正仿宋简体"/>
          <w:bCs/>
          <w:color w:val="000000" w:themeColor="text1"/>
          <w:sz w:val="32"/>
          <w:szCs w:val="32"/>
        </w:rPr>
        <w:t>践行总体国家安全观，坚持以人民安全为宗旨，以政治安全为根本，以经济安全为基础，统筹传统安全和非传统安全，把安全发展贯穿经济社会发展各领域和全过程。</w:t>
      </w:r>
    </w:p>
    <w:p w14:paraId="18C2D142">
      <w:pPr>
        <w:spacing w:line="580" w:lineRule="exact"/>
        <w:ind w:firstLine="640" w:firstLineChars="200"/>
        <w:rPr>
          <w:rFonts w:ascii="方正仿宋简体" w:eastAsia="方正仿宋简体"/>
          <w:bCs/>
          <w:color w:val="000000" w:themeColor="text1"/>
          <w:sz w:val="32"/>
          <w:szCs w:val="32"/>
        </w:rPr>
      </w:pPr>
      <w:r>
        <w:rPr>
          <w:rFonts w:hint="eastAsia" w:ascii="方正仿宋简体" w:eastAsia="方正仿宋简体"/>
          <w:b/>
          <w:color w:val="000000" w:themeColor="text1"/>
          <w:sz w:val="32"/>
          <w:szCs w:val="32"/>
        </w:rPr>
        <w:t>维护政治安全。</w:t>
      </w:r>
      <w:r>
        <w:rPr>
          <w:rFonts w:hint="eastAsia" w:ascii="方正仿宋简体" w:eastAsia="方正仿宋简体"/>
          <w:bCs/>
          <w:color w:val="000000" w:themeColor="text1"/>
          <w:sz w:val="32"/>
          <w:szCs w:val="32"/>
        </w:rPr>
        <w:t>全面落实国家安全责任制，构建上下贯通的国家安全工作体系和责任体系。完善国家安全审查和监管机制，加强国家安全执法。坚定维护国家政权安全、制度安全和意识形态安全，守好维护政治安全生命线。严格落实意识形态工作责任制，加强各类阵地建设和管理，全面加强网络安全保障体系和能力建设。严密防范和坚决打击敌对势力渗透、破坏、颠覆和分裂活动。依法精准、常态长效推进反恐维稳工作。坚决遏制非法宗教和邪教滋扰破坏活动。加强国家安全宣传教育，增强全民国家安全意识、保密意识和国防观念，巩固国家安全人民防线。</w:t>
      </w:r>
    </w:p>
    <w:p w14:paraId="04E29457">
      <w:pPr>
        <w:spacing w:line="580" w:lineRule="exact"/>
        <w:ind w:firstLine="640" w:firstLineChars="200"/>
        <w:rPr>
          <w:rFonts w:ascii="方正仿宋简体" w:eastAsia="方正仿宋简体"/>
          <w:bCs/>
          <w:color w:val="000000" w:themeColor="text1"/>
          <w:sz w:val="32"/>
          <w:szCs w:val="32"/>
        </w:rPr>
      </w:pPr>
      <w:r>
        <w:rPr>
          <w:rFonts w:hint="eastAsia" w:ascii="方正仿宋简体" w:eastAsia="方正仿宋简体"/>
          <w:b/>
          <w:color w:val="000000" w:themeColor="text1"/>
          <w:sz w:val="32"/>
          <w:szCs w:val="32"/>
        </w:rPr>
        <w:t>确保经济安全。</w:t>
      </w:r>
      <w:r>
        <w:rPr>
          <w:rFonts w:hint="eastAsia" w:ascii="方正仿宋简体" w:eastAsia="方正仿宋简体"/>
          <w:bCs/>
          <w:color w:val="000000" w:themeColor="text1"/>
          <w:sz w:val="32"/>
          <w:szCs w:val="32"/>
        </w:rPr>
        <w:t>加强经济安全风险预警、防控机制和能力建设。实施产业竞争力调查和评价，增强产业链供应链韧性。确保粮食安全，维护生态安全，维护水利、电力、供水、油、交通、通信、网络等重要基础设施安全。维护新型领域安全，加强对新经济、新业态分析研究，提高对新型风险的识别、预警、防控能力。健全预防、预警、处置、问责制度机制，有效防范化解金融风险，对违法违规行为零容忍。健全执法、司法、法律服务衔接配套的综合保障体系，对涉及企业债务、企业破产等案件，灵活运用执法司法措施，帮助企业渡过难关。对涉众型经济犯罪，加强与金融机构、行业监管部门的协同配合，统筹推进打击违法和维护稳定工作，严防经济金融风险向政治社会领域传导。</w:t>
      </w:r>
    </w:p>
    <w:p w14:paraId="03618C66">
      <w:pPr>
        <w:spacing w:line="580" w:lineRule="exact"/>
        <w:ind w:firstLine="640" w:firstLineChars="200"/>
        <w:rPr>
          <w:rFonts w:ascii="方正仿宋简体" w:eastAsia="方正仿宋简体"/>
          <w:bCs/>
          <w:color w:val="000000" w:themeColor="text1"/>
          <w:sz w:val="32"/>
          <w:szCs w:val="32"/>
        </w:rPr>
      </w:pPr>
      <w:r>
        <w:rPr>
          <w:rFonts w:hint="eastAsia" w:ascii="方正仿宋简体" w:eastAsia="方正仿宋简体"/>
          <w:b/>
          <w:color w:val="000000" w:themeColor="text1"/>
          <w:sz w:val="32"/>
          <w:szCs w:val="32"/>
        </w:rPr>
        <w:t>保障人民生命安全。</w:t>
      </w:r>
      <w:r>
        <w:rPr>
          <w:rFonts w:hint="eastAsia" w:ascii="方正仿宋简体" w:eastAsia="方正仿宋简体"/>
          <w:bCs/>
          <w:color w:val="000000" w:themeColor="text1"/>
          <w:sz w:val="32"/>
          <w:szCs w:val="32"/>
        </w:rPr>
        <w:t>坚持把保护人民生命安全放在第一位，健全隐患排查治理和风险防控体系，织密织牢维护公共安全的防护网和责任网，全面提高公共安全保障能力。完善和落实安全生产责任制，深入开展安全生产专项整治，加强安全生产监管执法，有效遏制危险化学品、矿山、建筑施工、交通、火灾等重特大安全事故。强化生物安全保护，抓好动物疫病防控，加强和改进食品药品等质量安全监管，创建国家食品安全示范县，提升洪涝干旱、森林火灾、地质灾害、地震等自然灾害防御工程建设水平，加强对寄递物流、危爆物品等行业监管。健全突发事件应急处置机制和应急物资保障体系，加强各类应急基础设施建设，提升防灾、减灾、抗灾、救灾能力。</w:t>
      </w:r>
      <w:r>
        <w:rPr>
          <w:rFonts w:ascii="方正仿宋简体" w:eastAsia="方正仿宋简体"/>
          <w:bCs/>
          <w:color w:val="000000" w:themeColor="text1"/>
          <w:sz w:val="32"/>
          <w:szCs w:val="32"/>
        </w:rPr>
        <w:t>加强重点行业</w:t>
      </w:r>
      <w:r>
        <w:rPr>
          <w:rFonts w:hint="eastAsia" w:ascii="方正仿宋简体" w:eastAsia="方正仿宋简体"/>
          <w:bCs/>
          <w:color w:val="000000" w:themeColor="text1"/>
          <w:sz w:val="32"/>
          <w:szCs w:val="32"/>
        </w:rPr>
        <w:t>、重点领域</w:t>
      </w:r>
      <w:r>
        <w:rPr>
          <w:rFonts w:ascii="方正仿宋简体" w:eastAsia="方正仿宋简体"/>
          <w:bCs/>
          <w:color w:val="000000" w:themeColor="text1"/>
          <w:sz w:val="32"/>
          <w:szCs w:val="32"/>
        </w:rPr>
        <w:t>消防安全管理，建立完善行业消防安全管理规定，建立联合分析评估、定期会商、联合执法等工作机制，推动提升消防安全管理水平。大力加强公共消防基础设施建设，补齐缺口，推动提质升级。积极推广应用消防安全物联网监测、消防大数据分析研判等信息技术，建成城市消防大数据库。实施消防安全素质提升工程，</w:t>
      </w:r>
      <w:r>
        <w:rPr>
          <w:rFonts w:hint="eastAsia" w:ascii="方正仿宋简体" w:eastAsia="方正仿宋简体"/>
          <w:bCs/>
          <w:color w:val="000000" w:themeColor="text1"/>
          <w:sz w:val="32"/>
          <w:szCs w:val="32"/>
        </w:rPr>
        <w:t>强化科普和案例警示宣传</w:t>
      </w:r>
      <w:r>
        <w:rPr>
          <w:rFonts w:ascii="方正仿宋简体" w:eastAsia="方正仿宋简体"/>
          <w:bCs/>
          <w:color w:val="000000" w:themeColor="text1"/>
          <w:sz w:val="32"/>
          <w:szCs w:val="32"/>
        </w:rPr>
        <w:t>，实现全民全覆盖教育。</w:t>
      </w:r>
    </w:p>
    <w:p w14:paraId="5053E0C6">
      <w:pPr>
        <w:spacing w:line="580" w:lineRule="exact"/>
        <w:ind w:firstLine="640" w:firstLineChars="200"/>
        <w:rPr>
          <w:rFonts w:ascii="方正仿宋简体" w:eastAsia="方正仿宋简体"/>
          <w:bCs/>
          <w:color w:val="000000" w:themeColor="text1"/>
          <w:sz w:val="32"/>
          <w:szCs w:val="32"/>
        </w:rPr>
      </w:pPr>
      <w:r>
        <w:rPr>
          <w:rFonts w:hint="eastAsia" w:ascii="方正仿宋简体" w:eastAsia="方正仿宋简体"/>
          <w:b/>
          <w:color w:val="000000" w:themeColor="text1"/>
          <w:sz w:val="32"/>
          <w:szCs w:val="32"/>
        </w:rPr>
        <w:t>维护社会稳定和安全。</w:t>
      </w:r>
      <w:r>
        <w:rPr>
          <w:rFonts w:hint="eastAsia" w:ascii="方正仿宋简体" w:eastAsia="方正仿宋简体"/>
          <w:bCs/>
          <w:color w:val="000000" w:themeColor="text1"/>
          <w:sz w:val="32"/>
          <w:szCs w:val="32"/>
        </w:rPr>
        <w:t>完善共建共治共享的社会治理制度，健全党组织领导的自治、法治、德治相结合的城乡基层治理体系，发挥群团组织和社会组织在社会治理中的作用，建设社会治理共同体。加强城乡社区治理和服务体系建设，整合基层社会治理资源，构建网格化管理、精细化服务、信息化支撑、开放共享的基层管理服务平台，推进社会工作服务站乡镇(街道)全覆盖。坚持和发展新时代“枫桥经验”，加强信访矛盾源头防治，完善“一村(格)一警”、村(居)法律顾问长效机制，畅通和规范群众诉求表达、利益协调、权益保障通道，完善各类调解联动工作体系，推进信访制度改革措施落实，完善领导干部接访下访包案制度，把矛盾纠纷化解在基层、消除在萌芽状态。健全社会心理服务体系和危机干预机制。加强协调配合，打好禁毒工作人民战争，深入开展“平安建设”活动，严厉打击黄赌毒、电信诈骗等危害人民群众财产</w:t>
      </w:r>
      <w:r>
        <w:rPr>
          <w:rFonts w:hint="eastAsia" w:ascii="方正仿宋简体" w:eastAsia="方正仿宋简体"/>
          <w:bCs/>
          <w:sz w:val="32"/>
          <w:szCs w:val="32"/>
        </w:rPr>
        <w:t>安全的行为，</w:t>
      </w:r>
      <w:r>
        <w:rPr>
          <w:rFonts w:hint="eastAsia" w:ascii="方正仿宋简体" w:eastAsia="方正仿宋简体"/>
          <w:bCs/>
          <w:color w:val="000000" w:themeColor="text1"/>
          <w:sz w:val="32"/>
          <w:szCs w:val="32"/>
        </w:rPr>
        <w:t>营造清朗和谐的社会环境。坚持专群结合、群防群治，深化平安创建活动，全面推进县乡村三级综治中心标准化、实体化建设，深化“雪亮工程”建设，打造立体化、法治化、专业化、智慧化的县域社会治安防控体系。坚决防范和打击新型网络犯罪，推动扫黑除恶斗争常态化，保持社会大局安全稳定。</w:t>
      </w:r>
    </w:p>
    <w:p w14:paraId="3CE2DCDA">
      <w:pPr>
        <w:spacing w:line="580" w:lineRule="exact"/>
        <w:ind w:firstLine="640" w:firstLineChars="200"/>
        <w:rPr>
          <w:rFonts w:ascii="方正仿宋简体" w:eastAsia="方正仿宋简体"/>
          <w:bCs/>
          <w:color w:val="000000" w:themeColor="text1"/>
          <w:sz w:val="32"/>
          <w:szCs w:val="32"/>
        </w:rPr>
      </w:pPr>
    </w:p>
    <w:p w14:paraId="663F77A0">
      <w:pPr>
        <w:spacing w:line="580" w:lineRule="exact"/>
        <w:jc w:val="center"/>
        <w:outlineLvl w:val="2"/>
        <w:rPr>
          <w:rFonts w:ascii="方正楷体简体" w:eastAsia="方正楷体简体"/>
          <w:b/>
          <w:color w:val="000000" w:themeColor="text1"/>
          <w:sz w:val="32"/>
          <w:szCs w:val="32"/>
        </w:rPr>
      </w:pPr>
      <w:bookmarkStart w:id="229" w:name="_Toc98420797"/>
      <w:r>
        <w:rPr>
          <w:rFonts w:hint="eastAsia" w:ascii="方正楷体简体" w:eastAsia="方正楷体简体"/>
          <w:b/>
          <w:color w:val="000000" w:themeColor="text1"/>
          <w:sz w:val="32"/>
          <w:szCs w:val="32"/>
        </w:rPr>
        <w:t>第四节</w:t>
      </w:r>
      <w:r>
        <w:rPr>
          <w:rFonts w:ascii="方正楷体简体" w:eastAsia="方正楷体简体"/>
          <w:b/>
          <w:color w:val="000000" w:themeColor="text1"/>
          <w:sz w:val="32"/>
          <w:szCs w:val="32"/>
        </w:rPr>
        <w:t xml:space="preserve">  </w:t>
      </w:r>
      <w:r>
        <w:rPr>
          <w:rFonts w:hint="eastAsia" w:ascii="方正楷体简体" w:eastAsia="方正楷体简体"/>
          <w:b/>
          <w:color w:val="000000" w:themeColor="text1"/>
          <w:sz w:val="32"/>
          <w:szCs w:val="32"/>
        </w:rPr>
        <w:t>建设文明唐河</w:t>
      </w:r>
      <w:bookmarkEnd w:id="226"/>
      <w:bookmarkEnd w:id="229"/>
    </w:p>
    <w:p w14:paraId="2BDD2C90">
      <w:pPr>
        <w:pStyle w:val="28"/>
        <w:spacing w:line="580" w:lineRule="exact"/>
        <w:ind w:firstLine="640"/>
        <w:rPr>
          <w:rFonts w:ascii="方正仿宋简体" w:hAnsi="仿宋" w:eastAsia="方正仿宋简体" w:cs="宋体"/>
          <w:color w:val="000000" w:themeColor="text1"/>
          <w:sz w:val="32"/>
          <w:szCs w:val="32"/>
        </w:rPr>
      </w:pPr>
      <w:r>
        <w:rPr>
          <w:rFonts w:hint="eastAsia" w:ascii="方正仿宋简体" w:hAnsi="仿宋" w:eastAsia="方正仿宋简体" w:cs="宋体"/>
          <w:color w:val="000000" w:themeColor="text1"/>
          <w:sz w:val="32"/>
          <w:szCs w:val="32"/>
        </w:rPr>
        <w:t>以社会主义核心价值观为引领，以德育人、以文化人，加强思想道德和社会诚信建设，弘扬传统美德和时代新风，倡导科学精神和人文精神，全面提高公民素质和社会文明程度，推动形成适应新时代要求的思想观念、精神面貌、文明风尚、行为规范。深入开展习近平新时代中国特色社会主义思想主题教育</w:t>
      </w:r>
      <w:bookmarkStart w:id="247" w:name="_GoBack"/>
      <w:bookmarkEnd w:id="247"/>
      <w:r>
        <w:rPr>
          <w:rFonts w:hint="eastAsia" w:ascii="方正仿宋简体" w:hAnsi="仿宋" w:eastAsia="方正仿宋简体" w:cs="宋体"/>
          <w:color w:val="000000" w:themeColor="text1"/>
          <w:sz w:val="32"/>
          <w:szCs w:val="32"/>
        </w:rPr>
        <w:t>，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强化教育引导，创新方式方法，健全制度保障，推动践行社会主义核心价值观。弘扬诚信文化，推进诚信建设。提倡艰苦奋斗、勤俭节约，开展以劳动创造幸福为主题的宣传教育。加强家庭、家教、家风建设。加强网络文明建设，发展积极健康的网络文化。健全志愿服务体系，广泛开展志愿服务关爱行动。大力倡导“做文明人、办文明事”，不断提升公民文明素质和城市文明程度。健全树立良好道德风尚的激励、惩戒机制。弘扬爱国主义精神，普及国防教育，增强全民国防观念，自觉履行国防义务，关心、支持、参与国防建设，营造人人重视国防、关心和支持国防的良好氛围。“十四五”末，全县公民具备科学素质的比例超过</w:t>
      </w:r>
      <w:r>
        <w:rPr>
          <w:rFonts w:ascii="方正仿宋简体" w:hAnsi="仿宋" w:eastAsia="方正仿宋简体" w:cs="宋体"/>
          <w:color w:val="000000" w:themeColor="text1"/>
          <w:sz w:val="32"/>
          <w:szCs w:val="32"/>
        </w:rPr>
        <w:t>15%</w:t>
      </w:r>
      <w:r>
        <w:rPr>
          <w:rFonts w:hint="eastAsia" w:ascii="方正仿宋简体" w:hAnsi="仿宋" w:eastAsia="方正仿宋简体" w:cs="宋体"/>
          <w:color w:val="000000" w:themeColor="text1"/>
          <w:sz w:val="32"/>
          <w:szCs w:val="32"/>
        </w:rPr>
        <w:t>，社会化大科普工作机制更加完善，科学技术教育、传播与普及显著发展，公民科学素质建设的公共服务能力显著增强。</w:t>
      </w:r>
    </w:p>
    <w:p w14:paraId="5F035851">
      <w:pPr>
        <w:pStyle w:val="28"/>
        <w:spacing w:line="580" w:lineRule="exact"/>
        <w:ind w:firstLine="640"/>
        <w:rPr>
          <w:rFonts w:ascii="方正仿宋简体" w:hAnsi="仿宋" w:eastAsia="方正仿宋简体" w:cs="宋体"/>
          <w:color w:val="000000" w:themeColor="text1"/>
          <w:sz w:val="32"/>
          <w:szCs w:val="32"/>
        </w:rPr>
      </w:pPr>
    </w:p>
    <w:p w14:paraId="1E600A9F">
      <w:pPr>
        <w:spacing w:line="580" w:lineRule="exact"/>
        <w:jc w:val="center"/>
        <w:outlineLvl w:val="0"/>
        <w:rPr>
          <w:rFonts w:ascii="黑体" w:eastAsia="黑体"/>
          <w:color w:val="000000" w:themeColor="text1"/>
          <w:sz w:val="32"/>
          <w:szCs w:val="32"/>
        </w:rPr>
      </w:pPr>
      <w:bookmarkStart w:id="230" w:name="_Toc61258563"/>
      <w:bookmarkStart w:id="231" w:name="_Toc98420798"/>
      <w:r>
        <w:rPr>
          <w:rFonts w:hint="eastAsia" w:ascii="黑体" w:eastAsia="黑体"/>
          <w:color w:val="000000" w:themeColor="text1"/>
          <w:sz w:val="32"/>
          <w:szCs w:val="32"/>
        </w:rPr>
        <w:t>第七篇  完善保障措施，确保规划实施</w:t>
      </w:r>
      <w:bookmarkEnd w:id="230"/>
      <w:bookmarkEnd w:id="231"/>
    </w:p>
    <w:p w14:paraId="65843E84">
      <w:pPr>
        <w:pStyle w:val="19"/>
        <w:shd w:val="clear" w:color="auto" w:fill="FFFFFF"/>
        <w:spacing w:before="0" w:beforeAutospacing="0" w:after="0" w:afterAutospacing="0" w:line="580" w:lineRule="exact"/>
        <w:ind w:firstLine="640" w:firstLineChars="200"/>
        <w:jc w:val="both"/>
        <w:rPr>
          <w:rFonts w:ascii="方正仿宋简体" w:eastAsia="方正仿宋简体"/>
          <w:color w:val="000000" w:themeColor="text1"/>
          <w:kern w:val="2"/>
          <w:sz w:val="32"/>
          <w:szCs w:val="32"/>
        </w:rPr>
      </w:pPr>
    </w:p>
    <w:p w14:paraId="1D5F361B">
      <w:pPr>
        <w:pStyle w:val="19"/>
        <w:shd w:val="clear" w:color="auto" w:fill="FFFFFF"/>
        <w:spacing w:before="0" w:beforeAutospacing="0" w:after="0" w:afterAutospacing="0" w:line="580" w:lineRule="exact"/>
        <w:ind w:firstLine="640" w:firstLineChars="200"/>
        <w:jc w:val="both"/>
        <w:rPr>
          <w:rFonts w:ascii="方正仿宋简体" w:eastAsia="方正仿宋简体"/>
          <w:color w:val="000000" w:themeColor="text1"/>
          <w:kern w:val="2"/>
          <w:sz w:val="32"/>
          <w:szCs w:val="32"/>
        </w:rPr>
      </w:pPr>
      <w:r>
        <w:rPr>
          <w:rFonts w:hint="eastAsia" w:ascii="方正仿宋简体" w:eastAsia="方正仿宋简体"/>
          <w:color w:val="000000" w:themeColor="text1"/>
          <w:kern w:val="2"/>
          <w:sz w:val="32"/>
          <w:szCs w:val="32"/>
        </w:rPr>
        <w:t>顺利实现“十四五”规划目标任务，关键在党。必须全面加强和改善党的领导，必须进一步改革创新，完善规划实施机制，必须正确履行政府职责，合理配置公共资源，动员和引导全社会力量，举全县之力、集全县之智共同推进规划落实。</w:t>
      </w:r>
    </w:p>
    <w:p w14:paraId="68AB6FB7">
      <w:pPr>
        <w:pStyle w:val="19"/>
        <w:shd w:val="clear" w:color="auto" w:fill="FFFFFF"/>
        <w:spacing w:before="0" w:beforeAutospacing="0" w:after="0" w:afterAutospacing="0" w:line="580" w:lineRule="exact"/>
        <w:ind w:firstLine="640" w:firstLineChars="200"/>
        <w:jc w:val="both"/>
        <w:rPr>
          <w:rFonts w:ascii="方正仿宋简体" w:eastAsia="方正仿宋简体"/>
          <w:color w:val="000000" w:themeColor="text1"/>
          <w:kern w:val="2"/>
          <w:sz w:val="32"/>
          <w:szCs w:val="32"/>
        </w:rPr>
      </w:pPr>
    </w:p>
    <w:p w14:paraId="13E9AB61">
      <w:pPr>
        <w:spacing w:line="580" w:lineRule="exact"/>
        <w:jc w:val="center"/>
        <w:outlineLvl w:val="1"/>
        <w:rPr>
          <w:rFonts w:ascii="黑体" w:eastAsia="黑体"/>
          <w:color w:val="000000" w:themeColor="text1"/>
          <w:sz w:val="32"/>
          <w:szCs w:val="32"/>
        </w:rPr>
      </w:pPr>
      <w:bookmarkStart w:id="232" w:name="_Toc98420799"/>
      <w:bookmarkStart w:id="233" w:name="_Toc61258564"/>
      <w:r>
        <w:rPr>
          <w:rFonts w:hint="eastAsia" w:ascii="黑体" w:eastAsia="黑体"/>
          <w:color w:val="000000" w:themeColor="text1"/>
          <w:sz w:val="32"/>
          <w:szCs w:val="32"/>
        </w:rPr>
        <w:t>第十九章</w:t>
      </w:r>
      <w:r>
        <w:rPr>
          <w:rFonts w:ascii="黑体" w:eastAsia="黑体"/>
          <w:color w:val="000000" w:themeColor="text1"/>
          <w:sz w:val="32"/>
          <w:szCs w:val="32"/>
        </w:rPr>
        <w:t xml:space="preserve">  </w:t>
      </w:r>
      <w:r>
        <w:rPr>
          <w:rFonts w:hint="eastAsia" w:ascii="黑体" w:eastAsia="黑体"/>
          <w:color w:val="000000" w:themeColor="text1"/>
          <w:sz w:val="32"/>
          <w:szCs w:val="32"/>
        </w:rPr>
        <w:t>充分发挥党的领导核心作用</w:t>
      </w:r>
      <w:bookmarkEnd w:id="232"/>
      <w:bookmarkEnd w:id="233"/>
    </w:p>
    <w:p w14:paraId="0660714C">
      <w:pPr>
        <w:spacing w:line="600" w:lineRule="exact"/>
        <w:ind w:firstLine="629"/>
        <w:rPr>
          <w:rFonts w:ascii="方正仿宋简体" w:eastAsia="方正仿宋简体"/>
          <w:color w:val="000000" w:themeColor="text1"/>
          <w:sz w:val="32"/>
          <w:szCs w:val="32"/>
        </w:rPr>
      </w:pPr>
    </w:p>
    <w:p w14:paraId="3CE727E8">
      <w:pPr>
        <w:spacing w:line="600" w:lineRule="exact"/>
        <w:ind w:firstLine="672" w:firstLineChars="200"/>
        <w:rPr>
          <w:rFonts w:ascii="方正仿宋简体" w:hAnsi="仿宋" w:eastAsia="方正仿宋简体" w:cs="仿宋"/>
          <w:color w:val="000000" w:themeColor="text1"/>
          <w:spacing w:val="8"/>
          <w:kern w:val="0"/>
          <w:sz w:val="32"/>
          <w:szCs w:val="32"/>
          <w:shd w:val="clear" w:color="auto" w:fill="FFFFFF"/>
        </w:rPr>
      </w:pPr>
      <w:r>
        <w:rPr>
          <w:rFonts w:hint="eastAsia" w:ascii="方正仿宋简体" w:hAnsi="仿宋" w:eastAsia="方正仿宋简体" w:cs="仿宋"/>
          <w:color w:val="000000" w:themeColor="text1"/>
          <w:spacing w:val="8"/>
          <w:kern w:val="0"/>
          <w:sz w:val="32"/>
          <w:szCs w:val="32"/>
          <w:shd w:val="clear" w:color="auto" w:fill="FFFFFF"/>
        </w:rPr>
        <w:t>实现“十四五”规划和二</w:t>
      </w:r>
      <w:r>
        <w:rPr>
          <w:rFonts w:hint="eastAsia" w:ascii="宋体" w:hAnsi="宋体" w:eastAsia="宋体" w:cs="宋体"/>
          <w:color w:val="000000" w:themeColor="text1"/>
          <w:spacing w:val="8"/>
          <w:kern w:val="0"/>
          <w:sz w:val="32"/>
          <w:szCs w:val="32"/>
          <w:shd w:val="clear" w:color="auto" w:fill="FFFFFF"/>
        </w:rPr>
        <w:t>〇</w:t>
      </w:r>
      <w:r>
        <w:rPr>
          <w:rFonts w:hint="eastAsia" w:ascii="方正仿宋简体" w:hAnsi="方正仿宋简体" w:eastAsia="方正仿宋简体" w:cs="方正仿宋简体"/>
          <w:color w:val="000000" w:themeColor="text1"/>
          <w:spacing w:val="8"/>
          <w:kern w:val="0"/>
          <w:sz w:val="32"/>
          <w:szCs w:val="32"/>
          <w:shd w:val="clear" w:color="auto" w:fill="FFFFFF"/>
        </w:rPr>
        <w:t>三五年远景目标，必须坚持</w:t>
      </w:r>
      <w:r>
        <w:rPr>
          <w:rFonts w:hint="eastAsia" w:ascii="方正仿宋简体" w:hAnsi="仿宋" w:eastAsia="方正仿宋简体" w:cs="仿宋"/>
          <w:color w:val="000000" w:themeColor="text1"/>
          <w:spacing w:val="8"/>
          <w:kern w:val="0"/>
          <w:sz w:val="32"/>
          <w:szCs w:val="32"/>
          <w:shd w:val="clear" w:color="auto" w:fill="FFFFFF"/>
        </w:rPr>
        <w:t>党的全面领导，充分调动一切积极因素，广泛团结一切可以团结的力量，形成推动建设新阶段现代化美好唐河的强大合力。</w:t>
      </w:r>
    </w:p>
    <w:p w14:paraId="0AF2CB12">
      <w:pPr>
        <w:spacing w:line="600" w:lineRule="exact"/>
        <w:ind w:firstLine="640" w:firstLineChars="200"/>
        <w:rPr>
          <w:rFonts w:ascii="方正仿宋简体" w:hAnsi="仿宋" w:eastAsia="方正仿宋简体" w:cs="仿宋"/>
          <w:color w:val="000000" w:themeColor="text1"/>
          <w:spacing w:val="8"/>
          <w:kern w:val="0"/>
          <w:sz w:val="32"/>
          <w:szCs w:val="32"/>
          <w:shd w:val="clear" w:color="auto" w:fill="FFFFFF"/>
        </w:rPr>
      </w:pPr>
      <w:r>
        <w:rPr>
          <w:rFonts w:hint="eastAsia" w:ascii="方正仿宋简体" w:hAnsi="仿宋" w:eastAsia="方正仿宋简体" w:cs="仿宋"/>
          <w:b/>
          <w:bCs/>
          <w:color w:val="000000" w:themeColor="text1"/>
          <w:kern w:val="0"/>
          <w:sz w:val="32"/>
          <w:szCs w:val="32"/>
          <w:shd w:val="clear" w:color="auto" w:fill="FFFFFF"/>
        </w:rPr>
        <w:t>坚持和完善党领导经济社会发展的体制机制。</w:t>
      </w:r>
      <w:r>
        <w:rPr>
          <w:rFonts w:hint="eastAsia" w:ascii="方正仿宋简体" w:hAnsi="仿宋" w:eastAsia="方正仿宋简体" w:cs="仿宋"/>
          <w:color w:val="000000" w:themeColor="text1"/>
          <w:spacing w:val="8"/>
          <w:kern w:val="0"/>
          <w:sz w:val="32"/>
          <w:szCs w:val="32"/>
          <w:shd w:val="clear" w:color="auto" w:fill="FFFFFF"/>
        </w:rPr>
        <w:t>深入学习运用中国共产党一百年的宝贵经验，把党的领导贯穿到经济社会发展全过程、各方面，完善上下贯通、决策科学、执行高效的组织体系。强化党对经济工作的集中统一领导，健全党委议事协调机构谋大事抓大事机制，完善党委定期分析经济社会发展形势、研究经济社会发展战略和重大政策举措制度，加强全局性重大工作的过程监测和实时调度。建立健全推动高质量发展的指标体系、政策体系、标准体系、统计体系和绩效评价制度、政绩考核制度，强化跟踪督查、评估分析、结果运用，确保责任落实、措施落实、任务落实。</w:t>
      </w:r>
    </w:p>
    <w:p w14:paraId="1F653893">
      <w:pPr>
        <w:spacing w:line="600" w:lineRule="exact"/>
        <w:ind w:firstLine="640" w:firstLineChars="200"/>
        <w:rPr>
          <w:rFonts w:ascii="方正仿宋简体" w:hAnsi="仿宋" w:eastAsia="方正仿宋简体" w:cs="仿宋"/>
          <w:color w:val="000000" w:themeColor="text1"/>
          <w:spacing w:val="8"/>
          <w:kern w:val="0"/>
          <w:sz w:val="32"/>
          <w:szCs w:val="32"/>
          <w:shd w:val="clear" w:color="auto" w:fill="FFFFFF"/>
        </w:rPr>
      </w:pPr>
      <w:r>
        <w:rPr>
          <w:rFonts w:hint="eastAsia" w:ascii="方正仿宋简体" w:hAnsi="仿宋" w:eastAsia="方正仿宋简体" w:cs="仿宋"/>
          <w:b/>
          <w:bCs/>
          <w:color w:val="000000" w:themeColor="text1"/>
          <w:kern w:val="0"/>
          <w:sz w:val="32"/>
          <w:szCs w:val="32"/>
          <w:shd w:val="clear" w:color="auto" w:fill="FFFFFF"/>
        </w:rPr>
        <w:t>全面加强党的建设。</w:t>
      </w:r>
      <w:r>
        <w:rPr>
          <w:rFonts w:hint="eastAsia" w:ascii="方正仿宋简体" w:hAnsi="仿宋" w:eastAsia="方正仿宋简体" w:cs="仿宋"/>
          <w:color w:val="000000" w:themeColor="text1"/>
          <w:spacing w:val="8"/>
          <w:kern w:val="0"/>
          <w:sz w:val="32"/>
          <w:szCs w:val="32"/>
          <w:shd w:val="clear" w:color="auto" w:fill="FFFFFF"/>
        </w:rPr>
        <w:t>落实全面从严治党主体责任、监督责任，以政治建设为统领，加强根本建设、基础建设、长远建设，提高党的建设质量。巩固深化“不忘初心、牢记使命”主题教育成果，贯通运用“五种学习方式”，推动广大党员干部深入学习贯彻习近平新时代中国特色社会主义思想，增强“四个意识”、坚定“四个自信”、做到“两个维护”，确保习近平总书记重大要求和党中央、省委、市委各项决策部署落到实处。贯彻新时代党的组织路线，坚持好干部标准，在马克思主义实践观和群众观的交叉点上识别选用干部，激励保护干部干事创业，推动各级党员干部加强思想淬炼、政治历练、实践锻炼、专业训练，大力建设高素质专业化干部队伍。持续大抓基层、大抓基础，强化带头人队伍建设，建强基层党组织。深化拓展全域党建，推动基层党建工作与中心工作互融共促。坚持严的主基调，锲而不舍落实中央八项规定精神，持续纠治形式主义、官僚主义，倡树“五比五不比”“五转五带头”，落实“三个一”工作机制，推动改进作风和基层减负常态化。加强政治监督，强化对公权力运行的制约和监督，深化“以案促改”，一体推进不敢腐、不能腐、不想腐，巩固发展风清气正的政治生态。</w:t>
      </w:r>
    </w:p>
    <w:p w14:paraId="09381A60">
      <w:pPr>
        <w:spacing w:line="600" w:lineRule="exact"/>
        <w:ind w:firstLine="640" w:firstLineChars="200"/>
        <w:rPr>
          <w:rFonts w:ascii="方正仿宋简体" w:hAnsi="仿宋" w:eastAsia="方正仿宋简体" w:cs="仿宋"/>
          <w:color w:val="000000" w:themeColor="text1"/>
          <w:spacing w:val="8"/>
          <w:kern w:val="0"/>
          <w:sz w:val="32"/>
          <w:szCs w:val="32"/>
          <w:shd w:val="clear" w:color="auto" w:fill="FFFFFF"/>
        </w:rPr>
      </w:pPr>
      <w:r>
        <w:rPr>
          <w:rFonts w:hint="eastAsia" w:ascii="方正仿宋简体" w:hAnsi="仿宋" w:eastAsia="方正仿宋简体" w:cs="仿宋"/>
          <w:b/>
          <w:bCs/>
          <w:color w:val="000000" w:themeColor="text1"/>
          <w:kern w:val="0"/>
          <w:sz w:val="32"/>
          <w:szCs w:val="32"/>
          <w:shd w:val="clear" w:color="auto" w:fill="FFFFFF"/>
        </w:rPr>
        <w:t>发展社会主义民主政治。</w:t>
      </w:r>
      <w:r>
        <w:rPr>
          <w:rFonts w:hint="eastAsia" w:ascii="方正仿宋简体" w:hAnsi="仿宋" w:eastAsia="方正仿宋简体" w:cs="仿宋"/>
          <w:color w:val="000000" w:themeColor="text1"/>
          <w:spacing w:val="8"/>
          <w:kern w:val="0"/>
          <w:sz w:val="32"/>
          <w:szCs w:val="32"/>
          <w:shd w:val="clear" w:color="auto" w:fill="FFFFFF"/>
        </w:rPr>
        <w:t>坚持党的领导、人民当家作主、依法治国有机统一，坚定不移走中国特色社会主义政治发展道路。坚持和完善人民代表大会制度，构建人大“1+3”基本履职新格局，加强人大对“一府一委两院”的监督，保障人民依法通过各种途径和形式管理国家事务、管理经济文化事业、管理社会事务。坚持和完善中国共产党领导的多党合作和政治协商制度，构建“1+3+N”新时代政协新格局，加强人民政协专门协商机构建设，提高建言资政和凝聚共识水平。发挥工会、共青团、妇联等人民团体作用，创新群众工作机制和方式方法，激发全县人民的主人翁意识。完善大统战工作格局，加强与民主党派和无党派人士的合作共事，全面贯彻党的民族政策和宗教工作基本方针，加强对党外知识分子、非公有制经济人士、新的社会阶层人士的团结引导工作，广泛汇聚港澳台同胞、海外侨胞的智慧和力量，深入开展“同心联结”活动，巩固和发展大团结大联合局面自觉服从国防军队建设，加强双拥工作，强化全民国防教育，巩固军政军民团结。深入践行习近平法治思想，牢固树立尊崇宪法意识，一体推进法治唐河、法治政府、法治社会建设，加强重点领域立法，提高依法执政、依法行政水平，完善监察权、审判权、检察权运行和监督机制，促进司法公正，弘扬社会主义法治精神，有效发挥法治固根本、稳预期、利长远的保障作用。</w:t>
      </w:r>
    </w:p>
    <w:p w14:paraId="4858867A">
      <w:pPr>
        <w:spacing w:line="600" w:lineRule="exact"/>
        <w:ind w:firstLine="672" w:firstLineChars="200"/>
        <w:rPr>
          <w:rFonts w:ascii="方正仿宋简体" w:hAnsi="仿宋" w:eastAsia="方正仿宋简体" w:cs="仿宋"/>
          <w:color w:val="000000" w:themeColor="text1"/>
          <w:spacing w:val="8"/>
          <w:kern w:val="0"/>
          <w:sz w:val="32"/>
          <w:szCs w:val="32"/>
          <w:shd w:val="clear" w:color="auto" w:fill="FFFFFF"/>
        </w:rPr>
      </w:pPr>
    </w:p>
    <w:p w14:paraId="072BD99B">
      <w:pPr>
        <w:spacing w:line="600" w:lineRule="exact"/>
        <w:jc w:val="center"/>
        <w:outlineLvl w:val="1"/>
        <w:rPr>
          <w:rFonts w:ascii="黑体" w:eastAsia="黑体"/>
          <w:color w:val="000000" w:themeColor="text1"/>
          <w:sz w:val="32"/>
          <w:szCs w:val="32"/>
        </w:rPr>
      </w:pPr>
      <w:bookmarkStart w:id="234" w:name="_Toc61258565"/>
      <w:bookmarkStart w:id="235" w:name="_Toc98420800"/>
      <w:r>
        <w:rPr>
          <w:rFonts w:hint="eastAsia" w:ascii="黑体" w:eastAsia="黑体"/>
          <w:color w:val="000000" w:themeColor="text1"/>
          <w:sz w:val="32"/>
          <w:szCs w:val="32"/>
        </w:rPr>
        <w:t>第二十章  广泛调动各方面积极性</w:t>
      </w:r>
      <w:bookmarkEnd w:id="234"/>
      <w:bookmarkEnd w:id="235"/>
    </w:p>
    <w:p w14:paraId="3847B646">
      <w:pPr>
        <w:spacing w:line="600" w:lineRule="exact"/>
        <w:ind w:firstLine="640" w:firstLineChars="200"/>
        <w:rPr>
          <w:rFonts w:ascii="方正仿宋简体" w:eastAsia="方正仿宋简体"/>
          <w:color w:val="000000" w:themeColor="text1"/>
          <w:sz w:val="32"/>
          <w:szCs w:val="32"/>
        </w:rPr>
      </w:pPr>
    </w:p>
    <w:p w14:paraId="3228604A">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明确政府主体责任，加强政策引导和组织协调，合理配置公共资源，动员和引导全社会力量共同推进规划落实。</w:t>
      </w:r>
    </w:p>
    <w:p w14:paraId="5202CDF3">
      <w:pPr>
        <w:spacing w:line="600" w:lineRule="exact"/>
        <w:ind w:firstLine="640" w:firstLineChars="200"/>
        <w:rPr>
          <w:rFonts w:ascii="方正仿宋简体" w:eastAsia="方正仿宋简体"/>
          <w:color w:val="000000" w:themeColor="text1"/>
          <w:sz w:val="32"/>
          <w:szCs w:val="32"/>
        </w:rPr>
      </w:pPr>
    </w:p>
    <w:p w14:paraId="50A3BFAA">
      <w:pPr>
        <w:spacing w:line="600" w:lineRule="exact"/>
        <w:jc w:val="center"/>
        <w:outlineLvl w:val="2"/>
        <w:rPr>
          <w:rFonts w:ascii="方正楷体简体" w:eastAsia="方正楷体简体"/>
          <w:b/>
          <w:color w:val="000000" w:themeColor="text1"/>
          <w:sz w:val="32"/>
          <w:szCs w:val="32"/>
        </w:rPr>
      </w:pPr>
      <w:bookmarkStart w:id="236" w:name="_Toc61258566"/>
      <w:bookmarkStart w:id="237" w:name="_Toc98420801"/>
      <w:r>
        <w:rPr>
          <w:rFonts w:hint="eastAsia" w:ascii="方正楷体简体" w:eastAsia="方正楷体简体"/>
          <w:b/>
          <w:color w:val="000000" w:themeColor="text1"/>
          <w:sz w:val="32"/>
          <w:szCs w:val="32"/>
        </w:rPr>
        <w:t>第一节  健全规划体系和实施管理</w:t>
      </w:r>
      <w:bookmarkEnd w:id="236"/>
      <w:bookmarkEnd w:id="237"/>
    </w:p>
    <w:p w14:paraId="34FCB52D">
      <w:pPr>
        <w:spacing w:line="600" w:lineRule="exact"/>
        <w:ind w:firstLine="640" w:firstLineChars="200"/>
        <w:jc w:val="left"/>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各地各部门要明确主体责任，加强政策引导衔接协调，细化落实本规划提出的目标任务，编制实施专项规划、乡镇规划、年度计划以及相关政策等，形成规划合力。要加强对规划实施的组织、协调和督导，完善规划考评体系，开展规划实施情况动态监测和评估工作，把监测评估结果作为改进政府工作和绩效考核的重要依据，接受县人民代表大会及其常务委员会对规划实施情况的监督检查。</w:t>
      </w:r>
    </w:p>
    <w:p w14:paraId="5DBF3FB6">
      <w:pPr>
        <w:spacing w:line="600" w:lineRule="exact"/>
        <w:ind w:firstLine="640" w:firstLineChars="200"/>
        <w:jc w:val="left"/>
        <w:rPr>
          <w:rFonts w:ascii="方正仿宋简体" w:eastAsia="方正仿宋简体"/>
          <w:color w:val="000000" w:themeColor="text1"/>
          <w:sz w:val="32"/>
          <w:szCs w:val="32"/>
        </w:rPr>
      </w:pPr>
    </w:p>
    <w:p w14:paraId="0CFC0415">
      <w:pPr>
        <w:spacing w:line="600" w:lineRule="exact"/>
        <w:jc w:val="center"/>
        <w:outlineLvl w:val="2"/>
        <w:rPr>
          <w:rFonts w:ascii="方正楷体简体" w:eastAsia="方正楷体简体"/>
          <w:b/>
          <w:color w:val="000000" w:themeColor="text1"/>
          <w:sz w:val="32"/>
          <w:szCs w:val="32"/>
        </w:rPr>
      </w:pPr>
      <w:bookmarkStart w:id="238" w:name="_Toc98420802"/>
      <w:bookmarkStart w:id="239" w:name="_Toc61258567"/>
      <w:r>
        <w:rPr>
          <w:rFonts w:hint="eastAsia" w:ascii="方正楷体简体" w:eastAsia="方正楷体简体"/>
          <w:b/>
          <w:color w:val="000000" w:themeColor="text1"/>
          <w:sz w:val="32"/>
          <w:szCs w:val="32"/>
        </w:rPr>
        <w:t>第二节  完善重点任务落实机制</w:t>
      </w:r>
      <w:bookmarkEnd w:id="238"/>
      <w:bookmarkEnd w:id="239"/>
    </w:p>
    <w:p w14:paraId="3B3560BD">
      <w:pPr>
        <w:spacing w:line="600" w:lineRule="exact"/>
        <w:ind w:firstLine="640" w:firstLineChars="200"/>
        <w:jc w:val="left"/>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本规划确定的约束性指标以及重大工程、重大项目、重大政策和重要改革任务，要明确责任主体、实施进度要求，并加强统筹协调、审计监督，确保如期完成。对纳入本规划的重大工程，简化审批核准程序，优先保障规划选址、土地供应和融资安排。围绕经济社会发展重点领域，研究制定配套政策，为各项发展目标的实现提供有力支撑。</w:t>
      </w:r>
    </w:p>
    <w:p w14:paraId="09CCF49A">
      <w:pPr>
        <w:spacing w:line="600" w:lineRule="exact"/>
        <w:ind w:firstLine="640" w:firstLineChars="200"/>
        <w:jc w:val="left"/>
        <w:rPr>
          <w:rFonts w:ascii="方正仿宋简体" w:eastAsia="方正仿宋简体"/>
          <w:color w:val="000000" w:themeColor="text1"/>
          <w:sz w:val="32"/>
          <w:szCs w:val="32"/>
        </w:rPr>
      </w:pPr>
    </w:p>
    <w:p w14:paraId="16D0656E">
      <w:pPr>
        <w:spacing w:line="600" w:lineRule="exact"/>
        <w:jc w:val="center"/>
        <w:outlineLvl w:val="2"/>
        <w:rPr>
          <w:rFonts w:ascii="方正楷体简体" w:eastAsia="方正楷体简体"/>
          <w:b/>
          <w:color w:val="000000" w:themeColor="text1"/>
          <w:sz w:val="32"/>
          <w:szCs w:val="32"/>
        </w:rPr>
      </w:pPr>
      <w:bookmarkStart w:id="240" w:name="_Toc61258568"/>
      <w:bookmarkStart w:id="241" w:name="_Toc98420803"/>
      <w:r>
        <w:rPr>
          <w:rFonts w:hint="eastAsia" w:ascii="方正楷体简体" w:eastAsia="方正楷体简体"/>
          <w:b/>
          <w:color w:val="000000" w:themeColor="text1"/>
          <w:sz w:val="32"/>
          <w:szCs w:val="32"/>
        </w:rPr>
        <w:t>第三节  强化财力保障</w:t>
      </w:r>
      <w:bookmarkEnd w:id="240"/>
      <w:bookmarkEnd w:id="241"/>
    </w:p>
    <w:p w14:paraId="53CFEA40">
      <w:pPr>
        <w:spacing w:line="60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加强财政预算与规划实施的衔接协调，在明细各级政府支出责任的基础上，强化各级财政对规划实施的保障作用；中期财政规划和年度预算要结合本规划提出的目标任务和财力可能，合理安排支出规模和结构，充分考虑本规划实施需要。年度预算安排要优先考虑本规划实施的年度需要。运用财政杠杆，提高政府投资的引导力和带动力，鼓励社会投资。</w:t>
      </w:r>
    </w:p>
    <w:p w14:paraId="6A5A896A">
      <w:pPr>
        <w:spacing w:line="600" w:lineRule="exact"/>
        <w:ind w:firstLine="640" w:firstLineChars="200"/>
        <w:rPr>
          <w:rFonts w:ascii="方正仿宋简体" w:eastAsia="方正仿宋简体"/>
          <w:color w:val="000000" w:themeColor="text1"/>
          <w:sz w:val="32"/>
          <w:szCs w:val="32"/>
        </w:rPr>
      </w:pPr>
    </w:p>
    <w:p w14:paraId="2E56A47D">
      <w:pPr>
        <w:spacing w:line="600" w:lineRule="exact"/>
        <w:jc w:val="center"/>
        <w:outlineLvl w:val="2"/>
        <w:rPr>
          <w:rFonts w:ascii="方正楷体简体" w:eastAsia="方正楷体简体"/>
          <w:b/>
          <w:color w:val="000000" w:themeColor="text1"/>
          <w:sz w:val="32"/>
          <w:szCs w:val="32"/>
        </w:rPr>
      </w:pPr>
      <w:bookmarkStart w:id="242" w:name="_Toc61258569"/>
      <w:bookmarkStart w:id="243" w:name="_Toc98420804"/>
      <w:r>
        <w:rPr>
          <w:rFonts w:hint="eastAsia" w:ascii="方正楷体简体" w:eastAsia="方正楷体简体"/>
          <w:b/>
          <w:color w:val="000000" w:themeColor="text1"/>
          <w:sz w:val="32"/>
          <w:szCs w:val="32"/>
        </w:rPr>
        <w:t>第四节  充分调动全社会积极性</w:t>
      </w:r>
      <w:bookmarkEnd w:id="242"/>
      <w:bookmarkEnd w:id="243"/>
    </w:p>
    <w:p w14:paraId="4CF12859">
      <w:pPr>
        <w:spacing w:line="600" w:lineRule="exact"/>
        <w:ind w:firstLine="640" w:firstLineChars="200"/>
        <w:jc w:val="left"/>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本规划提出的预期性指标和产业发展、结构调整等任务，主要依靠市场主体的自主行为实现。加强对规划的宣传，增强公众对规划的认识和了解，激发全县人民参与规划实施的主人翁意识。要充分发挥各级政府、社会各界的积极性、主动性和创造性，尊重基层首创精神，汇聚人民群众的力量和智慧，形成全县人民群策群力、共建共享的生动局面。</w:t>
      </w:r>
    </w:p>
    <w:p w14:paraId="5AA5CF79">
      <w:pPr>
        <w:spacing w:line="600" w:lineRule="exact"/>
        <w:ind w:firstLine="640" w:firstLineChars="200"/>
        <w:jc w:val="left"/>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十四五”时期发展的宏伟蓝图已经绘就。全县广大干部群众要紧密团结在以习近平同志为核心的党中央周围，高举中国特色社会主义伟大旗帜，坚持“五位一体”和“四个全面”战略布局，在县委的正确领导下，解放思想、实事求是，开拓创新、乘势而上，推动唐河经济社会发展再上新台阶、各项工作再上新水平，为开启全面建设社会主义现代化强县新征程，谱写新时代唐河更加绚丽新篇章而努力奋斗。</w:t>
      </w:r>
    </w:p>
    <w:p w14:paraId="26153970">
      <w:pPr>
        <w:spacing w:line="600" w:lineRule="exact"/>
        <w:ind w:firstLine="640" w:firstLineChars="200"/>
        <w:jc w:val="left"/>
        <w:rPr>
          <w:rFonts w:ascii="方正仿宋简体" w:eastAsia="方正仿宋简体"/>
          <w:color w:val="000000" w:themeColor="text1"/>
          <w:sz w:val="32"/>
          <w:szCs w:val="32"/>
        </w:rPr>
      </w:pPr>
    </w:p>
    <w:p w14:paraId="1749476B">
      <w:pPr>
        <w:spacing w:line="600" w:lineRule="exact"/>
        <w:ind w:firstLine="640" w:firstLineChars="200"/>
        <w:jc w:val="left"/>
        <w:rPr>
          <w:rFonts w:ascii="方正仿宋简体" w:eastAsia="方正仿宋简体"/>
          <w:color w:val="000000" w:themeColor="text1"/>
          <w:sz w:val="32"/>
          <w:szCs w:val="32"/>
        </w:rPr>
      </w:pPr>
    </w:p>
    <w:p w14:paraId="7145A384">
      <w:pPr>
        <w:spacing w:line="600" w:lineRule="exact"/>
        <w:ind w:firstLine="640" w:firstLineChars="200"/>
        <w:jc w:val="left"/>
        <w:rPr>
          <w:rFonts w:ascii="方正仿宋简体" w:eastAsia="方正仿宋简体"/>
          <w:color w:val="000000" w:themeColor="text1"/>
          <w:sz w:val="32"/>
          <w:szCs w:val="32"/>
        </w:rPr>
      </w:pPr>
    </w:p>
    <w:p w14:paraId="179F0261">
      <w:pPr>
        <w:spacing w:line="600" w:lineRule="exact"/>
        <w:ind w:firstLine="640" w:firstLineChars="200"/>
        <w:jc w:val="left"/>
        <w:rPr>
          <w:rFonts w:ascii="方正仿宋简体" w:eastAsia="方正仿宋简体"/>
          <w:color w:val="000000" w:themeColor="text1"/>
          <w:sz w:val="32"/>
          <w:szCs w:val="32"/>
        </w:rPr>
      </w:pPr>
    </w:p>
    <w:p w14:paraId="4A2B0DCB">
      <w:pPr>
        <w:spacing w:line="600" w:lineRule="exact"/>
        <w:ind w:firstLine="640" w:firstLineChars="200"/>
        <w:jc w:val="left"/>
        <w:rPr>
          <w:rFonts w:ascii="方正仿宋简体" w:eastAsia="方正仿宋简体"/>
          <w:color w:val="000000" w:themeColor="text1"/>
          <w:sz w:val="32"/>
          <w:szCs w:val="32"/>
        </w:rPr>
      </w:pPr>
    </w:p>
    <w:p w14:paraId="70BCF451">
      <w:pPr>
        <w:spacing w:line="600" w:lineRule="exact"/>
        <w:ind w:firstLine="640" w:firstLineChars="200"/>
        <w:jc w:val="left"/>
        <w:rPr>
          <w:rFonts w:ascii="方正仿宋简体" w:eastAsia="方正仿宋简体"/>
          <w:color w:val="000000" w:themeColor="text1"/>
          <w:sz w:val="32"/>
          <w:szCs w:val="32"/>
        </w:rPr>
      </w:pPr>
    </w:p>
    <w:p w14:paraId="1BF5C3E2">
      <w:pPr>
        <w:spacing w:line="600" w:lineRule="exact"/>
        <w:ind w:firstLine="640" w:firstLineChars="200"/>
        <w:jc w:val="left"/>
        <w:rPr>
          <w:rFonts w:ascii="方正仿宋简体" w:eastAsia="方正仿宋简体"/>
          <w:color w:val="000000" w:themeColor="text1"/>
          <w:sz w:val="32"/>
          <w:szCs w:val="32"/>
        </w:rPr>
      </w:pPr>
    </w:p>
    <w:p w14:paraId="3E6883B4">
      <w:pPr>
        <w:spacing w:line="600" w:lineRule="exact"/>
        <w:ind w:firstLine="640" w:firstLineChars="200"/>
        <w:jc w:val="left"/>
        <w:rPr>
          <w:rFonts w:ascii="方正仿宋简体" w:eastAsia="方正仿宋简体"/>
          <w:color w:val="000000" w:themeColor="text1"/>
          <w:sz w:val="32"/>
          <w:szCs w:val="32"/>
        </w:rPr>
      </w:pPr>
    </w:p>
    <w:p w14:paraId="4A91589F">
      <w:pPr>
        <w:spacing w:line="600" w:lineRule="exact"/>
        <w:ind w:firstLine="640" w:firstLineChars="200"/>
        <w:jc w:val="left"/>
        <w:rPr>
          <w:rFonts w:ascii="方正仿宋简体" w:eastAsia="方正仿宋简体"/>
          <w:color w:val="000000" w:themeColor="text1"/>
          <w:sz w:val="32"/>
          <w:szCs w:val="32"/>
        </w:rPr>
      </w:pPr>
    </w:p>
    <w:p w14:paraId="4501A97F">
      <w:pPr>
        <w:spacing w:line="600" w:lineRule="exact"/>
        <w:ind w:firstLine="640" w:firstLineChars="200"/>
        <w:jc w:val="left"/>
        <w:rPr>
          <w:rFonts w:ascii="方正仿宋简体" w:eastAsia="方正仿宋简体"/>
          <w:color w:val="000000" w:themeColor="text1"/>
          <w:sz w:val="32"/>
          <w:szCs w:val="32"/>
        </w:rPr>
      </w:pPr>
    </w:p>
    <w:p w14:paraId="6BD04FE4">
      <w:pPr>
        <w:spacing w:line="600" w:lineRule="exact"/>
        <w:ind w:firstLine="640" w:firstLineChars="200"/>
        <w:jc w:val="left"/>
        <w:rPr>
          <w:rFonts w:ascii="方正仿宋简体" w:eastAsia="方正仿宋简体"/>
          <w:color w:val="000000" w:themeColor="text1"/>
          <w:sz w:val="32"/>
          <w:szCs w:val="32"/>
        </w:rPr>
      </w:pPr>
    </w:p>
    <w:p w14:paraId="3195C71B">
      <w:pPr>
        <w:spacing w:line="600" w:lineRule="exact"/>
        <w:ind w:firstLine="640" w:firstLineChars="200"/>
        <w:jc w:val="left"/>
        <w:rPr>
          <w:rFonts w:ascii="方正仿宋简体" w:eastAsia="方正仿宋简体"/>
          <w:color w:val="000000" w:themeColor="text1"/>
          <w:sz w:val="32"/>
          <w:szCs w:val="32"/>
        </w:rPr>
      </w:pPr>
    </w:p>
    <w:p w14:paraId="5A04123A">
      <w:pPr>
        <w:spacing w:line="600" w:lineRule="exact"/>
        <w:ind w:firstLine="640" w:firstLineChars="200"/>
        <w:jc w:val="left"/>
        <w:rPr>
          <w:rFonts w:ascii="方正仿宋简体" w:eastAsia="方正仿宋简体"/>
          <w:color w:val="000000" w:themeColor="text1"/>
          <w:sz w:val="32"/>
          <w:szCs w:val="32"/>
        </w:rPr>
      </w:pPr>
    </w:p>
    <w:p w14:paraId="693C167B">
      <w:pPr>
        <w:spacing w:line="600" w:lineRule="exact"/>
        <w:ind w:firstLine="640" w:firstLineChars="200"/>
        <w:jc w:val="left"/>
        <w:rPr>
          <w:rFonts w:ascii="方正仿宋简体" w:eastAsia="方正仿宋简体"/>
          <w:color w:val="000000" w:themeColor="text1"/>
          <w:sz w:val="32"/>
          <w:szCs w:val="32"/>
        </w:rPr>
      </w:pPr>
    </w:p>
    <w:p w14:paraId="41375D9A">
      <w:pPr>
        <w:spacing w:line="600" w:lineRule="exact"/>
        <w:ind w:firstLine="640" w:firstLineChars="200"/>
        <w:jc w:val="left"/>
        <w:rPr>
          <w:rFonts w:ascii="方正仿宋简体" w:eastAsia="方正仿宋简体"/>
          <w:color w:val="000000" w:themeColor="text1"/>
          <w:sz w:val="32"/>
          <w:szCs w:val="32"/>
        </w:rPr>
      </w:pPr>
    </w:p>
    <w:p w14:paraId="040EAC86">
      <w:pPr>
        <w:spacing w:line="600" w:lineRule="exact"/>
        <w:ind w:firstLine="640" w:firstLineChars="200"/>
        <w:jc w:val="left"/>
        <w:rPr>
          <w:rFonts w:ascii="方正仿宋简体" w:eastAsia="方正仿宋简体"/>
          <w:color w:val="000000" w:themeColor="text1"/>
          <w:sz w:val="32"/>
          <w:szCs w:val="32"/>
        </w:rPr>
      </w:pPr>
    </w:p>
    <w:p w14:paraId="41FD4069">
      <w:pPr>
        <w:spacing w:line="600" w:lineRule="exact"/>
        <w:ind w:firstLine="640" w:firstLineChars="200"/>
        <w:jc w:val="left"/>
        <w:rPr>
          <w:rFonts w:ascii="方正仿宋简体" w:eastAsia="方正仿宋简体"/>
          <w:color w:val="000000" w:themeColor="text1"/>
          <w:sz w:val="32"/>
          <w:szCs w:val="32"/>
        </w:rPr>
      </w:pPr>
    </w:p>
    <w:p w14:paraId="2B9CCAAC">
      <w:pPr>
        <w:spacing w:line="600" w:lineRule="exact"/>
        <w:ind w:firstLine="640" w:firstLineChars="200"/>
        <w:jc w:val="left"/>
        <w:rPr>
          <w:rFonts w:ascii="方正仿宋简体" w:eastAsia="方正仿宋简体"/>
          <w:color w:val="000000" w:themeColor="text1"/>
          <w:sz w:val="32"/>
          <w:szCs w:val="32"/>
        </w:rPr>
      </w:pPr>
    </w:p>
    <w:p w14:paraId="3917E9BF">
      <w:pPr>
        <w:spacing w:line="600" w:lineRule="exact"/>
        <w:ind w:firstLine="640" w:firstLineChars="200"/>
        <w:jc w:val="left"/>
        <w:rPr>
          <w:rFonts w:ascii="方正仿宋简体" w:eastAsia="方正仿宋简体"/>
          <w:color w:val="000000" w:themeColor="text1"/>
          <w:sz w:val="32"/>
          <w:szCs w:val="32"/>
        </w:rPr>
      </w:pPr>
    </w:p>
    <w:p w14:paraId="656F263E">
      <w:pPr>
        <w:spacing w:line="600" w:lineRule="exact"/>
        <w:outlineLvl w:val="0"/>
        <w:rPr>
          <w:rFonts w:ascii="黑体" w:hAnsi="黑体" w:eastAsia="黑体"/>
          <w:color w:val="000000" w:themeColor="text1"/>
          <w:sz w:val="28"/>
          <w:szCs w:val="28"/>
        </w:rPr>
      </w:pPr>
      <w:bookmarkStart w:id="244" w:name="_Toc98420805"/>
      <w:bookmarkStart w:id="245" w:name="_Hlk64899747"/>
      <w:r>
        <w:rPr>
          <w:rFonts w:hint="eastAsia" w:ascii="黑体" w:hAnsi="黑体" w:eastAsia="黑体"/>
          <w:color w:val="000000" w:themeColor="text1"/>
          <w:sz w:val="28"/>
          <w:szCs w:val="28"/>
        </w:rPr>
        <w:t>附件</w:t>
      </w:r>
      <w:bookmarkEnd w:id="244"/>
    </w:p>
    <w:p w14:paraId="741AFAE7">
      <w:pPr>
        <w:spacing w:line="600" w:lineRule="exact"/>
        <w:jc w:val="center"/>
        <w:outlineLvl w:val="1"/>
        <w:rPr>
          <w:rFonts w:ascii="方正小标宋简体" w:hAnsi="黑体" w:eastAsia="方正小标宋简体"/>
          <w:color w:val="000000" w:themeColor="text1"/>
          <w:sz w:val="44"/>
          <w:szCs w:val="44"/>
        </w:rPr>
      </w:pPr>
      <w:bookmarkStart w:id="246" w:name="_Toc98420806"/>
      <w:r>
        <w:rPr>
          <w:rFonts w:hint="eastAsia" w:ascii="方正小标宋简体" w:hAnsi="黑体" w:eastAsia="方正小标宋简体"/>
          <w:color w:val="000000" w:themeColor="text1"/>
          <w:sz w:val="44"/>
          <w:szCs w:val="44"/>
        </w:rPr>
        <w:t>名 词 解 释</w:t>
      </w:r>
      <w:bookmarkEnd w:id="246"/>
    </w:p>
    <w:p w14:paraId="4A185CB7">
      <w:pPr>
        <w:spacing w:line="600" w:lineRule="exact"/>
        <w:jc w:val="center"/>
        <w:rPr>
          <w:rFonts w:ascii="方正小标宋简体" w:hAnsi="黑体" w:eastAsia="方正小标宋简体"/>
          <w:color w:val="000000" w:themeColor="text1"/>
          <w:sz w:val="44"/>
          <w:szCs w:val="44"/>
        </w:rPr>
      </w:pPr>
    </w:p>
    <w:p w14:paraId="23A9A86E">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1.“两轮两翼”战略：</w:t>
      </w:r>
      <w:r>
        <w:rPr>
          <w:rFonts w:hint="eastAsia" w:ascii="方正仿宋简体" w:hAnsi="仿宋" w:eastAsia="方正仿宋简体"/>
          <w:color w:val="000000" w:themeColor="text1"/>
          <w:sz w:val="32"/>
          <w:szCs w:val="32"/>
        </w:rPr>
        <w:t>以项目建设扩增量，培育新的经济增长点；以科技创新提质量，打造经济发展升级版；以现代金融活血脉，引金融活水滋润实体经济；以人力资源强保障，为转型跨越发展提供人才支撑。</w:t>
      </w:r>
    </w:p>
    <w:p w14:paraId="3EAF5688">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2.</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县域治理“三起来”：</w:t>
      </w:r>
      <w:r>
        <w:rPr>
          <w:rFonts w:hint="eastAsia" w:ascii="方正仿宋简体" w:hAnsi="仿宋" w:eastAsia="方正仿宋简体"/>
          <w:color w:val="000000" w:themeColor="text1"/>
          <w:sz w:val="32"/>
          <w:szCs w:val="32"/>
        </w:rPr>
        <w:t>准确把握县域治理特点和规律，把强县和富民统一起来，把改革和发展结合起来，把城镇和乡村贯通起来。</w:t>
      </w:r>
    </w:p>
    <w:p w14:paraId="67977FB0">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3.</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一体两翼四大板块：</w:t>
      </w:r>
      <w:r>
        <w:rPr>
          <w:rFonts w:hint="eastAsia" w:ascii="方正仿宋简体" w:hAnsi="仿宋" w:eastAsia="方正仿宋简体"/>
          <w:color w:val="000000" w:themeColor="text1"/>
          <w:sz w:val="32"/>
          <w:szCs w:val="32"/>
        </w:rPr>
        <w:t>以光电电子为核心，重点发展光电电子和机械装备制造，形成光电电子、机械装备制造、资源开发利用、农副产品加工四大板块。</w:t>
      </w:r>
    </w:p>
    <w:p w14:paraId="3A0A6C70">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4.</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一环五区：</w:t>
      </w:r>
      <w:r>
        <w:rPr>
          <w:rFonts w:hint="eastAsia" w:ascii="方正仿宋简体" w:hAnsi="仿宋" w:eastAsia="方正仿宋简体"/>
          <w:color w:val="000000" w:themeColor="text1"/>
          <w:sz w:val="32"/>
          <w:szCs w:val="32"/>
        </w:rPr>
        <w:t>“一环”指绕城38公里外环，“五区”指商贸居住区、行政文化区、临港经济区、产业集聚区、中心商务区。</w:t>
      </w:r>
    </w:p>
    <w:p w14:paraId="3CEED4F0">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5.</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六控：</w:t>
      </w:r>
      <w:r>
        <w:rPr>
          <w:rFonts w:hint="eastAsia" w:ascii="方正仿宋简体" w:hAnsi="仿宋" w:eastAsia="方正仿宋简体"/>
          <w:color w:val="000000" w:themeColor="text1"/>
          <w:sz w:val="32"/>
          <w:szCs w:val="32"/>
        </w:rPr>
        <w:t>指控尘、控煤、控车、控油、控排、控烧。</w:t>
      </w:r>
    </w:p>
    <w:p w14:paraId="316BC345">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6.</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三散：</w:t>
      </w:r>
      <w:r>
        <w:rPr>
          <w:rFonts w:hint="eastAsia" w:ascii="方正仿宋简体" w:hAnsi="仿宋" w:eastAsia="方正仿宋简体"/>
          <w:color w:val="000000" w:themeColor="text1"/>
          <w:sz w:val="32"/>
          <w:szCs w:val="32"/>
        </w:rPr>
        <w:t>指“散乱污”企业、散煤、散尘。</w:t>
      </w:r>
    </w:p>
    <w:p w14:paraId="0E2EFDDE">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7.</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四水同治：</w:t>
      </w:r>
      <w:r>
        <w:rPr>
          <w:rFonts w:hint="eastAsia" w:ascii="方正仿宋简体" w:hAnsi="仿宋" w:eastAsia="方正仿宋简体"/>
          <w:color w:val="000000" w:themeColor="text1"/>
          <w:sz w:val="32"/>
          <w:szCs w:val="32"/>
        </w:rPr>
        <w:t>指水资源、水生态、水环境、水灾害治理。</w:t>
      </w:r>
    </w:p>
    <w:p w14:paraId="3BCDF249">
      <w:pPr>
        <w:spacing w:line="600" w:lineRule="exact"/>
        <w:ind w:firstLine="640" w:firstLineChars="200"/>
        <w:rPr>
          <w:rFonts w:ascii="方正仿宋简体" w:hAnsi="仿宋" w:eastAsia="方正仿宋简体"/>
          <w:color w:val="000000" w:themeColor="text1"/>
          <w:sz w:val="32"/>
          <w:szCs w:val="32"/>
        </w:rPr>
      </w:pPr>
      <w:r>
        <w:rPr>
          <w:rFonts w:ascii="方正仿宋简体" w:hAnsi="仿宋" w:eastAsia="方正仿宋简体"/>
          <w:b/>
          <w:bCs/>
          <w:color w:val="000000" w:themeColor="text1"/>
          <w:sz w:val="32"/>
          <w:szCs w:val="32"/>
        </w:rPr>
        <w:t>8</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三变改革：</w:t>
      </w:r>
      <w:r>
        <w:rPr>
          <w:rFonts w:hint="eastAsia" w:ascii="方正仿宋简体" w:hAnsi="仿宋" w:eastAsia="方正仿宋简体"/>
          <w:color w:val="000000" w:themeColor="text1"/>
          <w:sz w:val="32"/>
          <w:szCs w:val="32"/>
        </w:rPr>
        <w:t>指资源变股权、资金变股金、农民变股民等改革。</w:t>
      </w:r>
    </w:p>
    <w:p w14:paraId="66D49CAE">
      <w:pPr>
        <w:spacing w:line="600" w:lineRule="exact"/>
        <w:ind w:firstLine="640" w:firstLineChars="200"/>
        <w:rPr>
          <w:rFonts w:ascii="方正仿宋简体" w:hAnsi="仿宋" w:eastAsia="方正仿宋简体"/>
          <w:color w:val="000000" w:themeColor="text1"/>
          <w:sz w:val="32"/>
          <w:szCs w:val="32"/>
        </w:rPr>
      </w:pPr>
      <w:r>
        <w:rPr>
          <w:rFonts w:ascii="方正仿宋简体" w:hAnsi="仿宋" w:eastAsia="方正仿宋简体"/>
          <w:b/>
          <w:bCs/>
          <w:color w:val="000000" w:themeColor="text1"/>
          <w:sz w:val="32"/>
          <w:szCs w:val="32"/>
        </w:rPr>
        <w:t>9</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三通三治三化：</w:t>
      </w:r>
      <w:r>
        <w:rPr>
          <w:rFonts w:hint="eastAsia" w:ascii="方正仿宋简体" w:hAnsi="仿宋" w:eastAsia="方正仿宋简体"/>
          <w:color w:val="000000" w:themeColor="text1"/>
          <w:sz w:val="32"/>
          <w:szCs w:val="32"/>
        </w:rPr>
        <w:t>指通硬化路、优质水、天然气，治垃圾、污水、脏乱，提绿化、亮化、美化。</w:t>
      </w:r>
    </w:p>
    <w:p w14:paraId="058BA7F7">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1</w:t>
      </w:r>
      <w:r>
        <w:rPr>
          <w:rFonts w:ascii="方正仿宋简体" w:hAnsi="仿宋" w:eastAsia="方正仿宋简体"/>
          <w:b/>
          <w:bCs/>
          <w:color w:val="000000" w:themeColor="text1"/>
          <w:sz w:val="32"/>
          <w:szCs w:val="32"/>
        </w:rPr>
        <w:t>0</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七改四有：</w:t>
      </w:r>
      <w:r>
        <w:rPr>
          <w:rFonts w:hint="eastAsia" w:ascii="方正仿宋简体" w:hAnsi="微软雅黑" w:eastAsia="方正仿宋简体"/>
          <w:color w:val="000000" w:themeColor="text1"/>
          <w:sz w:val="32"/>
          <w:szCs w:val="32"/>
          <w:shd w:val="clear" w:color="auto" w:fill="FFFFFF"/>
        </w:rPr>
        <w:t>“</w:t>
      </w:r>
      <w:r>
        <w:rPr>
          <w:rFonts w:hint="eastAsia" w:ascii="方正仿宋简体" w:hAnsi="仿宋" w:eastAsia="方正仿宋简体"/>
          <w:color w:val="000000" w:themeColor="text1"/>
          <w:sz w:val="32"/>
          <w:szCs w:val="32"/>
        </w:rPr>
        <w:t>七改”即改厨、改卫、改门窗、改照明、改院子、改墙地面、改线路，“四有”为有整洁庭院、有简单家具、有日常生活用品、有干净被褥。</w:t>
      </w:r>
    </w:p>
    <w:p w14:paraId="59B75FA8">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1</w:t>
      </w:r>
      <w:r>
        <w:rPr>
          <w:rFonts w:ascii="方正仿宋简体" w:hAnsi="仿宋" w:eastAsia="方正仿宋简体"/>
          <w:b/>
          <w:bCs/>
          <w:color w:val="000000" w:themeColor="text1"/>
          <w:sz w:val="32"/>
          <w:szCs w:val="32"/>
        </w:rPr>
        <w:t>1</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四议两公开：</w:t>
      </w:r>
      <w:r>
        <w:rPr>
          <w:rFonts w:hint="eastAsia" w:ascii="方正仿宋简体" w:hAnsi="仿宋" w:eastAsia="方正仿宋简体"/>
          <w:color w:val="000000" w:themeColor="text1"/>
          <w:sz w:val="32"/>
          <w:szCs w:val="32"/>
        </w:rPr>
        <w:t>“四议”指党支部会提议、“两委”会商议、党员大会审议、村民代表会议或村民会议决议；“两公开”指决议公开、实施结果公开。</w:t>
      </w:r>
    </w:p>
    <w:p w14:paraId="6ADDA152">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1</w:t>
      </w:r>
      <w:r>
        <w:rPr>
          <w:rFonts w:ascii="方正仿宋简体" w:hAnsi="仿宋" w:eastAsia="方正仿宋简体"/>
          <w:b/>
          <w:bCs/>
          <w:color w:val="000000" w:themeColor="text1"/>
          <w:sz w:val="32"/>
          <w:szCs w:val="32"/>
        </w:rPr>
        <w:t>2</w:t>
      </w:r>
      <w:r>
        <w:rPr>
          <w:rFonts w:hint="eastAsia" w:ascii="方正仿宋简体" w:hAnsi="仿宋" w:eastAsia="方正仿宋简体"/>
          <w:b/>
          <w:bCs/>
          <w:color w:val="000000" w:themeColor="text1"/>
          <w:sz w:val="32"/>
          <w:szCs w:val="32"/>
        </w:rPr>
        <w:t>. “四个一”工作布局：</w:t>
      </w:r>
      <w:r>
        <w:rPr>
          <w:rFonts w:hint="eastAsia" w:ascii="方正仿宋简体" w:hAnsi="仿宋" w:eastAsia="方正仿宋简体"/>
          <w:color w:val="000000" w:themeColor="text1"/>
          <w:sz w:val="32"/>
          <w:szCs w:val="32"/>
        </w:rPr>
        <w:t>紧盯一个目标，高质量打造天蓝、地绿、水清、民富的美丽家园幸福家园，确保全面建成小康社会；坚持一个统领，以党建高质量为统领，奋力开创唐河高质量发展新局面；突出一个统揽，以脱贫攻坚统揽经济社会发展全局，坚决打赢打好脱贫攻坚战；抓好一个统筹，统筹推进县域治理“三起来”示范县建设，争创全省、全市试点。</w:t>
      </w:r>
    </w:p>
    <w:p w14:paraId="5382B934">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1</w:t>
      </w:r>
      <w:r>
        <w:rPr>
          <w:rFonts w:ascii="方正仿宋简体" w:hAnsi="仿宋" w:eastAsia="方正仿宋简体"/>
          <w:b/>
          <w:bCs/>
          <w:color w:val="000000" w:themeColor="text1"/>
          <w:sz w:val="32"/>
          <w:szCs w:val="32"/>
        </w:rPr>
        <w:t>3</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一主一新一特：</w:t>
      </w:r>
      <w:r>
        <w:rPr>
          <w:rFonts w:hint="eastAsia" w:ascii="方正仿宋简体" w:hAnsi="仿宋" w:eastAsia="方正仿宋简体"/>
          <w:color w:val="000000" w:themeColor="text1"/>
          <w:sz w:val="32"/>
          <w:szCs w:val="32"/>
        </w:rPr>
        <w:t>指以农牧专用机械制造为重点的主导产业、以新型电子元器件为重点的新兴产业、以粮油加工为重点的特色产业。</w:t>
      </w:r>
    </w:p>
    <w:p w14:paraId="5907E7D1">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1</w:t>
      </w:r>
      <w:r>
        <w:rPr>
          <w:rFonts w:ascii="方正仿宋简体" w:hAnsi="仿宋" w:eastAsia="方正仿宋简体"/>
          <w:b/>
          <w:bCs/>
          <w:color w:val="000000" w:themeColor="text1"/>
          <w:sz w:val="32"/>
          <w:szCs w:val="32"/>
        </w:rPr>
        <w:t>4</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五城联创：</w:t>
      </w:r>
      <w:r>
        <w:rPr>
          <w:rFonts w:hint="eastAsia" w:ascii="方正仿宋简体" w:hAnsi="仿宋" w:eastAsia="方正仿宋简体"/>
          <w:color w:val="000000" w:themeColor="text1"/>
          <w:sz w:val="32"/>
          <w:szCs w:val="32"/>
        </w:rPr>
        <w:t>创建全国文明城市、国家卫生县城、省级森林城市、省级水生态文明城市、省级历史文化名城。</w:t>
      </w:r>
    </w:p>
    <w:p w14:paraId="1F55144B">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1</w:t>
      </w:r>
      <w:r>
        <w:rPr>
          <w:rFonts w:ascii="方正仿宋简体" w:hAnsi="仿宋" w:eastAsia="方正仿宋简体"/>
          <w:b/>
          <w:bCs/>
          <w:color w:val="000000" w:themeColor="text1"/>
          <w:sz w:val="32"/>
          <w:szCs w:val="32"/>
        </w:rPr>
        <w:t>5</w:t>
      </w:r>
      <w:r>
        <w:rPr>
          <w:rFonts w:hint="eastAsia" w:ascii="方正仿宋简体" w:hAnsi="仿宋" w:eastAsia="方正仿宋简体"/>
          <w:b/>
          <w:bCs/>
          <w:color w:val="000000" w:themeColor="text1"/>
          <w:sz w:val="32"/>
          <w:szCs w:val="32"/>
        </w:rPr>
        <w:t>.</w:t>
      </w:r>
      <w:r>
        <w:rPr>
          <w:rFonts w:hint="eastAsia" w:hAnsi="仿宋"/>
          <w:b/>
          <w:bCs/>
          <w:color w:val="000000" w:themeColor="text1"/>
        </w:rPr>
        <w:t xml:space="preserve"> </w:t>
      </w:r>
      <w:r>
        <w:rPr>
          <w:rFonts w:hint="eastAsia" w:ascii="方正仿宋简体" w:hAnsi="仿宋" w:eastAsia="方正仿宋简体"/>
          <w:b/>
          <w:bCs/>
          <w:color w:val="000000" w:themeColor="text1"/>
          <w:sz w:val="32"/>
          <w:szCs w:val="32"/>
        </w:rPr>
        <w:t>飞地经济：</w:t>
      </w:r>
      <w:r>
        <w:rPr>
          <w:rFonts w:hint="eastAsia" w:ascii="方正仿宋简体" w:hAnsi="仿宋" w:eastAsia="方正仿宋简体"/>
          <w:color w:val="000000" w:themeColor="text1"/>
          <w:sz w:val="32"/>
          <w:szCs w:val="32"/>
        </w:rPr>
        <w:t>指两个互相独立、经济发展存在落差的行政地区打破原有行政区划限制，通过跨空间的行政管理和经济开发，实现两地资源互补、经济协调发展的一种区域经济合作模式。</w:t>
      </w:r>
    </w:p>
    <w:p w14:paraId="1DF85325">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1</w:t>
      </w:r>
      <w:r>
        <w:rPr>
          <w:rFonts w:ascii="方正仿宋简体" w:hAnsi="仿宋" w:eastAsia="方正仿宋简体"/>
          <w:b/>
          <w:bCs/>
          <w:color w:val="000000" w:themeColor="text1"/>
          <w:sz w:val="32"/>
          <w:szCs w:val="32"/>
        </w:rPr>
        <w:t>6</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三区三线：</w:t>
      </w:r>
      <w:r>
        <w:rPr>
          <w:rFonts w:hint="eastAsia" w:ascii="方正仿宋简体" w:hAnsi="仿宋" w:eastAsia="方正仿宋简体"/>
          <w:color w:val="000000" w:themeColor="text1"/>
          <w:sz w:val="32"/>
          <w:szCs w:val="32"/>
        </w:rPr>
        <w:t>根据城镇空间、农业空间、生态空间三种类型的空间，分别对应划定的城镇开发边界、永久基本农田保护红线、生态保护红线三条控制线。</w:t>
      </w:r>
    </w:p>
    <w:p w14:paraId="5A9A7A5F">
      <w:pPr>
        <w:spacing w:line="600" w:lineRule="exact"/>
        <w:ind w:firstLine="640" w:firstLineChars="200"/>
        <w:rPr>
          <w:rFonts w:ascii="方正仿宋简体" w:hAnsi="仿宋" w:eastAsia="方正仿宋简体"/>
          <w:color w:val="000000" w:themeColor="text1"/>
          <w:sz w:val="32"/>
          <w:szCs w:val="32"/>
        </w:rPr>
      </w:pPr>
      <w:r>
        <w:rPr>
          <w:rFonts w:ascii="方正仿宋简体" w:hAnsi="仿宋" w:eastAsia="方正仿宋简体"/>
          <w:b/>
          <w:bCs/>
          <w:color w:val="000000" w:themeColor="text1"/>
          <w:sz w:val="32"/>
          <w:szCs w:val="32"/>
        </w:rPr>
        <w:t>17</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三线一单：</w:t>
      </w:r>
      <w:r>
        <w:rPr>
          <w:rFonts w:hint="eastAsia" w:ascii="方正仿宋简体" w:hAnsi="仿宋" w:eastAsia="方正仿宋简体"/>
          <w:color w:val="000000" w:themeColor="text1"/>
          <w:sz w:val="32"/>
          <w:szCs w:val="32"/>
        </w:rPr>
        <w:t>指生态保护红线、环境质量底线、资源利用上线和生态环境准入清单。</w:t>
      </w:r>
    </w:p>
    <w:p w14:paraId="735576BC">
      <w:pPr>
        <w:spacing w:line="600" w:lineRule="exact"/>
        <w:ind w:firstLine="640" w:firstLineChars="200"/>
        <w:rPr>
          <w:rFonts w:ascii="方正仿宋简体" w:hAnsi="仿宋" w:eastAsia="方正仿宋简体"/>
          <w:color w:val="000000" w:themeColor="text1"/>
          <w:sz w:val="32"/>
          <w:szCs w:val="32"/>
        </w:rPr>
      </w:pPr>
      <w:r>
        <w:rPr>
          <w:rFonts w:ascii="方正仿宋简体" w:hAnsi="仿宋" w:eastAsia="方正仿宋简体"/>
          <w:b/>
          <w:bCs/>
          <w:color w:val="000000" w:themeColor="text1"/>
          <w:sz w:val="32"/>
          <w:szCs w:val="32"/>
        </w:rPr>
        <w:t>18</w:t>
      </w:r>
      <w:r>
        <w:rPr>
          <w:rFonts w:hint="eastAsia" w:ascii="方正仿宋简体" w:hAnsi="仿宋" w:eastAsia="方正仿宋简体"/>
          <w:b/>
          <w:bCs/>
          <w:color w:val="000000" w:themeColor="text1"/>
          <w:sz w:val="32"/>
          <w:szCs w:val="32"/>
        </w:rPr>
        <w:t>. 产业集聚区“三提”“两改”：</w:t>
      </w:r>
      <w:r>
        <w:rPr>
          <w:rFonts w:hint="eastAsia" w:ascii="方正仿宋简体" w:hAnsi="仿宋" w:eastAsia="方正仿宋简体"/>
          <w:color w:val="000000" w:themeColor="text1"/>
          <w:sz w:val="32"/>
          <w:szCs w:val="32"/>
        </w:rPr>
        <w:t>指产业集聚区亩均产出提高、集群培育提速、绿色发展提升，智能化改造、体制机制改革。</w:t>
      </w:r>
    </w:p>
    <w:p w14:paraId="30B8FD8A">
      <w:pPr>
        <w:spacing w:line="600" w:lineRule="exact"/>
        <w:ind w:firstLine="640" w:firstLineChars="200"/>
        <w:rPr>
          <w:rFonts w:ascii="方正仿宋简体" w:hAnsi="仿宋" w:eastAsia="方正仿宋简体"/>
          <w:color w:val="000000" w:themeColor="text1"/>
          <w:sz w:val="32"/>
          <w:szCs w:val="32"/>
        </w:rPr>
      </w:pPr>
      <w:r>
        <w:rPr>
          <w:rFonts w:ascii="方正仿宋简体" w:hAnsi="仿宋" w:eastAsia="方正仿宋简体"/>
          <w:b/>
          <w:bCs/>
          <w:color w:val="000000" w:themeColor="text1"/>
          <w:sz w:val="32"/>
          <w:szCs w:val="32"/>
        </w:rPr>
        <w:t xml:space="preserve">19. </w:t>
      </w:r>
      <w:r>
        <w:rPr>
          <w:rFonts w:hint="eastAsia" w:ascii="方正仿宋简体" w:hAnsi="仿宋" w:eastAsia="方正仿宋简体"/>
          <w:b/>
          <w:bCs/>
          <w:color w:val="000000" w:themeColor="text1"/>
          <w:sz w:val="32"/>
          <w:szCs w:val="32"/>
        </w:rPr>
        <w:t>装配式建筑：</w:t>
      </w:r>
      <w:r>
        <w:rPr>
          <w:rFonts w:ascii="方正仿宋简体" w:hAnsi="仿宋" w:eastAsia="方正仿宋简体"/>
          <w:color w:val="000000" w:themeColor="text1"/>
          <w:sz w:val="32"/>
          <w:szCs w:val="32"/>
        </w:rPr>
        <w:t>指把传统建造方式中的大量现场作业工作转移到工厂进行，在工厂加工制作好建筑用构件和配件（如楼板、墙板、楼梯、阳台等），运输到建筑施工现场，通过可靠的连接方式在现场装配安装而成的建筑。</w:t>
      </w:r>
    </w:p>
    <w:p w14:paraId="43E358B2">
      <w:pPr>
        <w:pStyle w:val="19"/>
        <w:widowControl w:val="0"/>
        <w:spacing w:before="0" w:beforeAutospacing="0" w:after="0" w:afterAutospacing="0" w:line="600" w:lineRule="exact"/>
        <w:ind w:firstLine="640" w:firstLineChars="200"/>
        <w:rPr>
          <w:rFonts w:ascii="方正仿宋简体" w:hAnsi="仿宋" w:eastAsia="方正仿宋简体" w:cstheme="minorBidi"/>
          <w:color w:val="000000" w:themeColor="text1"/>
          <w:kern w:val="2"/>
          <w:sz w:val="32"/>
          <w:szCs w:val="32"/>
        </w:rPr>
      </w:pPr>
      <w:r>
        <w:rPr>
          <w:rFonts w:hint="eastAsia" w:ascii="方正仿宋简体" w:hAnsi="仿宋" w:eastAsia="方正仿宋简体"/>
          <w:b/>
          <w:bCs/>
          <w:color w:val="000000" w:themeColor="text1"/>
          <w:sz w:val="32"/>
          <w:szCs w:val="32"/>
        </w:rPr>
        <w:t>2</w:t>
      </w:r>
      <w:r>
        <w:rPr>
          <w:rFonts w:ascii="方正仿宋简体" w:hAnsi="仿宋" w:eastAsia="方正仿宋简体"/>
          <w:b/>
          <w:bCs/>
          <w:color w:val="000000" w:themeColor="text1"/>
          <w:sz w:val="32"/>
          <w:szCs w:val="32"/>
        </w:rPr>
        <w:t>0</w:t>
      </w:r>
      <w:r>
        <w:rPr>
          <w:rFonts w:hint="eastAsia" w:ascii="方正仿宋简体" w:hAnsi="仿宋" w:eastAsia="方正仿宋简体"/>
          <w:b/>
          <w:bCs/>
          <w:color w:val="000000" w:themeColor="text1"/>
          <w:sz w:val="32"/>
          <w:szCs w:val="32"/>
        </w:rPr>
        <w:t>.</w:t>
      </w:r>
      <w:r>
        <w:rPr>
          <w:rFonts w:hint="eastAsia" w:ascii="方正仿宋简体" w:hAnsi="仿宋" w:eastAsia="方正仿宋简体" w:cstheme="minorBidi"/>
          <w:b/>
          <w:bCs/>
          <w:color w:val="000000" w:themeColor="text1"/>
          <w:kern w:val="2"/>
          <w:sz w:val="32"/>
          <w:szCs w:val="32"/>
        </w:rPr>
        <w:t>“标准地”出让制度：</w:t>
      </w:r>
      <w:r>
        <w:rPr>
          <w:rFonts w:ascii="方正仿宋简体" w:hAnsi="仿宋" w:eastAsia="方正仿宋简体" w:cstheme="minorBidi"/>
          <w:color w:val="000000" w:themeColor="text1"/>
          <w:kern w:val="2"/>
          <w:sz w:val="32"/>
          <w:szCs w:val="32"/>
        </w:rPr>
        <w:t>指按照“标准”实施储备土地开发，带“标准”出让土地，同步签订《国有建设用地使用权出让合同》（以下简称《合同》）和《工业项目“标准地”履约监管协议》（以下简称《协议》），企业按“标准”用地，各有关部门对照“标准”实施全生命周期联合监管，形成“按标做地、明标供地、履标用地、对标管地”的出让制度。</w:t>
      </w:r>
    </w:p>
    <w:p w14:paraId="03CE7C09">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2</w:t>
      </w:r>
      <w:r>
        <w:rPr>
          <w:rFonts w:ascii="方正仿宋简体" w:hAnsi="仿宋" w:eastAsia="方正仿宋简体"/>
          <w:b/>
          <w:bCs/>
          <w:color w:val="000000" w:themeColor="text1"/>
          <w:sz w:val="32"/>
          <w:szCs w:val="32"/>
        </w:rPr>
        <w:t>1</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四大城市定位：</w:t>
      </w:r>
      <w:r>
        <w:rPr>
          <w:rFonts w:hint="eastAsia" w:ascii="方正仿宋简体" w:hAnsi="仿宋" w:eastAsia="方正仿宋简体"/>
          <w:color w:val="000000" w:themeColor="text1"/>
          <w:sz w:val="32"/>
          <w:szCs w:val="32"/>
        </w:rPr>
        <w:t>指打造现代化中等城市、美丽宜居公园城市、内陆新兴港口城市和富有特色旅游城市。</w:t>
      </w:r>
    </w:p>
    <w:p w14:paraId="237910CE">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2</w:t>
      </w:r>
      <w:r>
        <w:rPr>
          <w:rFonts w:ascii="方正仿宋简体" w:hAnsi="仿宋" w:eastAsia="方正仿宋简体"/>
          <w:b/>
          <w:bCs/>
          <w:color w:val="000000" w:themeColor="text1"/>
          <w:sz w:val="32"/>
          <w:szCs w:val="32"/>
        </w:rPr>
        <w:t>2</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韧性城市：</w:t>
      </w:r>
      <w:r>
        <w:rPr>
          <w:rFonts w:hint="eastAsia" w:ascii="方正仿宋简体" w:hAnsi="仿宋" w:eastAsia="方正仿宋简体"/>
          <w:color w:val="000000" w:themeColor="text1"/>
          <w:sz w:val="32"/>
          <w:szCs w:val="32"/>
        </w:rPr>
        <w:t>指城市或城市系统能够化解和抵御外界的冲击，保持其主要特征和功能不受明显影响的能力。也就是说，当灾害发生的时候，韧性城市能承受冲击，快速应对、恢复，保持城市功能正常运行，并通过适应来更好地应对未来的灾害风险。</w:t>
      </w:r>
    </w:p>
    <w:p w14:paraId="768676C4">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2</w:t>
      </w:r>
      <w:r>
        <w:rPr>
          <w:rFonts w:ascii="方正仿宋简体" w:hAnsi="仿宋" w:eastAsia="方正仿宋简体"/>
          <w:b/>
          <w:bCs/>
          <w:color w:val="000000" w:themeColor="text1"/>
          <w:sz w:val="32"/>
          <w:szCs w:val="32"/>
        </w:rPr>
        <w:t>3</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智慧城市：</w:t>
      </w:r>
      <w:r>
        <w:rPr>
          <w:rFonts w:hint="eastAsia" w:ascii="方正仿宋简体" w:hAnsi="仿宋" w:eastAsia="方正仿宋简体"/>
          <w:color w:val="000000" w:themeColor="text1"/>
          <w:sz w:val="32"/>
          <w:szCs w:val="32"/>
        </w:rPr>
        <w:t>指利用各种信息技术或创新概念，将城市的系统和服务打通、集成，以提升资源运用的效率，优化城市管理和服务，以及改善市民生活质量。</w:t>
      </w:r>
    </w:p>
    <w:p w14:paraId="1F87256E">
      <w:pPr>
        <w:spacing w:line="600" w:lineRule="exact"/>
        <w:ind w:firstLine="640" w:firstLineChars="200"/>
        <w:rPr>
          <w:rFonts w:ascii="方正仿宋简体" w:hAnsi="仿宋" w:eastAsia="方正仿宋简体"/>
          <w:color w:val="000000" w:themeColor="text1"/>
          <w:sz w:val="32"/>
          <w:szCs w:val="32"/>
        </w:rPr>
      </w:pPr>
      <w:r>
        <w:rPr>
          <w:rFonts w:ascii="方正仿宋简体" w:hAnsi="仿宋" w:eastAsia="方正仿宋简体"/>
          <w:b/>
          <w:bCs/>
          <w:color w:val="000000" w:themeColor="text1"/>
          <w:sz w:val="32"/>
          <w:szCs w:val="32"/>
        </w:rPr>
        <w:t>24. 5G:</w:t>
      </w:r>
      <w:r>
        <w:rPr>
          <w:rFonts w:hint="eastAsia" w:ascii="方正仿宋简体" w:hAnsi="仿宋" w:eastAsia="方正仿宋简体"/>
          <w:color w:val="000000" w:themeColor="text1"/>
          <w:sz w:val="32"/>
          <w:szCs w:val="32"/>
        </w:rPr>
        <w:t>指</w:t>
      </w:r>
      <w:r>
        <w:rPr>
          <w:rFonts w:ascii="方正仿宋简体" w:hAnsi="仿宋" w:eastAsia="方正仿宋简体"/>
          <w:color w:val="000000" w:themeColor="text1"/>
          <w:sz w:val="32"/>
          <w:szCs w:val="32"/>
        </w:rPr>
        <w:t>第五代移动通信技术</w:t>
      </w:r>
      <w:r>
        <w:rPr>
          <w:rFonts w:hint="eastAsia" w:ascii="方正仿宋简体" w:hAnsi="仿宋" w:eastAsia="方正仿宋简体"/>
          <w:color w:val="000000" w:themeColor="text1"/>
          <w:sz w:val="32"/>
          <w:szCs w:val="32"/>
        </w:rPr>
        <w:t>，</w:t>
      </w:r>
      <w:r>
        <w:rPr>
          <w:rFonts w:ascii="方正仿宋简体" w:hAnsi="仿宋" w:eastAsia="方正仿宋简体"/>
          <w:color w:val="000000" w:themeColor="text1"/>
          <w:sz w:val="32"/>
          <w:szCs w:val="32"/>
        </w:rPr>
        <w:t>是最新一代</w:t>
      </w:r>
      <w:r>
        <w:fldChar w:fldCharType="begin"/>
      </w:r>
      <w:r>
        <w:instrText xml:space="preserve"> HYPERLINK "https://baike.baidu.com/item/%E8%9C%82%E7%AA%9D%E7%A7%BB%E5%8A%A8%E9%80%9A%E4%BF%A1/106306" \t "_blank" </w:instrText>
      </w:r>
      <w:r>
        <w:fldChar w:fldCharType="separate"/>
      </w:r>
      <w:r>
        <w:rPr>
          <w:rFonts w:ascii="方正仿宋简体" w:hAnsi="仿宋" w:eastAsia="方正仿宋简体"/>
          <w:color w:val="000000" w:themeColor="text1"/>
          <w:sz w:val="32"/>
          <w:szCs w:val="32"/>
        </w:rPr>
        <w:t>蜂窝移动通信</w:t>
      </w:r>
      <w:r>
        <w:rPr>
          <w:rFonts w:ascii="方正仿宋简体" w:hAnsi="仿宋" w:eastAsia="方正仿宋简体"/>
          <w:color w:val="000000" w:themeColor="text1"/>
          <w:sz w:val="32"/>
          <w:szCs w:val="32"/>
        </w:rPr>
        <w:fldChar w:fldCharType="end"/>
      </w:r>
      <w:r>
        <w:rPr>
          <w:rFonts w:ascii="方正仿宋简体" w:hAnsi="仿宋" w:eastAsia="方正仿宋简体"/>
          <w:color w:val="000000" w:themeColor="text1"/>
          <w:sz w:val="32"/>
          <w:szCs w:val="32"/>
        </w:rPr>
        <w:t>技术，也是继</w:t>
      </w:r>
      <w:r>
        <w:fldChar w:fldCharType="begin"/>
      </w:r>
      <w:r>
        <w:instrText xml:space="preserve"> HYPERLINK "https://baike.baidu.com/item/4G/523884" \t "_blank" </w:instrText>
      </w:r>
      <w:r>
        <w:fldChar w:fldCharType="separate"/>
      </w:r>
      <w:r>
        <w:rPr>
          <w:rFonts w:ascii="方正仿宋简体" w:hAnsi="仿宋" w:eastAsia="方正仿宋简体"/>
          <w:color w:val="000000" w:themeColor="text1"/>
          <w:sz w:val="32"/>
          <w:szCs w:val="32"/>
        </w:rPr>
        <w:t>4G</w:t>
      </w:r>
      <w:r>
        <w:rPr>
          <w:rFonts w:ascii="方正仿宋简体" w:hAnsi="仿宋" w:eastAsia="方正仿宋简体"/>
          <w:color w:val="000000" w:themeColor="text1"/>
          <w:sz w:val="32"/>
          <w:szCs w:val="32"/>
        </w:rPr>
        <w:fldChar w:fldCharType="end"/>
      </w:r>
      <w:r>
        <w:rPr>
          <w:rFonts w:ascii="方正仿宋简体" w:hAnsi="仿宋" w:eastAsia="方正仿宋简体"/>
          <w:color w:val="000000" w:themeColor="text1"/>
          <w:sz w:val="32"/>
          <w:szCs w:val="32"/>
        </w:rPr>
        <w:t>、</w:t>
      </w:r>
      <w:r>
        <w:fldChar w:fldCharType="begin"/>
      </w:r>
      <w:r>
        <w:instrText xml:space="preserve"> HYPERLINK "https://baike.baidu.com/item/3G/99011" \t "_blank" </w:instrText>
      </w:r>
      <w:r>
        <w:fldChar w:fldCharType="separate"/>
      </w:r>
      <w:r>
        <w:rPr>
          <w:rFonts w:ascii="方正仿宋简体" w:hAnsi="仿宋" w:eastAsia="方正仿宋简体"/>
          <w:color w:val="000000" w:themeColor="text1"/>
          <w:sz w:val="32"/>
          <w:szCs w:val="32"/>
        </w:rPr>
        <w:t>3G</w:t>
      </w:r>
      <w:r>
        <w:rPr>
          <w:rFonts w:ascii="方正仿宋简体" w:hAnsi="仿宋" w:eastAsia="方正仿宋简体"/>
          <w:color w:val="000000" w:themeColor="text1"/>
          <w:sz w:val="32"/>
          <w:szCs w:val="32"/>
        </w:rPr>
        <w:fldChar w:fldCharType="end"/>
      </w:r>
      <w:r>
        <w:rPr>
          <w:rFonts w:ascii="方正仿宋简体" w:hAnsi="仿宋" w:eastAsia="方正仿宋简体"/>
          <w:color w:val="000000" w:themeColor="text1"/>
          <w:sz w:val="32"/>
          <w:szCs w:val="32"/>
        </w:rPr>
        <w:t>和</w:t>
      </w:r>
      <w:r>
        <w:fldChar w:fldCharType="begin"/>
      </w:r>
      <w:r>
        <w:instrText xml:space="preserve"> HYPERLINK "https://baike.baidu.com/item/2G/3110701" \t "_blank" </w:instrText>
      </w:r>
      <w:r>
        <w:fldChar w:fldCharType="separate"/>
      </w:r>
      <w:r>
        <w:rPr>
          <w:rFonts w:ascii="方正仿宋简体" w:hAnsi="仿宋" w:eastAsia="方正仿宋简体"/>
          <w:color w:val="000000" w:themeColor="text1"/>
          <w:sz w:val="32"/>
          <w:szCs w:val="32"/>
        </w:rPr>
        <w:t>2G</w:t>
      </w:r>
      <w:r>
        <w:rPr>
          <w:rFonts w:ascii="方正仿宋简体" w:hAnsi="仿宋" w:eastAsia="方正仿宋简体"/>
          <w:color w:val="000000" w:themeColor="text1"/>
          <w:sz w:val="32"/>
          <w:szCs w:val="32"/>
        </w:rPr>
        <w:fldChar w:fldCharType="end"/>
      </w:r>
      <w:r>
        <w:rPr>
          <w:rFonts w:ascii="方正仿宋简体" w:hAnsi="仿宋" w:eastAsia="方正仿宋简体"/>
          <w:color w:val="000000" w:themeColor="text1"/>
          <w:sz w:val="32"/>
          <w:szCs w:val="32"/>
        </w:rPr>
        <w:t>系统之后的延伸。</w:t>
      </w:r>
    </w:p>
    <w:p w14:paraId="1EB3B9EA">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2</w:t>
      </w:r>
      <w:r>
        <w:rPr>
          <w:rFonts w:ascii="方正仿宋简体" w:hAnsi="仿宋" w:eastAsia="方正仿宋简体"/>
          <w:b/>
          <w:bCs/>
          <w:color w:val="000000" w:themeColor="text1"/>
          <w:sz w:val="32"/>
          <w:szCs w:val="32"/>
        </w:rPr>
        <w:t>5</w:t>
      </w:r>
      <w:r>
        <w:rPr>
          <w:rFonts w:hint="eastAsia" w:ascii="方正仿宋简体" w:hAnsi="仿宋" w:eastAsia="方正仿宋简体"/>
          <w:b/>
          <w:bCs/>
          <w:color w:val="000000" w:themeColor="text1"/>
          <w:sz w:val="32"/>
          <w:szCs w:val="32"/>
        </w:rPr>
        <w:t>. 两高一资：</w:t>
      </w:r>
      <w:r>
        <w:rPr>
          <w:rFonts w:hint="eastAsia" w:ascii="方正仿宋简体" w:hAnsi="仿宋" w:eastAsia="方正仿宋简体"/>
          <w:color w:val="000000" w:themeColor="text1"/>
          <w:sz w:val="32"/>
          <w:szCs w:val="32"/>
        </w:rPr>
        <w:t>指高耗能、高污染、资源性。</w:t>
      </w:r>
    </w:p>
    <w:p w14:paraId="6FF00E63">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2</w:t>
      </w:r>
      <w:r>
        <w:rPr>
          <w:rFonts w:ascii="方正仿宋简体" w:hAnsi="仿宋" w:eastAsia="方正仿宋简体"/>
          <w:b/>
          <w:bCs/>
          <w:color w:val="000000" w:themeColor="text1"/>
          <w:sz w:val="32"/>
          <w:szCs w:val="32"/>
        </w:rPr>
        <w:t xml:space="preserve">6. </w:t>
      </w:r>
      <w:r>
        <w:rPr>
          <w:rFonts w:hint="eastAsia" w:ascii="方正仿宋简体" w:hAnsi="仿宋" w:eastAsia="方正仿宋简体"/>
          <w:b/>
          <w:bCs/>
          <w:color w:val="000000" w:themeColor="text1"/>
          <w:sz w:val="32"/>
          <w:szCs w:val="32"/>
        </w:rPr>
        <w:t>六查六治：</w:t>
      </w:r>
      <w:r>
        <w:rPr>
          <w:rFonts w:hint="eastAsia" w:ascii="方正仿宋简体" w:hAnsi="仿宋" w:eastAsia="方正仿宋简体"/>
          <w:color w:val="000000" w:themeColor="text1"/>
          <w:sz w:val="32"/>
          <w:szCs w:val="32"/>
        </w:rPr>
        <w:t>查扬尘污染，治理各类不达标工地；查油烟污染，治理VOCS超标排放；查“散污”企业，治理“死灰复燃”；查违规用煤，治理燃煤散烧；查违规企业，治理超标排放；查移动排放源，治理不达标车辆和机械。</w:t>
      </w:r>
    </w:p>
    <w:p w14:paraId="6764D7A2">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2</w:t>
      </w:r>
      <w:r>
        <w:rPr>
          <w:rFonts w:ascii="方正仿宋简体" w:hAnsi="仿宋" w:eastAsia="方正仿宋简体"/>
          <w:b/>
          <w:bCs/>
          <w:color w:val="000000" w:themeColor="text1"/>
          <w:sz w:val="32"/>
          <w:szCs w:val="32"/>
        </w:rPr>
        <w:t xml:space="preserve">7. </w:t>
      </w:r>
      <w:r>
        <w:rPr>
          <w:rFonts w:hint="eastAsia" w:ascii="方正仿宋简体" w:hAnsi="仿宋" w:eastAsia="方正仿宋简体"/>
          <w:b/>
          <w:bCs/>
          <w:color w:val="000000" w:themeColor="text1"/>
          <w:sz w:val="32"/>
          <w:szCs w:val="32"/>
        </w:rPr>
        <w:t>三查三清：</w:t>
      </w:r>
      <w:r>
        <w:rPr>
          <w:rFonts w:hint="eastAsia" w:ascii="方正仿宋简体" w:hAnsi="仿宋" w:eastAsia="方正仿宋简体"/>
          <w:color w:val="000000" w:themeColor="text1"/>
          <w:sz w:val="32"/>
          <w:szCs w:val="32"/>
        </w:rPr>
        <w:t>查污染源头，清理污染点位；查沿河两岸，清理污水直排；查县城区，清理黑臭水体。</w:t>
      </w:r>
    </w:p>
    <w:p w14:paraId="22B162CE">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2</w:t>
      </w:r>
      <w:r>
        <w:rPr>
          <w:rFonts w:ascii="方正仿宋简体" w:hAnsi="仿宋" w:eastAsia="方正仿宋简体"/>
          <w:b/>
          <w:bCs/>
          <w:color w:val="000000" w:themeColor="text1"/>
          <w:sz w:val="32"/>
          <w:szCs w:val="32"/>
        </w:rPr>
        <w:t xml:space="preserve">8. </w:t>
      </w:r>
      <w:r>
        <w:rPr>
          <w:rFonts w:hint="eastAsia" w:ascii="方正仿宋简体" w:hAnsi="仿宋" w:eastAsia="方正仿宋简体"/>
          <w:b/>
          <w:bCs/>
          <w:color w:val="000000" w:themeColor="text1"/>
          <w:sz w:val="32"/>
          <w:szCs w:val="32"/>
        </w:rPr>
        <w:t>三抓三防：</w:t>
      </w:r>
      <w:r>
        <w:rPr>
          <w:rFonts w:ascii="方正仿宋简体" w:hAnsi="仿宋" w:eastAsia="方正仿宋简体"/>
          <w:color w:val="000000" w:themeColor="text1"/>
          <w:sz w:val="32"/>
          <w:szCs w:val="32"/>
        </w:rPr>
        <w:t>抓农用土地管控，预防耕地污染</w:t>
      </w:r>
      <w:r>
        <w:rPr>
          <w:rFonts w:hint="eastAsia" w:ascii="方正仿宋简体" w:hAnsi="仿宋" w:eastAsia="方正仿宋简体"/>
          <w:color w:val="000000" w:themeColor="text1"/>
          <w:sz w:val="32"/>
          <w:szCs w:val="32"/>
        </w:rPr>
        <w:t>；</w:t>
      </w:r>
      <w:r>
        <w:rPr>
          <w:rFonts w:ascii="方正仿宋简体" w:hAnsi="仿宋" w:eastAsia="方正仿宋简体"/>
          <w:color w:val="000000" w:themeColor="text1"/>
          <w:sz w:val="32"/>
          <w:szCs w:val="32"/>
        </w:rPr>
        <w:t>抓建设用地管控，预防用地污染</w:t>
      </w:r>
      <w:r>
        <w:rPr>
          <w:rFonts w:hint="eastAsia" w:ascii="方正仿宋简体" w:hAnsi="仿宋" w:eastAsia="方正仿宋简体"/>
          <w:color w:val="000000" w:themeColor="text1"/>
          <w:sz w:val="32"/>
          <w:szCs w:val="32"/>
        </w:rPr>
        <w:t>；</w:t>
      </w:r>
      <w:r>
        <w:rPr>
          <w:rFonts w:ascii="方正仿宋简体" w:hAnsi="仿宋" w:eastAsia="方正仿宋简体"/>
          <w:color w:val="000000" w:themeColor="text1"/>
          <w:sz w:val="32"/>
          <w:szCs w:val="32"/>
        </w:rPr>
        <w:t>抓源头管控，预防新增重金属等污染</w:t>
      </w:r>
      <w:r>
        <w:rPr>
          <w:rFonts w:hint="eastAsia" w:ascii="方正仿宋简体" w:hAnsi="仿宋" w:eastAsia="方正仿宋简体"/>
          <w:color w:val="000000" w:themeColor="text1"/>
          <w:sz w:val="32"/>
          <w:szCs w:val="32"/>
        </w:rPr>
        <w:t>。</w:t>
      </w:r>
    </w:p>
    <w:p w14:paraId="0A284378">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2</w:t>
      </w:r>
      <w:r>
        <w:rPr>
          <w:rFonts w:ascii="方正仿宋简体" w:hAnsi="仿宋" w:eastAsia="方正仿宋简体"/>
          <w:b/>
          <w:bCs/>
          <w:color w:val="000000" w:themeColor="text1"/>
          <w:sz w:val="32"/>
          <w:szCs w:val="32"/>
        </w:rPr>
        <w:t xml:space="preserve">9. </w:t>
      </w:r>
      <w:r>
        <w:rPr>
          <w:rFonts w:hint="eastAsia" w:ascii="方正仿宋简体" w:hAnsi="仿宋" w:eastAsia="方正仿宋简体"/>
          <w:b/>
          <w:bCs/>
          <w:color w:val="000000" w:themeColor="text1"/>
          <w:sz w:val="32"/>
          <w:szCs w:val="32"/>
        </w:rPr>
        <w:t>碳达峰、碳中和：</w:t>
      </w:r>
      <w:r>
        <w:rPr>
          <w:rFonts w:hint="eastAsia" w:ascii="方正仿宋简体" w:hAnsi="仿宋" w:eastAsia="方正仿宋简体"/>
          <w:color w:val="000000" w:themeColor="text1"/>
          <w:sz w:val="32"/>
          <w:szCs w:val="32"/>
        </w:rPr>
        <w:t>“碳达峰”指在2030年前，二氧化碳的排放不再增长，达到峰值之后再慢慢减下去；“碳中和”指到2060年，针对排放的二氧化碳，要采取植树、</w:t>
      </w:r>
      <w:r>
        <w:fldChar w:fldCharType="begin"/>
      </w:r>
      <w:r>
        <w:instrText xml:space="preserve"> HYPERLINK "http://www.tanpaifang.com/jienenjianpai/" \t "_blank" </w:instrText>
      </w:r>
      <w:r>
        <w:fldChar w:fldCharType="separate"/>
      </w:r>
      <w:r>
        <w:rPr>
          <w:rFonts w:hint="eastAsia" w:ascii="方正仿宋简体" w:hAnsi="仿宋" w:eastAsia="方正仿宋简体"/>
          <w:color w:val="000000" w:themeColor="text1"/>
          <w:sz w:val="32"/>
          <w:szCs w:val="32"/>
        </w:rPr>
        <w:t>节能减排</w:t>
      </w:r>
      <w:r>
        <w:rPr>
          <w:rFonts w:hint="eastAsia" w:ascii="方正仿宋简体" w:hAnsi="仿宋" w:eastAsia="方正仿宋简体"/>
          <w:color w:val="000000" w:themeColor="text1"/>
          <w:sz w:val="32"/>
          <w:szCs w:val="32"/>
        </w:rPr>
        <w:fldChar w:fldCharType="end"/>
      </w:r>
      <w:r>
        <w:rPr>
          <w:rFonts w:hint="eastAsia" w:ascii="方正仿宋简体" w:hAnsi="仿宋" w:eastAsia="方正仿宋简体"/>
          <w:color w:val="000000" w:themeColor="text1"/>
          <w:sz w:val="32"/>
          <w:szCs w:val="32"/>
        </w:rPr>
        <w:t>等各种方式全部抵消掉。</w:t>
      </w:r>
    </w:p>
    <w:p w14:paraId="45B102C6">
      <w:pPr>
        <w:spacing w:line="600" w:lineRule="exact"/>
        <w:ind w:firstLine="640" w:firstLineChars="200"/>
        <w:rPr>
          <w:rFonts w:ascii="方正仿宋简体" w:hAnsi="仿宋" w:eastAsia="方正仿宋简体"/>
          <w:color w:val="000000" w:themeColor="text1"/>
          <w:sz w:val="32"/>
          <w:szCs w:val="32"/>
        </w:rPr>
      </w:pPr>
      <w:r>
        <w:rPr>
          <w:rFonts w:ascii="方正仿宋简体" w:hAnsi="仿宋" w:eastAsia="方正仿宋简体"/>
          <w:b/>
          <w:bCs/>
          <w:color w:val="000000" w:themeColor="text1"/>
          <w:sz w:val="32"/>
          <w:szCs w:val="32"/>
        </w:rPr>
        <w:t>30</w:t>
      </w:r>
      <w:r>
        <w:rPr>
          <w:rFonts w:hint="eastAsia" w:ascii="方正仿宋简体" w:hAnsi="仿宋" w:eastAsia="方正仿宋简体"/>
          <w:b/>
          <w:bCs/>
          <w:color w:val="000000" w:themeColor="text1"/>
          <w:sz w:val="32"/>
          <w:szCs w:val="32"/>
        </w:rPr>
        <w:t>. “三权分置”</w:t>
      </w:r>
      <w:r>
        <w:rPr>
          <w:rFonts w:ascii="方正仿宋简体" w:hAnsi="仿宋" w:eastAsia="方正仿宋简体"/>
          <w:b/>
          <w:bCs/>
          <w:color w:val="000000" w:themeColor="text1"/>
          <w:sz w:val="32"/>
          <w:szCs w:val="32"/>
        </w:rPr>
        <w:t>:</w:t>
      </w:r>
      <w:r>
        <w:rPr>
          <w:rFonts w:hint="eastAsia" w:ascii="方正仿宋简体" w:hAnsi="仿宋" w:eastAsia="方正仿宋简体"/>
          <w:color w:val="000000" w:themeColor="text1"/>
          <w:sz w:val="32"/>
          <w:szCs w:val="32"/>
        </w:rPr>
        <w:t>指所有权、承包权、经营权三权分置。</w:t>
      </w:r>
    </w:p>
    <w:p w14:paraId="32C437E7">
      <w:pPr>
        <w:spacing w:line="600" w:lineRule="exact"/>
        <w:ind w:firstLine="640" w:firstLineChars="200"/>
        <w:rPr>
          <w:rFonts w:ascii="方正仿宋简体" w:hAnsi="仿宋" w:eastAsia="方正仿宋简体"/>
          <w:color w:val="000000" w:themeColor="text1"/>
          <w:sz w:val="32"/>
          <w:szCs w:val="32"/>
        </w:rPr>
      </w:pPr>
      <w:r>
        <w:rPr>
          <w:rFonts w:ascii="方正仿宋简体" w:hAnsi="仿宋" w:eastAsia="方正仿宋简体"/>
          <w:b/>
          <w:bCs/>
          <w:color w:val="000000" w:themeColor="text1"/>
          <w:sz w:val="32"/>
          <w:szCs w:val="32"/>
        </w:rPr>
        <w:t>31</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全省“五区”、“四路”：</w:t>
      </w:r>
      <w:r>
        <w:rPr>
          <w:rFonts w:hint="eastAsia" w:ascii="方正仿宋简体" w:hAnsi="仿宋" w:eastAsia="方正仿宋简体"/>
          <w:color w:val="000000" w:themeColor="text1"/>
          <w:sz w:val="32"/>
          <w:szCs w:val="32"/>
        </w:rPr>
        <w:t>指郑州航空港经济综合实验区、中国（河南）自由贸易试验区、郑洛新国家自主创新示范区、中国（郑州）跨境电子商务综合试验区、国家大数据（河南）综合试验区五区，空中丝绸之路、陆上丝绸之路、网上丝绸之路、海上丝绸之路四路。</w:t>
      </w:r>
    </w:p>
    <w:p w14:paraId="2CA167D2">
      <w:pPr>
        <w:spacing w:line="600" w:lineRule="exact"/>
        <w:ind w:firstLine="640" w:firstLineChars="200"/>
        <w:rPr>
          <w:rFonts w:ascii="方正仿宋简体" w:hAnsi="仿宋" w:eastAsia="方正仿宋简体"/>
          <w:color w:val="000000" w:themeColor="text1"/>
          <w:sz w:val="32"/>
          <w:szCs w:val="32"/>
        </w:rPr>
      </w:pPr>
      <w:r>
        <w:rPr>
          <w:rFonts w:ascii="方正仿宋简体" w:hAnsi="仿宋" w:eastAsia="方正仿宋简体"/>
          <w:b/>
          <w:bCs/>
          <w:color w:val="000000" w:themeColor="text1"/>
          <w:sz w:val="32"/>
          <w:szCs w:val="32"/>
        </w:rPr>
        <w:t>32</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枫桥经验：</w:t>
      </w:r>
      <w:r>
        <w:rPr>
          <w:rFonts w:hint="eastAsia" w:ascii="方正仿宋简体" w:hAnsi="仿宋" w:eastAsia="方正仿宋简体"/>
          <w:color w:val="000000" w:themeColor="text1"/>
          <w:sz w:val="32"/>
          <w:szCs w:val="32"/>
        </w:rPr>
        <w:t>发动和依靠群众，坚持矛盾不上交，就地解决，实现捕人少、治安好的管理方式。</w:t>
      </w:r>
    </w:p>
    <w:p w14:paraId="4718A108">
      <w:pPr>
        <w:spacing w:line="600" w:lineRule="exact"/>
        <w:ind w:firstLine="640" w:firstLineChars="200"/>
        <w:rPr>
          <w:rFonts w:ascii="方正仿宋简体" w:hAnsi="仿宋" w:eastAsia="方正仿宋简体"/>
          <w:color w:val="000000" w:themeColor="text1"/>
          <w:sz w:val="32"/>
          <w:szCs w:val="32"/>
        </w:rPr>
      </w:pPr>
      <w:r>
        <w:rPr>
          <w:rFonts w:ascii="方正仿宋简体" w:hAnsi="仿宋" w:eastAsia="方正仿宋简体"/>
          <w:b/>
          <w:bCs/>
          <w:color w:val="000000" w:themeColor="text1"/>
          <w:sz w:val="32"/>
          <w:szCs w:val="32"/>
        </w:rPr>
        <w:t>33</w:t>
      </w:r>
      <w:r>
        <w:rPr>
          <w:rFonts w:hint="eastAsia" w:ascii="方正仿宋简体" w:hAnsi="仿宋" w:eastAsia="方正仿宋简体"/>
          <w:b/>
          <w:bCs/>
          <w:color w:val="000000" w:themeColor="text1"/>
          <w:sz w:val="32"/>
          <w:szCs w:val="32"/>
        </w:rPr>
        <w:t>.</w:t>
      </w:r>
      <w:r>
        <w:rPr>
          <w:rFonts w:ascii="方正仿宋简体" w:hAnsi="仿宋" w:eastAsia="方正仿宋简体"/>
          <w:b/>
          <w:bCs/>
          <w:color w:val="000000" w:themeColor="text1"/>
          <w:sz w:val="32"/>
          <w:szCs w:val="32"/>
        </w:rPr>
        <w:t xml:space="preserve"> </w:t>
      </w:r>
      <w:r>
        <w:rPr>
          <w:rFonts w:hint="eastAsia" w:ascii="方正仿宋简体" w:hAnsi="仿宋" w:eastAsia="方正仿宋简体"/>
          <w:b/>
          <w:bCs/>
          <w:color w:val="000000" w:themeColor="text1"/>
          <w:sz w:val="32"/>
          <w:szCs w:val="32"/>
        </w:rPr>
        <w:t>五比五不比：</w:t>
      </w:r>
      <w:r>
        <w:rPr>
          <w:rFonts w:hint="eastAsia" w:ascii="方正仿宋简体" w:hAnsi="仿宋" w:eastAsia="方正仿宋简体"/>
          <w:color w:val="000000" w:themeColor="text1"/>
          <w:sz w:val="32"/>
          <w:szCs w:val="32"/>
        </w:rPr>
        <w:t>指比谁对中央精神和上级部署吃得更透、把得更准，不比谁会开得最快、材料报得最早；比谁的实际增长点多，不比谁的表面“亮点”多；比谁的工作载体实、方法新，不比谁的口号响、调门高；比领导班子的整体合力，不只比领导干部的个人能力；比攻坚克难的战斗力、解决矛盾的执行力，不比轰轰烈烈的大场面，以实学实干实效赢得组织信任、群众认可。</w:t>
      </w:r>
    </w:p>
    <w:p w14:paraId="16E67D29">
      <w:pPr>
        <w:spacing w:line="600" w:lineRule="exact"/>
        <w:ind w:firstLine="640" w:firstLineChars="200"/>
        <w:rPr>
          <w:rFonts w:ascii="方正仿宋简体" w:hAnsi="仿宋" w:eastAsia="方正仿宋简体"/>
          <w:color w:val="000000" w:themeColor="text1"/>
          <w:sz w:val="32"/>
          <w:szCs w:val="32"/>
        </w:rPr>
      </w:pPr>
      <w:r>
        <w:rPr>
          <w:rFonts w:hint="eastAsia" w:ascii="方正仿宋简体" w:hAnsi="仿宋" w:eastAsia="方正仿宋简体"/>
          <w:b/>
          <w:bCs/>
          <w:color w:val="000000" w:themeColor="text1"/>
          <w:sz w:val="32"/>
          <w:szCs w:val="32"/>
        </w:rPr>
        <w:t>3</w:t>
      </w:r>
      <w:r>
        <w:rPr>
          <w:rFonts w:ascii="方正仿宋简体" w:hAnsi="仿宋" w:eastAsia="方正仿宋简体"/>
          <w:b/>
          <w:bCs/>
          <w:color w:val="000000" w:themeColor="text1"/>
          <w:sz w:val="32"/>
          <w:szCs w:val="32"/>
        </w:rPr>
        <w:t>4</w:t>
      </w:r>
      <w:r>
        <w:rPr>
          <w:rFonts w:hint="eastAsia" w:ascii="方正仿宋简体" w:hAnsi="仿宋" w:eastAsia="方正仿宋简体"/>
          <w:b/>
          <w:bCs/>
          <w:color w:val="000000" w:themeColor="text1"/>
          <w:sz w:val="32"/>
          <w:szCs w:val="32"/>
        </w:rPr>
        <w:t>.</w:t>
      </w:r>
      <w:r>
        <w:rPr>
          <w:rFonts w:hint="eastAsia" w:ascii="方正仿宋简体" w:hAnsi="Arial" w:eastAsia="方正仿宋简体" w:cs="Arial"/>
          <w:b/>
          <w:bCs/>
          <w:color w:val="000000" w:themeColor="text1"/>
          <w:sz w:val="32"/>
          <w:szCs w:val="32"/>
          <w:shd w:val="clear" w:color="auto" w:fill="FFFFFF"/>
        </w:rPr>
        <w:t xml:space="preserve"> </w:t>
      </w:r>
      <w:r>
        <w:rPr>
          <w:rFonts w:hint="eastAsia" w:ascii="方正仿宋简体" w:hAnsi="仿宋" w:eastAsia="方正仿宋简体"/>
          <w:b/>
          <w:bCs/>
          <w:color w:val="000000" w:themeColor="text1"/>
          <w:sz w:val="32"/>
          <w:szCs w:val="32"/>
        </w:rPr>
        <w:t>五好五带头：</w:t>
      </w:r>
      <w:r>
        <w:rPr>
          <w:rFonts w:hint="eastAsia" w:ascii="方正仿宋简体" w:hAnsi="仿宋" w:eastAsia="方正仿宋简体"/>
          <w:color w:val="000000" w:themeColor="text1"/>
          <w:sz w:val="32"/>
          <w:szCs w:val="32"/>
        </w:rPr>
        <w:t>指领导班子好、队伍素质好、制度建设好、工作业绩好、群众反映好；党员带头做到：带头学习提高、带头争创佳绩、带头服务群众、带头遵纪守法、带头弘扬正气。</w:t>
      </w:r>
      <w:bookmarkEnd w:id="245"/>
    </w:p>
    <w:p w14:paraId="235C4BCA">
      <w:pPr>
        <w:spacing w:line="600" w:lineRule="exact"/>
        <w:ind w:firstLine="640" w:firstLineChars="200"/>
        <w:rPr>
          <w:rFonts w:ascii="方正仿宋简体" w:eastAsia="方正仿宋简体"/>
          <w:color w:val="000000" w:themeColor="text1"/>
          <w:sz w:val="32"/>
          <w:szCs w:val="32"/>
        </w:rPr>
      </w:pPr>
    </w:p>
    <w:sectPr>
      <w:pgSz w:w="11906" w:h="16838"/>
      <w:pgMar w:top="1701" w:right="1418" w:bottom="1701" w:left="1418" w:header="709" w:footer="709" w:gutter="0"/>
      <w:pgNumType w:start="1"/>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FE59">
    <w:pPr>
      <w:pStyle w:val="12"/>
      <w:framePr w:wrap="around" w:vAnchor="text" w:hAnchor="margin" w:xAlign="center" w:y="1"/>
      <w:rPr>
        <w:rStyle w:val="25"/>
      </w:rPr>
    </w:pPr>
    <w:r>
      <w:fldChar w:fldCharType="begin"/>
    </w:r>
    <w:r>
      <w:rPr>
        <w:rStyle w:val="25"/>
      </w:rPr>
      <w:instrText xml:space="preserve">PAGE  </w:instrText>
    </w:r>
    <w:r>
      <w:fldChar w:fldCharType="end"/>
    </w:r>
  </w:p>
  <w:p w14:paraId="7871730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4"/>
        <w:szCs w:val="24"/>
      </w:rPr>
      <w:id w:val="-1795741137"/>
      <w:docPartObj>
        <w:docPartGallery w:val="AutoText"/>
      </w:docPartObj>
    </w:sdtPr>
    <w:sdtEndPr>
      <w:rPr>
        <w:rFonts w:ascii="宋体" w:hAnsi="宋体" w:eastAsia="宋体"/>
        <w:sz w:val="24"/>
        <w:szCs w:val="24"/>
      </w:rPr>
    </w:sdtEndPr>
    <w:sdtContent>
      <w:p w14:paraId="1A6F7204">
        <w:pPr>
          <w:pStyle w:val="12"/>
          <w:jc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25</w:t>
        </w:r>
        <w:r>
          <w:rPr>
            <w:rFonts w:ascii="宋体" w:hAnsi="宋体" w:eastAsia="宋体"/>
            <w:sz w:val="24"/>
            <w:szCs w:val="24"/>
          </w:rPr>
          <w:fldChar w:fldCharType="end"/>
        </w:r>
      </w:p>
    </w:sdtContent>
  </w:sdt>
  <w:p w14:paraId="4075C1F2">
    <w:pPr>
      <w:pStyle w:val="12"/>
      <w:rPr>
        <w:rFonts w:ascii="宋体" w:hAnsi="宋体" w:eastAsia="宋体"/>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23C7"/>
    <w:rsid w:val="0000390A"/>
    <w:rsid w:val="000132EF"/>
    <w:rsid w:val="00017F2E"/>
    <w:rsid w:val="000208A1"/>
    <w:rsid w:val="00021BDF"/>
    <w:rsid w:val="00022229"/>
    <w:rsid w:val="00022CD7"/>
    <w:rsid w:val="00025337"/>
    <w:rsid w:val="000320B5"/>
    <w:rsid w:val="00032449"/>
    <w:rsid w:val="00033B1B"/>
    <w:rsid w:val="00033C88"/>
    <w:rsid w:val="00041EF2"/>
    <w:rsid w:val="00043891"/>
    <w:rsid w:val="000560AD"/>
    <w:rsid w:val="00056682"/>
    <w:rsid w:val="00056FC2"/>
    <w:rsid w:val="00061345"/>
    <w:rsid w:val="00061959"/>
    <w:rsid w:val="00061F18"/>
    <w:rsid w:val="00081DE8"/>
    <w:rsid w:val="00082683"/>
    <w:rsid w:val="00084BFE"/>
    <w:rsid w:val="00086FEF"/>
    <w:rsid w:val="000925A5"/>
    <w:rsid w:val="000974CC"/>
    <w:rsid w:val="000A0F59"/>
    <w:rsid w:val="000A57A8"/>
    <w:rsid w:val="000A603B"/>
    <w:rsid w:val="000A7E7A"/>
    <w:rsid w:val="000B2FEF"/>
    <w:rsid w:val="000B31B4"/>
    <w:rsid w:val="000B681C"/>
    <w:rsid w:val="000C311C"/>
    <w:rsid w:val="000C6CAF"/>
    <w:rsid w:val="000D59B1"/>
    <w:rsid w:val="000E4177"/>
    <w:rsid w:val="000F1C50"/>
    <w:rsid w:val="000F30AC"/>
    <w:rsid w:val="00100410"/>
    <w:rsid w:val="0010283A"/>
    <w:rsid w:val="0010632A"/>
    <w:rsid w:val="0010635C"/>
    <w:rsid w:val="00114185"/>
    <w:rsid w:val="001157A1"/>
    <w:rsid w:val="00116612"/>
    <w:rsid w:val="00133BB7"/>
    <w:rsid w:val="00140A10"/>
    <w:rsid w:val="00141FAD"/>
    <w:rsid w:val="00143B6B"/>
    <w:rsid w:val="00145B49"/>
    <w:rsid w:val="001531FD"/>
    <w:rsid w:val="00154CD3"/>
    <w:rsid w:val="00155FE0"/>
    <w:rsid w:val="00160674"/>
    <w:rsid w:val="0016640F"/>
    <w:rsid w:val="00166A43"/>
    <w:rsid w:val="001760D6"/>
    <w:rsid w:val="00182715"/>
    <w:rsid w:val="00193C39"/>
    <w:rsid w:val="001941C0"/>
    <w:rsid w:val="00197E79"/>
    <w:rsid w:val="001B74E0"/>
    <w:rsid w:val="001C0362"/>
    <w:rsid w:val="001C1DBA"/>
    <w:rsid w:val="001C30D6"/>
    <w:rsid w:val="001C6C20"/>
    <w:rsid w:val="001C73DE"/>
    <w:rsid w:val="001D0E2A"/>
    <w:rsid w:val="001D190A"/>
    <w:rsid w:val="001D4F9C"/>
    <w:rsid w:val="001E1660"/>
    <w:rsid w:val="001E56DC"/>
    <w:rsid w:val="001E6432"/>
    <w:rsid w:val="001E67B0"/>
    <w:rsid w:val="001F108A"/>
    <w:rsid w:val="001F49C3"/>
    <w:rsid w:val="001F4EA1"/>
    <w:rsid w:val="001F5073"/>
    <w:rsid w:val="001F5DEF"/>
    <w:rsid w:val="0020119B"/>
    <w:rsid w:val="002027B3"/>
    <w:rsid w:val="00207EEB"/>
    <w:rsid w:val="002111D8"/>
    <w:rsid w:val="00211280"/>
    <w:rsid w:val="00216B8A"/>
    <w:rsid w:val="0022731F"/>
    <w:rsid w:val="00230F03"/>
    <w:rsid w:val="002371DE"/>
    <w:rsid w:val="002400F8"/>
    <w:rsid w:val="00241427"/>
    <w:rsid w:val="0025443A"/>
    <w:rsid w:val="002620C5"/>
    <w:rsid w:val="0026437B"/>
    <w:rsid w:val="0026501A"/>
    <w:rsid w:val="002712F3"/>
    <w:rsid w:val="00273824"/>
    <w:rsid w:val="0027605A"/>
    <w:rsid w:val="00277DF4"/>
    <w:rsid w:val="00280FCB"/>
    <w:rsid w:val="00282BA0"/>
    <w:rsid w:val="0028319D"/>
    <w:rsid w:val="0028714D"/>
    <w:rsid w:val="002B170D"/>
    <w:rsid w:val="002B2DA0"/>
    <w:rsid w:val="002C01E0"/>
    <w:rsid w:val="002C2AA6"/>
    <w:rsid w:val="002C5849"/>
    <w:rsid w:val="002C5900"/>
    <w:rsid w:val="002C6416"/>
    <w:rsid w:val="002D16BE"/>
    <w:rsid w:val="002D20E4"/>
    <w:rsid w:val="002D422D"/>
    <w:rsid w:val="002D47E7"/>
    <w:rsid w:val="002E10C1"/>
    <w:rsid w:val="002E6966"/>
    <w:rsid w:val="002F15E4"/>
    <w:rsid w:val="002F2CAD"/>
    <w:rsid w:val="002F3F83"/>
    <w:rsid w:val="002F58E1"/>
    <w:rsid w:val="002F633A"/>
    <w:rsid w:val="003001E5"/>
    <w:rsid w:val="00311860"/>
    <w:rsid w:val="00311ACD"/>
    <w:rsid w:val="00317B3A"/>
    <w:rsid w:val="00317BE2"/>
    <w:rsid w:val="00321650"/>
    <w:rsid w:val="003274C7"/>
    <w:rsid w:val="00330514"/>
    <w:rsid w:val="00340B2F"/>
    <w:rsid w:val="003414A6"/>
    <w:rsid w:val="0035495E"/>
    <w:rsid w:val="003552E1"/>
    <w:rsid w:val="00357643"/>
    <w:rsid w:val="003578A0"/>
    <w:rsid w:val="003667DC"/>
    <w:rsid w:val="0037122B"/>
    <w:rsid w:val="0037424D"/>
    <w:rsid w:val="00376B1C"/>
    <w:rsid w:val="00376D7B"/>
    <w:rsid w:val="00376FCD"/>
    <w:rsid w:val="003800EA"/>
    <w:rsid w:val="003802A1"/>
    <w:rsid w:val="00387BA9"/>
    <w:rsid w:val="003934E0"/>
    <w:rsid w:val="00395572"/>
    <w:rsid w:val="00395B5D"/>
    <w:rsid w:val="003A06C7"/>
    <w:rsid w:val="003A1765"/>
    <w:rsid w:val="003A6C55"/>
    <w:rsid w:val="003B5064"/>
    <w:rsid w:val="003B5433"/>
    <w:rsid w:val="003C0CF2"/>
    <w:rsid w:val="003D0AB0"/>
    <w:rsid w:val="003D4638"/>
    <w:rsid w:val="003D54CB"/>
    <w:rsid w:val="003D657F"/>
    <w:rsid w:val="003E0FC1"/>
    <w:rsid w:val="003F0A7E"/>
    <w:rsid w:val="003F64F6"/>
    <w:rsid w:val="003F7833"/>
    <w:rsid w:val="003F7960"/>
    <w:rsid w:val="00401A3E"/>
    <w:rsid w:val="00402BBF"/>
    <w:rsid w:val="004070A3"/>
    <w:rsid w:val="00414EC4"/>
    <w:rsid w:val="00415776"/>
    <w:rsid w:val="00416B94"/>
    <w:rsid w:val="00420B47"/>
    <w:rsid w:val="004212DA"/>
    <w:rsid w:val="004232CE"/>
    <w:rsid w:val="004244EC"/>
    <w:rsid w:val="00425625"/>
    <w:rsid w:val="00431111"/>
    <w:rsid w:val="00441CB0"/>
    <w:rsid w:val="00444445"/>
    <w:rsid w:val="00451D33"/>
    <w:rsid w:val="004609DF"/>
    <w:rsid w:val="00463252"/>
    <w:rsid w:val="0046392B"/>
    <w:rsid w:val="00467274"/>
    <w:rsid w:val="0047292C"/>
    <w:rsid w:val="00487D4B"/>
    <w:rsid w:val="0049247E"/>
    <w:rsid w:val="004979DB"/>
    <w:rsid w:val="004A3382"/>
    <w:rsid w:val="004A4A4C"/>
    <w:rsid w:val="004A6417"/>
    <w:rsid w:val="004A78E5"/>
    <w:rsid w:val="004B11EE"/>
    <w:rsid w:val="004B2354"/>
    <w:rsid w:val="004B2C39"/>
    <w:rsid w:val="004B45EF"/>
    <w:rsid w:val="004B6C21"/>
    <w:rsid w:val="004B7A53"/>
    <w:rsid w:val="004C4A2F"/>
    <w:rsid w:val="004D3971"/>
    <w:rsid w:val="004D498C"/>
    <w:rsid w:val="004D53F3"/>
    <w:rsid w:val="004E087D"/>
    <w:rsid w:val="004E1907"/>
    <w:rsid w:val="004E5243"/>
    <w:rsid w:val="004F0C20"/>
    <w:rsid w:val="004F1D93"/>
    <w:rsid w:val="004F5989"/>
    <w:rsid w:val="005030AE"/>
    <w:rsid w:val="00505B33"/>
    <w:rsid w:val="00511178"/>
    <w:rsid w:val="005131D2"/>
    <w:rsid w:val="005133BD"/>
    <w:rsid w:val="005204D8"/>
    <w:rsid w:val="00524676"/>
    <w:rsid w:val="00527B70"/>
    <w:rsid w:val="0053061C"/>
    <w:rsid w:val="005306B2"/>
    <w:rsid w:val="005307F2"/>
    <w:rsid w:val="00530B4A"/>
    <w:rsid w:val="005345F4"/>
    <w:rsid w:val="00537609"/>
    <w:rsid w:val="00543E66"/>
    <w:rsid w:val="00546327"/>
    <w:rsid w:val="00546CAF"/>
    <w:rsid w:val="00547BC6"/>
    <w:rsid w:val="00547EEB"/>
    <w:rsid w:val="00551467"/>
    <w:rsid w:val="005515CC"/>
    <w:rsid w:val="0055555E"/>
    <w:rsid w:val="00556FA5"/>
    <w:rsid w:val="005602CB"/>
    <w:rsid w:val="00562657"/>
    <w:rsid w:val="00563741"/>
    <w:rsid w:val="005700C8"/>
    <w:rsid w:val="00581621"/>
    <w:rsid w:val="005832E2"/>
    <w:rsid w:val="00585B92"/>
    <w:rsid w:val="00592D07"/>
    <w:rsid w:val="00596C24"/>
    <w:rsid w:val="00597316"/>
    <w:rsid w:val="005A1DC5"/>
    <w:rsid w:val="005A32E2"/>
    <w:rsid w:val="005A522A"/>
    <w:rsid w:val="005A5B59"/>
    <w:rsid w:val="005A7AE0"/>
    <w:rsid w:val="005B0F46"/>
    <w:rsid w:val="005B194B"/>
    <w:rsid w:val="005C1B9A"/>
    <w:rsid w:val="005C1D3C"/>
    <w:rsid w:val="005C1D91"/>
    <w:rsid w:val="005C2D3B"/>
    <w:rsid w:val="005D2283"/>
    <w:rsid w:val="005D562C"/>
    <w:rsid w:val="005D5C82"/>
    <w:rsid w:val="005D7FF1"/>
    <w:rsid w:val="005E033B"/>
    <w:rsid w:val="005E23C7"/>
    <w:rsid w:val="005E389B"/>
    <w:rsid w:val="005E3B0F"/>
    <w:rsid w:val="005E5323"/>
    <w:rsid w:val="005E6043"/>
    <w:rsid w:val="005E6970"/>
    <w:rsid w:val="005E722D"/>
    <w:rsid w:val="005F103C"/>
    <w:rsid w:val="005F3233"/>
    <w:rsid w:val="005F6827"/>
    <w:rsid w:val="0060170F"/>
    <w:rsid w:val="00601DDB"/>
    <w:rsid w:val="00602B01"/>
    <w:rsid w:val="00605377"/>
    <w:rsid w:val="0060570F"/>
    <w:rsid w:val="006239DA"/>
    <w:rsid w:val="006246EA"/>
    <w:rsid w:val="00626291"/>
    <w:rsid w:val="00626C7F"/>
    <w:rsid w:val="00634A72"/>
    <w:rsid w:val="00643C70"/>
    <w:rsid w:val="00644535"/>
    <w:rsid w:val="006506D8"/>
    <w:rsid w:val="00652B75"/>
    <w:rsid w:val="00654032"/>
    <w:rsid w:val="006546AD"/>
    <w:rsid w:val="00655889"/>
    <w:rsid w:val="00657FE6"/>
    <w:rsid w:val="00661AA4"/>
    <w:rsid w:val="00662D4B"/>
    <w:rsid w:val="006723C6"/>
    <w:rsid w:val="00672B6C"/>
    <w:rsid w:val="00674C05"/>
    <w:rsid w:val="00676423"/>
    <w:rsid w:val="00676ADA"/>
    <w:rsid w:val="006778F0"/>
    <w:rsid w:val="00687DC6"/>
    <w:rsid w:val="00691143"/>
    <w:rsid w:val="00693CF2"/>
    <w:rsid w:val="006A0747"/>
    <w:rsid w:val="006A4001"/>
    <w:rsid w:val="006A7608"/>
    <w:rsid w:val="006B40AE"/>
    <w:rsid w:val="006B5E82"/>
    <w:rsid w:val="006C0531"/>
    <w:rsid w:val="006C3191"/>
    <w:rsid w:val="006C6480"/>
    <w:rsid w:val="006C6B6B"/>
    <w:rsid w:val="006D0401"/>
    <w:rsid w:val="006D0E30"/>
    <w:rsid w:val="006D5684"/>
    <w:rsid w:val="006D6ED3"/>
    <w:rsid w:val="006E1A14"/>
    <w:rsid w:val="006E1CD7"/>
    <w:rsid w:val="006E22D3"/>
    <w:rsid w:val="006E683E"/>
    <w:rsid w:val="006F6489"/>
    <w:rsid w:val="00712CCE"/>
    <w:rsid w:val="00714CC9"/>
    <w:rsid w:val="00716E5E"/>
    <w:rsid w:val="00717A30"/>
    <w:rsid w:val="00720637"/>
    <w:rsid w:val="00720ABD"/>
    <w:rsid w:val="00722804"/>
    <w:rsid w:val="0072331F"/>
    <w:rsid w:val="007263AA"/>
    <w:rsid w:val="00726B99"/>
    <w:rsid w:val="007348E6"/>
    <w:rsid w:val="00736613"/>
    <w:rsid w:val="007374C8"/>
    <w:rsid w:val="007422F3"/>
    <w:rsid w:val="00752CA0"/>
    <w:rsid w:val="00761005"/>
    <w:rsid w:val="00763A1D"/>
    <w:rsid w:val="00775A1F"/>
    <w:rsid w:val="00780BEB"/>
    <w:rsid w:val="007827F1"/>
    <w:rsid w:val="00791686"/>
    <w:rsid w:val="007932A5"/>
    <w:rsid w:val="00796404"/>
    <w:rsid w:val="00796E2F"/>
    <w:rsid w:val="007A21E2"/>
    <w:rsid w:val="007A2ED9"/>
    <w:rsid w:val="007A39B6"/>
    <w:rsid w:val="007A64AA"/>
    <w:rsid w:val="007B2168"/>
    <w:rsid w:val="007B27F3"/>
    <w:rsid w:val="007B6A02"/>
    <w:rsid w:val="007B74AA"/>
    <w:rsid w:val="007C7BF6"/>
    <w:rsid w:val="007D2F95"/>
    <w:rsid w:val="007D3E42"/>
    <w:rsid w:val="007D5094"/>
    <w:rsid w:val="007D5E24"/>
    <w:rsid w:val="007D636B"/>
    <w:rsid w:val="007D6BE1"/>
    <w:rsid w:val="007D6EE8"/>
    <w:rsid w:val="007E244F"/>
    <w:rsid w:val="007E2D09"/>
    <w:rsid w:val="007E357F"/>
    <w:rsid w:val="007E529C"/>
    <w:rsid w:val="007F2817"/>
    <w:rsid w:val="007F4074"/>
    <w:rsid w:val="007F46A0"/>
    <w:rsid w:val="00801A12"/>
    <w:rsid w:val="00812D89"/>
    <w:rsid w:val="00813665"/>
    <w:rsid w:val="00814002"/>
    <w:rsid w:val="00815AEE"/>
    <w:rsid w:val="008163F0"/>
    <w:rsid w:val="00816A3B"/>
    <w:rsid w:val="00816F5A"/>
    <w:rsid w:val="008177CE"/>
    <w:rsid w:val="008217F1"/>
    <w:rsid w:val="00826417"/>
    <w:rsid w:val="0082666A"/>
    <w:rsid w:val="0083568A"/>
    <w:rsid w:val="00840508"/>
    <w:rsid w:val="00840C3D"/>
    <w:rsid w:val="00841057"/>
    <w:rsid w:val="00842737"/>
    <w:rsid w:val="008538FC"/>
    <w:rsid w:val="00861170"/>
    <w:rsid w:val="00862CCE"/>
    <w:rsid w:val="00862E95"/>
    <w:rsid w:val="00863015"/>
    <w:rsid w:val="00871753"/>
    <w:rsid w:val="00877817"/>
    <w:rsid w:val="008976B0"/>
    <w:rsid w:val="00897960"/>
    <w:rsid w:val="008A1E7A"/>
    <w:rsid w:val="008A2A8F"/>
    <w:rsid w:val="008B2F4B"/>
    <w:rsid w:val="008B3E73"/>
    <w:rsid w:val="008B4B76"/>
    <w:rsid w:val="008B6C04"/>
    <w:rsid w:val="008C4E4B"/>
    <w:rsid w:val="008C54A9"/>
    <w:rsid w:val="008C570F"/>
    <w:rsid w:val="008C6777"/>
    <w:rsid w:val="008E50AC"/>
    <w:rsid w:val="008E6630"/>
    <w:rsid w:val="008F2373"/>
    <w:rsid w:val="008F24CE"/>
    <w:rsid w:val="009042AD"/>
    <w:rsid w:val="009047D5"/>
    <w:rsid w:val="009077F6"/>
    <w:rsid w:val="00914044"/>
    <w:rsid w:val="00914A0B"/>
    <w:rsid w:val="00920D96"/>
    <w:rsid w:val="00923CC4"/>
    <w:rsid w:val="00926438"/>
    <w:rsid w:val="009312EE"/>
    <w:rsid w:val="009366A6"/>
    <w:rsid w:val="00946B7F"/>
    <w:rsid w:val="00950CF2"/>
    <w:rsid w:val="00950FE5"/>
    <w:rsid w:val="009534FC"/>
    <w:rsid w:val="00955A16"/>
    <w:rsid w:val="009613F2"/>
    <w:rsid w:val="0096198C"/>
    <w:rsid w:val="009620C9"/>
    <w:rsid w:val="00963628"/>
    <w:rsid w:val="00963F76"/>
    <w:rsid w:val="00965245"/>
    <w:rsid w:val="00975A74"/>
    <w:rsid w:val="00975C79"/>
    <w:rsid w:val="00976CB5"/>
    <w:rsid w:val="00984315"/>
    <w:rsid w:val="0098776F"/>
    <w:rsid w:val="009900E3"/>
    <w:rsid w:val="00993BB3"/>
    <w:rsid w:val="00994E83"/>
    <w:rsid w:val="009A056F"/>
    <w:rsid w:val="009A27CF"/>
    <w:rsid w:val="009A5962"/>
    <w:rsid w:val="009C47B1"/>
    <w:rsid w:val="009C515E"/>
    <w:rsid w:val="009C70DA"/>
    <w:rsid w:val="009D0AD4"/>
    <w:rsid w:val="009D2ABD"/>
    <w:rsid w:val="009D698D"/>
    <w:rsid w:val="009E0DB1"/>
    <w:rsid w:val="009E2643"/>
    <w:rsid w:val="009E2DBD"/>
    <w:rsid w:val="009E2EE1"/>
    <w:rsid w:val="009F0695"/>
    <w:rsid w:val="009F23F1"/>
    <w:rsid w:val="00A01780"/>
    <w:rsid w:val="00A03DB3"/>
    <w:rsid w:val="00A057B5"/>
    <w:rsid w:val="00A05C59"/>
    <w:rsid w:val="00A12542"/>
    <w:rsid w:val="00A135D6"/>
    <w:rsid w:val="00A158D2"/>
    <w:rsid w:val="00A16C4C"/>
    <w:rsid w:val="00A23F2C"/>
    <w:rsid w:val="00A2610C"/>
    <w:rsid w:val="00A26B34"/>
    <w:rsid w:val="00A324C2"/>
    <w:rsid w:val="00A36C31"/>
    <w:rsid w:val="00A36DBA"/>
    <w:rsid w:val="00A468B2"/>
    <w:rsid w:val="00A46E5B"/>
    <w:rsid w:val="00A46F05"/>
    <w:rsid w:val="00A47334"/>
    <w:rsid w:val="00A51675"/>
    <w:rsid w:val="00A51D4F"/>
    <w:rsid w:val="00A612B4"/>
    <w:rsid w:val="00A61AB5"/>
    <w:rsid w:val="00A700D3"/>
    <w:rsid w:val="00A722DD"/>
    <w:rsid w:val="00A72FAD"/>
    <w:rsid w:val="00A77722"/>
    <w:rsid w:val="00A82DA4"/>
    <w:rsid w:val="00A91223"/>
    <w:rsid w:val="00A9310A"/>
    <w:rsid w:val="00A949CF"/>
    <w:rsid w:val="00A94AB8"/>
    <w:rsid w:val="00A96270"/>
    <w:rsid w:val="00AA626F"/>
    <w:rsid w:val="00AB2E67"/>
    <w:rsid w:val="00AB3117"/>
    <w:rsid w:val="00AC10B2"/>
    <w:rsid w:val="00AC3DB1"/>
    <w:rsid w:val="00AC58D2"/>
    <w:rsid w:val="00AC5B4C"/>
    <w:rsid w:val="00AD29FA"/>
    <w:rsid w:val="00AE090F"/>
    <w:rsid w:val="00AE0CEF"/>
    <w:rsid w:val="00AF1CC5"/>
    <w:rsid w:val="00AF4DCC"/>
    <w:rsid w:val="00AF5CFB"/>
    <w:rsid w:val="00B0496B"/>
    <w:rsid w:val="00B04C2E"/>
    <w:rsid w:val="00B07771"/>
    <w:rsid w:val="00B12117"/>
    <w:rsid w:val="00B176A0"/>
    <w:rsid w:val="00B2328A"/>
    <w:rsid w:val="00B2392C"/>
    <w:rsid w:val="00B24DBC"/>
    <w:rsid w:val="00B2647E"/>
    <w:rsid w:val="00B27487"/>
    <w:rsid w:val="00B275DE"/>
    <w:rsid w:val="00B308E3"/>
    <w:rsid w:val="00B30F92"/>
    <w:rsid w:val="00B320BB"/>
    <w:rsid w:val="00B331CF"/>
    <w:rsid w:val="00B33DB4"/>
    <w:rsid w:val="00B371EB"/>
    <w:rsid w:val="00B41806"/>
    <w:rsid w:val="00B42FFF"/>
    <w:rsid w:val="00B4423D"/>
    <w:rsid w:val="00B50BC4"/>
    <w:rsid w:val="00B53AFE"/>
    <w:rsid w:val="00B6009A"/>
    <w:rsid w:val="00B61390"/>
    <w:rsid w:val="00B61A15"/>
    <w:rsid w:val="00B61E22"/>
    <w:rsid w:val="00B62F17"/>
    <w:rsid w:val="00B65A5B"/>
    <w:rsid w:val="00B71A4B"/>
    <w:rsid w:val="00B75338"/>
    <w:rsid w:val="00B81846"/>
    <w:rsid w:val="00B8315C"/>
    <w:rsid w:val="00B8450F"/>
    <w:rsid w:val="00B84F13"/>
    <w:rsid w:val="00B86E66"/>
    <w:rsid w:val="00B9074F"/>
    <w:rsid w:val="00B9324D"/>
    <w:rsid w:val="00B93CC2"/>
    <w:rsid w:val="00BB6B71"/>
    <w:rsid w:val="00BB6C40"/>
    <w:rsid w:val="00BC02FA"/>
    <w:rsid w:val="00BC1E0C"/>
    <w:rsid w:val="00BD1550"/>
    <w:rsid w:val="00BD590C"/>
    <w:rsid w:val="00BE035D"/>
    <w:rsid w:val="00BE5F5D"/>
    <w:rsid w:val="00BE78BD"/>
    <w:rsid w:val="00BF18AE"/>
    <w:rsid w:val="00BF5414"/>
    <w:rsid w:val="00C01373"/>
    <w:rsid w:val="00C045D4"/>
    <w:rsid w:val="00C04990"/>
    <w:rsid w:val="00C04EDF"/>
    <w:rsid w:val="00C07C24"/>
    <w:rsid w:val="00C14526"/>
    <w:rsid w:val="00C14C18"/>
    <w:rsid w:val="00C1673C"/>
    <w:rsid w:val="00C21F46"/>
    <w:rsid w:val="00C22D7D"/>
    <w:rsid w:val="00C2460D"/>
    <w:rsid w:val="00C25F83"/>
    <w:rsid w:val="00C26D5B"/>
    <w:rsid w:val="00C330DA"/>
    <w:rsid w:val="00C4040E"/>
    <w:rsid w:val="00C438C7"/>
    <w:rsid w:val="00C544C9"/>
    <w:rsid w:val="00C563D0"/>
    <w:rsid w:val="00C669D8"/>
    <w:rsid w:val="00C7037F"/>
    <w:rsid w:val="00C71112"/>
    <w:rsid w:val="00C72AAE"/>
    <w:rsid w:val="00C75231"/>
    <w:rsid w:val="00C82D5E"/>
    <w:rsid w:val="00C84773"/>
    <w:rsid w:val="00C85245"/>
    <w:rsid w:val="00C94D65"/>
    <w:rsid w:val="00CA3BA4"/>
    <w:rsid w:val="00CA635E"/>
    <w:rsid w:val="00CA73FC"/>
    <w:rsid w:val="00CB26AB"/>
    <w:rsid w:val="00CC2E28"/>
    <w:rsid w:val="00CC3B75"/>
    <w:rsid w:val="00CC79AC"/>
    <w:rsid w:val="00CD2D9F"/>
    <w:rsid w:val="00CD52EC"/>
    <w:rsid w:val="00CD63D5"/>
    <w:rsid w:val="00CE4B78"/>
    <w:rsid w:val="00CE7769"/>
    <w:rsid w:val="00CF32B8"/>
    <w:rsid w:val="00CF6627"/>
    <w:rsid w:val="00CF6FE0"/>
    <w:rsid w:val="00D03B8E"/>
    <w:rsid w:val="00D10914"/>
    <w:rsid w:val="00D10CE4"/>
    <w:rsid w:val="00D13796"/>
    <w:rsid w:val="00D141A9"/>
    <w:rsid w:val="00D1503F"/>
    <w:rsid w:val="00D30281"/>
    <w:rsid w:val="00D370FE"/>
    <w:rsid w:val="00D37ECC"/>
    <w:rsid w:val="00D52303"/>
    <w:rsid w:val="00D574DB"/>
    <w:rsid w:val="00D63484"/>
    <w:rsid w:val="00D63E89"/>
    <w:rsid w:val="00D659A2"/>
    <w:rsid w:val="00D65B91"/>
    <w:rsid w:val="00D70EDB"/>
    <w:rsid w:val="00D72433"/>
    <w:rsid w:val="00D7300C"/>
    <w:rsid w:val="00D73693"/>
    <w:rsid w:val="00D77C4E"/>
    <w:rsid w:val="00D80028"/>
    <w:rsid w:val="00D809A7"/>
    <w:rsid w:val="00D82AD4"/>
    <w:rsid w:val="00D9124D"/>
    <w:rsid w:val="00D92582"/>
    <w:rsid w:val="00D9743F"/>
    <w:rsid w:val="00D97EEB"/>
    <w:rsid w:val="00DA0A2A"/>
    <w:rsid w:val="00DB72A3"/>
    <w:rsid w:val="00DC25F1"/>
    <w:rsid w:val="00DC42BD"/>
    <w:rsid w:val="00DC4BEC"/>
    <w:rsid w:val="00DC7F39"/>
    <w:rsid w:val="00DD212B"/>
    <w:rsid w:val="00DD215E"/>
    <w:rsid w:val="00DD7BE0"/>
    <w:rsid w:val="00DE1563"/>
    <w:rsid w:val="00DE6747"/>
    <w:rsid w:val="00DF0A4C"/>
    <w:rsid w:val="00DF72F0"/>
    <w:rsid w:val="00E01E4B"/>
    <w:rsid w:val="00E03343"/>
    <w:rsid w:val="00E0530C"/>
    <w:rsid w:val="00E074A2"/>
    <w:rsid w:val="00E07DF0"/>
    <w:rsid w:val="00E12994"/>
    <w:rsid w:val="00E20742"/>
    <w:rsid w:val="00E21FE6"/>
    <w:rsid w:val="00E242A6"/>
    <w:rsid w:val="00E2470D"/>
    <w:rsid w:val="00E27FE8"/>
    <w:rsid w:val="00E3096E"/>
    <w:rsid w:val="00E30F64"/>
    <w:rsid w:val="00E31627"/>
    <w:rsid w:val="00E32DB5"/>
    <w:rsid w:val="00E33CBE"/>
    <w:rsid w:val="00E406EA"/>
    <w:rsid w:val="00E43B71"/>
    <w:rsid w:val="00E44CC2"/>
    <w:rsid w:val="00E461B4"/>
    <w:rsid w:val="00E47BF6"/>
    <w:rsid w:val="00E500AC"/>
    <w:rsid w:val="00E52708"/>
    <w:rsid w:val="00E53859"/>
    <w:rsid w:val="00E56E7B"/>
    <w:rsid w:val="00E56EB5"/>
    <w:rsid w:val="00E61BAF"/>
    <w:rsid w:val="00E629B6"/>
    <w:rsid w:val="00E646B3"/>
    <w:rsid w:val="00E64936"/>
    <w:rsid w:val="00E64CAD"/>
    <w:rsid w:val="00E66A11"/>
    <w:rsid w:val="00E748BF"/>
    <w:rsid w:val="00E76CC3"/>
    <w:rsid w:val="00E9116E"/>
    <w:rsid w:val="00E92180"/>
    <w:rsid w:val="00E94E81"/>
    <w:rsid w:val="00EA0C13"/>
    <w:rsid w:val="00EA1367"/>
    <w:rsid w:val="00EA257F"/>
    <w:rsid w:val="00EA5758"/>
    <w:rsid w:val="00EB1D87"/>
    <w:rsid w:val="00EB41A7"/>
    <w:rsid w:val="00EB5DF8"/>
    <w:rsid w:val="00EC0B62"/>
    <w:rsid w:val="00EC0D38"/>
    <w:rsid w:val="00EC2ED9"/>
    <w:rsid w:val="00ED00EF"/>
    <w:rsid w:val="00ED1A45"/>
    <w:rsid w:val="00ED2F50"/>
    <w:rsid w:val="00EE1CC0"/>
    <w:rsid w:val="00EE2791"/>
    <w:rsid w:val="00EE572D"/>
    <w:rsid w:val="00EE7521"/>
    <w:rsid w:val="00EF025D"/>
    <w:rsid w:val="00EF2BE5"/>
    <w:rsid w:val="00F00871"/>
    <w:rsid w:val="00F00C0A"/>
    <w:rsid w:val="00F01A09"/>
    <w:rsid w:val="00F03D9B"/>
    <w:rsid w:val="00F203E3"/>
    <w:rsid w:val="00F224FA"/>
    <w:rsid w:val="00F22F7A"/>
    <w:rsid w:val="00F24669"/>
    <w:rsid w:val="00F254D9"/>
    <w:rsid w:val="00F310D6"/>
    <w:rsid w:val="00F32577"/>
    <w:rsid w:val="00F35D3D"/>
    <w:rsid w:val="00F36DFE"/>
    <w:rsid w:val="00F42211"/>
    <w:rsid w:val="00F42C99"/>
    <w:rsid w:val="00F44144"/>
    <w:rsid w:val="00F5526D"/>
    <w:rsid w:val="00F55CD9"/>
    <w:rsid w:val="00F56599"/>
    <w:rsid w:val="00F659CA"/>
    <w:rsid w:val="00F66902"/>
    <w:rsid w:val="00F671D0"/>
    <w:rsid w:val="00F6727A"/>
    <w:rsid w:val="00F73F61"/>
    <w:rsid w:val="00F74796"/>
    <w:rsid w:val="00F77CB3"/>
    <w:rsid w:val="00F8621E"/>
    <w:rsid w:val="00F86DFA"/>
    <w:rsid w:val="00F87663"/>
    <w:rsid w:val="00F90024"/>
    <w:rsid w:val="00F90237"/>
    <w:rsid w:val="00F90E80"/>
    <w:rsid w:val="00F97ACF"/>
    <w:rsid w:val="00FA670D"/>
    <w:rsid w:val="00FA717C"/>
    <w:rsid w:val="00FA7215"/>
    <w:rsid w:val="00FB2963"/>
    <w:rsid w:val="00FC2C1F"/>
    <w:rsid w:val="00FC4373"/>
    <w:rsid w:val="00FC493F"/>
    <w:rsid w:val="00FC5CCD"/>
    <w:rsid w:val="00FD1F75"/>
    <w:rsid w:val="00FD3197"/>
    <w:rsid w:val="00FD4F23"/>
    <w:rsid w:val="00FD6122"/>
    <w:rsid w:val="00FE0E86"/>
    <w:rsid w:val="00FE2E50"/>
    <w:rsid w:val="00FE4267"/>
    <w:rsid w:val="00FE5D47"/>
    <w:rsid w:val="00FF1921"/>
    <w:rsid w:val="00FF4B11"/>
    <w:rsid w:val="75577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42"/>
    <w:semiHidden/>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40"/>
    <w:semiHidden/>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uiPriority w:val="39"/>
    <w:pPr>
      <w:ind w:left="2520" w:leftChars="1200"/>
    </w:pPr>
  </w:style>
  <w:style w:type="paragraph" w:styleId="6">
    <w:name w:val="Normal Indent"/>
    <w:basedOn w:val="1"/>
    <w:qFormat/>
    <w:uiPriority w:val="99"/>
    <w:pPr>
      <w:ind w:firstLine="420" w:firstLineChars="200"/>
    </w:pPr>
    <w:rPr>
      <w:rFonts w:ascii="Calibri" w:hAnsi="Calibri" w:eastAsia="宋体" w:cs="Times New Roman"/>
      <w:szCs w:val="24"/>
    </w:rPr>
  </w:style>
  <w:style w:type="paragraph" w:styleId="7">
    <w:name w:val="Body Text"/>
    <w:basedOn w:val="1"/>
    <w:link w:val="43"/>
    <w:semiHidden/>
    <w:unhideWhenUsed/>
    <w:uiPriority w:val="99"/>
    <w:pPr>
      <w:spacing w:after="120"/>
    </w:pPr>
  </w:style>
  <w:style w:type="paragraph" w:styleId="8">
    <w:name w:val="toc 5"/>
    <w:basedOn w:val="1"/>
    <w:next w:val="1"/>
    <w:autoRedefine/>
    <w:unhideWhenUsed/>
    <w:uiPriority w:val="39"/>
    <w:pPr>
      <w:ind w:left="1680" w:leftChars="800"/>
    </w:pPr>
  </w:style>
  <w:style w:type="paragraph" w:styleId="9">
    <w:name w:val="toc 3"/>
    <w:basedOn w:val="1"/>
    <w:next w:val="1"/>
    <w:autoRedefine/>
    <w:unhideWhenUsed/>
    <w:uiPriority w:val="39"/>
    <w:pPr>
      <w:tabs>
        <w:tab w:val="left" w:pos="2100"/>
        <w:tab w:val="right" w:leader="dot" w:pos="9060"/>
      </w:tabs>
      <w:spacing w:line="680" w:lineRule="exact"/>
      <w:ind w:left="840" w:leftChars="400"/>
    </w:pPr>
    <w:rPr>
      <w:rFonts w:ascii="方正仿宋简体" w:hAnsi="宋体" w:eastAsia="方正仿宋简体" w:cs="宋体"/>
      <w:sz w:val="28"/>
      <w:szCs w:val="28"/>
    </w:rPr>
  </w:style>
  <w:style w:type="paragraph" w:styleId="10">
    <w:name w:val="toc 8"/>
    <w:basedOn w:val="1"/>
    <w:next w:val="1"/>
    <w:autoRedefine/>
    <w:unhideWhenUsed/>
    <w:uiPriority w:val="39"/>
    <w:pPr>
      <w:ind w:left="2940" w:leftChars="1400"/>
    </w:pPr>
  </w:style>
  <w:style w:type="paragraph" w:styleId="11">
    <w:name w:val="Balloon Text"/>
    <w:basedOn w:val="1"/>
    <w:link w:val="37"/>
    <w:semiHidden/>
    <w:unhideWhenUsed/>
    <w:uiPriority w:val="99"/>
    <w:rPr>
      <w:sz w:val="18"/>
      <w:szCs w:val="18"/>
    </w:rPr>
  </w:style>
  <w:style w:type="paragraph" w:styleId="12">
    <w:name w:val="footer"/>
    <w:basedOn w:val="1"/>
    <w:link w:val="30"/>
    <w:unhideWhenUsed/>
    <w:uiPriority w:val="99"/>
    <w:pPr>
      <w:tabs>
        <w:tab w:val="center" w:pos="4153"/>
        <w:tab w:val="right" w:pos="8306"/>
      </w:tabs>
      <w:snapToGrid w:val="0"/>
      <w:jc w:val="left"/>
    </w:pPr>
    <w:rPr>
      <w:sz w:val="18"/>
      <w:szCs w:val="18"/>
    </w:rPr>
  </w:style>
  <w:style w:type="paragraph" w:styleId="13">
    <w:name w:val="header"/>
    <w:basedOn w:val="1"/>
    <w:link w:val="29"/>
    <w:unhideWhenUsed/>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uiPriority w:val="39"/>
    <w:pPr>
      <w:tabs>
        <w:tab w:val="right" w:leader="dot" w:pos="9060"/>
      </w:tabs>
      <w:spacing w:line="700" w:lineRule="exact"/>
    </w:pPr>
    <w:rPr>
      <w:rFonts w:ascii="黑体" w:hAnsi="黑体" w:eastAsia="黑体" w:cs="新宋体"/>
      <w:sz w:val="32"/>
      <w:szCs w:val="32"/>
    </w:rPr>
  </w:style>
  <w:style w:type="paragraph" w:styleId="15">
    <w:name w:val="toc 4"/>
    <w:basedOn w:val="1"/>
    <w:next w:val="1"/>
    <w:autoRedefine/>
    <w:unhideWhenUsed/>
    <w:uiPriority w:val="39"/>
    <w:pPr>
      <w:ind w:left="1260" w:leftChars="600"/>
    </w:pPr>
  </w:style>
  <w:style w:type="paragraph" w:styleId="16">
    <w:name w:val="toc 6"/>
    <w:basedOn w:val="1"/>
    <w:next w:val="1"/>
    <w:autoRedefine/>
    <w:unhideWhenUsed/>
    <w:uiPriority w:val="39"/>
    <w:pPr>
      <w:ind w:left="2100" w:leftChars="1000"/>
    </w:pPr>
  </w:style>
  <w:style w:type="paragraph" w:styleId="17">
    <w:name w:val="toc 2"/>
    <w:basedOn w:val="1"/>
    <w:next w:val="1"/>
    <w:autoRedefine/>
    <w:unhideWhenUsed/>
    <w:uiPriority w:val="39"/>
    <w:pPr>
      <w:tabs>
        <w:tab w:val="left" w:pos="1680"/>
        <w:tab w:val="right" w:leader="dot" w:pos="9060"/>
      </w:tabs>
      <w:spacing w:line="700" w:lineRule="exact"/>
      <w:ind w:left="420" w:leftChars="200"/>
    </w:pPr>
    <w:rPr>
      <w:rFonts w:ascii="方正楷体简体" w:hAnsi="黑体" w:eastAsia="方正楷体简体" w:cs="仿宋"/>
      <w:b/>
      <w:bCs/>
      <w:sz w:val="32"/>
      <w:szCs w:val="32"/>
    </w:rPr>
  </w:style>
  <w:style w:type="paragraph" w:styleId="18">
    <w:name w:val="toc 9"/>
    <w:basedOn w:val="1"/>
    <w:next w:val="1"/>
    <w:autoRedefine/>
    <w:unhideWhenUsed/>
    <w:uiPriority w:val="39"/>
    <w:pPr>
      <w:ind w:left="3360" w:leftChars="1600"/>
    </w:pPr>
  </w:style>
  <w:style w:type="paragraph" w:styleId="1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Body Text First Indent"/>
    <w:basedOn w:val="7"/>
    <w:link w:val="44"/>
    <w:qFormat/>
    <w:uiPriority w:val="0"/>
    <w:pPr>
      <w:ind w:firstLine="420" w:firstLineChars="100"/>
    </w:pPr>
    <w:rPr>
      <w:rFonts w:ascii="Calibri" w:hAnsi="Calibri" w:eastAsia="宋体" w:cs="Times New Roman"/>
      <w:szCs w:val="24"/>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uiPriority w:val="0"/>
  </w:style>
  <w:style w:type="character" w:styleId="26">
    <w:name w:val="Emphasis"/>
    <w:basedOn w:val="23"/>
    <w:qFormat/>
    <w:uiPriority w:val="20"/>
    <w:rPr>
      <w:i/>
      <w:iCs/>
    </w:rPr>
  </w:style>
  <w:style w:type="character" w:styleId="27">
    <w:name w:val="Hyperlink"/>
    <w:basedOn w:val="23"/>
    <w:unhideWhenUsed/>
    <w:uiPriority w:val="99"/>
    <w:rPr>
      <w:color w:val="0563C1" w:themeColor="hyperlink"/>
      <w:u w:val="single"/>
    </w:rPr>
  </w:style>
  <w:style w:type="paragraph" w:styleId="28">
    <w:name w:val="List Paragraph"/>
    <w:basedOn w:val="1"/>
    <w:qFormat/>
    <w:uiPriority w:val="34"/>
    <w:pPr>
      <w:ind w:firstLine="420" w:firstLineChars="200"/>
    </w:pPr>
  </w:style>
  <w:style w:type="character" w:customStyle="1" w:styleId="29">
    <w:name w:val="页眉 字符"/>
    <w:basedOn w:val="23"/>
    <w:link w:val="13"/>
    <w:uiPriority w:val="99"/>
    <w:rPr>
      <w:sz w:val="18"/>
      <w:szCs w:val="18"/>
    </w:rPr>
  </w:style>
  <w:style w:type="character" w:customStyle="1" w:styleId="30">
    <w:name w:val="页脚 字符"/>
    <w:basedOn w:val="23"/>
    <w:link w:val="12"/>
    <w:qFormat/>
    <w:uiPriority w:val="99"/>
    <w:rPr>
      <w:sz w:val="18"/>
      <w:szCs w:val="18"/>
    </w:rPr>
  </w:style>
  <w:style w:type="character" w:customStyle="1" w:styleId="31">
    <w:name w:val="hang11"/>
    <w:qFormat/>
    <w:uiPriority w:val="0"/>
    <w:rPr>
      <w:rFonts w:ascii="??" w:hAnsi="??"/>
      <w:color w:val="000000"/>
      <w:sz w:val="16"/>
      <w:u w:val="none"/>
    </w:rPr>
  </w:style>
  <w:style w:type="table" w:customStyle="1" w:styleId="32">
    <w:name w:val="网格型1"/>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标题 1 字符"/>
    <w:basedOn w:val="23"/>
    <w:uiPriority w:val="9"/>
    <w:rPr>
      <w:b/>
      <w:bCs/>
      <w:kern w:val="44"/>
      <w:sz w:val="44"/>
      <w:szCs w:val="44"/>
    </w:rPr>
  </w:style>
  <w:style w:type="character" w:customStyle="1" w:styleId="34">
    <w:name w:val="标题 1 字符1"/>
    <w:link w:val="2"/>
    <w:qFormat/>
    <w:uiPriority w:val="0"/>
    <w:rPr>
      <w:rFonts w:ascii="Calibri" w:hAnsi="Calibri" w:eastAsia="宋体" w:cs="Times New Roman"/>
      <w:b/>
      <w:bCs/>
      <w:kern w:val="44"/>
      <w:sz w:val="44"/>
      <w:szCs w:val="44"/>
    </w:rPr>
  </w:style>
  <w:style w:type="paragraph" w:customStyle="1" w:styleId="3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36">
    <w:name w:val="未处理的提及1"/>
    <w:basedOn w:val="23"/>
    <w:semiHidden/>
    <w:unhideWhenUsed/>
    <w:uiPriority w:val="99"/>
    <w:rPr>
      <w:color w:val="605E5C"/>
      <w:shd w:val="clear" w:color="auto" w:fill="E1DFDD"/>
    </w:rPr>
  </w:style>
  <w:style w:type="character" w:customStyle="1" w:styleId="37">
    <w:name w:val="批注框文本 字符"/>
    <w:basedOn w:val="23"/>
    <w:link w:val="11"/>
    <w:semiHidden/>
    <w:uiPriority w:val="99"/>
    <w:rPr>
      <w:sz w:val="18"/>
      <w:szCs w:val="18"/>
    </w:rPr>
  </w:style>
  <w:style w:type="paragraph" w:customStyle="1" w:styleId="38">
    <w:name w:val="Char"/>
    <w:basedOn w:val="1"/>
    <w:qFormat/>
    <w:uiPriority w:val="0"/>
    <w:pPr>
      <w:snapToGrid w:val="0"/>
      <w:spacing w:line="360" w:lineRule="auto"/>
      <w:ind w:firstLine="200" w:firstLineChars="200"/>
    </w:pPr>
    <w:rPr>
      <w:rFonts w:ascii="Calibri" w:hAnsi="Calibri" w:eastAsia="方正楷体简体" w:cs="Times New Roman"/>
      <w:sz w:val="32"/>
      <w:szCs w:val="24"/>
    </w:rPr>
  </w:style>
  <w:style w:type="character" w:customStyle="1" w:styleId="39">
    <w:name w:val="NormalCharacter"/>
    <w:semiHidden/>
    <w:qFormat/>
    <w:uiPriority w:val="0"/>
    <w:rPr>
      <w:rFonts w:ascii="Times New Roman" w:hAnsi="Times New Roman" w:eastAsia="仿宋_GB2312" w:cs="Times New Roman"/>
      <w:kern w:val="2"/>
      <w:sz w:val="32"/>
      <w:szCs w:val="24"/>
      <w:lang w:val="en-US" w:eastAsia="zh-CN" w:bidi="ar-SA"/>
    </w:rPr>
  </w:style>
  <w:style w:type="character" w:customStyle="1" w:styleId="40">
    <w:name w:val="标题 3 字符"/>
    <w:basedOn w:val="23"/>
    <w:link w:val="4"/>
    <w:semiHidden/>
    <w:uiPriority w:val="9"/>
    <w:rPr>
      <w:b/>
      <w:bCs/>
      <w:sz w:val="32"/>
      <w:szCs w:val="32"/>
    </w:rPr>
  </w:style>
  <w:style w:type="character" w:customStyle="1" w:styleId="41">
    <w:name w:val="标题 2 字符"/>
    <w:basedOn w:val="23"/>
    <w:semiHidden/>
    <w:uiPriority w:val="9"/>
    <w:rPr>
      <w:rFonts w:asciiTheme="majorHAnsi" w:hAnsiTheme="majorHAnsi" w:eastAsiaTheme="majorEastAsia" w:cstheme="majorBidi"/>
      <w:b/>
      <w:bCs/>
      <w:sz w:val="32"/>
      <w:szCs w:val="32"/>
    </w:rPr>
  </w:style>
  <w:style w:type="character" w:customStyle="1" w:styleId="42">
    <w:name w:val="标题 2 字符1"/>
    <w:basedOn w:val="23"/>
    <w:link w:val="3"/>
    <w:semiHidden/>
    <w:uiPriority w:val="9"/>
    <w:rPr>
      <w:rFonts w:ascii="Cambria" w:hAnsi="Cambria" w:eastAsia="宋体" w:cs="Times New Roman"/>
      <w:b/>
      <w:bCs/>
      <w:sz w:val="32"/>
      <w:szCs w:val="32"/>
    </w:rPr>
  </w:style>
  <w:style w:type="character" w:customStyle="1" w:styleId="43">
    <w:name w:val="正文文本 字符"/>
    <w:basedOn w:val="23"/>
    <w:link w:val="7"/>
    <w:semiHidden/>
    <w:uiPriority w:val="99"/>
  </w:style>
  <w:style w:type="character" w:customStyle="1" w:styleId="44">
    <w:name w:val="正文文本首行缩进 字符"/>
    <w:basedOn w:val="43"/>
    <w:link w:val="20"/>
    <w:uiPriority w:val="0"/>
    <w:rPr>
      <w:rFonts w:ascii="Calibri" w:hAnsi="Calibri" w:eastAsia="宋体" w:cs="Times New Roman"/>
      <w:szCs w:val="24"/>
    </w:rPr>
  </w:style>
  <w:style w:type="character" w:customStyle="1" w:styleId="45">
    <w:name w:val="m"/>
    <w:basedOn w:val="23"/>
    <w:uiPriority w:val="0"/>
  </w:style>
  <w:style w:type="character" w:customStyle="1" w:styleId="46">
    <w:name w:val="未处理的提及2"/>
    <w:basedOn w:val="2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CE5BA63-1847-489E-AB82-3EB3D78A41D0}">
  <ds:schemaRefs/>
</ds:datastoreItem>
</file>

<file path=docProps/app.xml><?xml version="1.0" encoding="utf-8"?>
<Properties xmlns="http://schemas.openxmlformats.org/officeDocument/2006/extended-properties" xmlns:vt="http://schemas.openxmlformats.org/officeDocument/2006/docPropsVTypes">
  <Template>Normal.dotm</Template>
  <Pages>133</Pages>
  <Words>11973</Words>
  <Characters>68251</Characters>
  <Lines>568</Lines>
  <Paragraphs>160</Paragraphs>
  <TotalTime>461</TotalTime>
  <ScaleCrop>false</ScaleCrop>
  <LinksUpToDate>false</LinksUpToDate>
  <CharactersWithSpaces>80064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2022-02-28T08:20:00Z</dcterms:created>
  <dc:creator>醋 顶点</dc:creator>
  <cp:lastModifiedBy>闻风知露</cp:lastModifiedBy>
  <cp:lastPrinted>2022-07-25T01:38:00Z</cp:lastPrinted>
  <dcterms:modified xsi:type="dcterms:W3CDTF">2025-11-28T10:02:46Z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eyJoZGlkIjoiYzVlYjY1ZGUyZTIwYThlMzlkOTc4ODgxNjkwZDBmNzAiLCJ1c2VySWQiOiI2MTIyMjgxOTIifQ==</vt:lpwstr>
  </property>
  <property fmtid="{D5CDD505-2E9C-101B-9397-08002B2CF9AE}" pid="3" name="KSOProductBuildVer">
    <vt:lpwstr>2052-12.1.0.22529</vt:lpwstr>
  </property>
  <property fmtid="{D5CDD505-2E9C-101B-9397-08002B2CF9AE}" pid="4" name="ICV">
    <vt:lpwstr>8F7BD09C6E164D56A7F6C3B8F4362C36_12</vt:lpwstr>
  </property>
</Properties>
</file>