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lang w:val="en-US" w:eastAsia="zh-CN"/>
        </w:rPr>
      </w:pPr>
      <w:bookmarkStart w:id="0" w:name="_Toc27475"/>
      <w:bookmarkStart w:id="1" w:name="_Toc15417"/>
      <w:r>
        <w:rPr>
          <w:rFonts w:hint="eastAsia" w:ascii="黑体" w:hAnsi="黑体" w:eastAsia="黑体" w:cs="黑体"/>
          <w:b/>
          <w:bCs/>
          <w:lang w:val="en-US" w:eastAsia="zh-CN"/>
        </w:rPr>
        <w:t>唐河县森林高危火险区地理位置及分布情况表</w:t>
      </w:r>
      <w:bookmarkEnd w:id="0"/>
      <w:bookmarkEnd w:id="1"/>
    </w:p>
    <w:tbl>
      <w:tblPr>
        <w:tblStyle w:val="3"/>
        <w:tblW w:w="8526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4"/>
        <w:gridCol w:w="1220"/>
        <w:gridCol w:w="1315"/>
        <w:gridCol w:w="1191"/>
        <w:gridCol w:w="1165"/>
        <w:gridCol w:w="1364"/>
        <w:gridCol w:w="145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tblHeader/>
          <w:jc w:val="center"/>
        </w:trPr>
        <w:tc>
          <w:tcPr>
            <w:tcW w:w="81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22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/>
              </w:rPr>
              <w:t>高危火险区名称</w:t>
            </w:r>
          </w:p>
        </w:tc>
        <w:tc>
          <w:tcPr>
            <w:tcW w:w="131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/>
              </w:rPr>
              <w:t>分布地点</w:t>
            </w:r>
          </w:p>
        </w:tc>
        <w:tc>
          <w:tcPr>
            <w:tcW w:w="235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/>
              </w:rPr>
              <w:t>地理位置</w:t>
            </w:r>
          </w:p>
        </w:tc>
        <w:tc>
          <w:tcPr>
            <w:tcW w:w="136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/>
              </w:rPr>
              <w:t>面积（公顷）</w:t>
            </w:r>
          </w:p>
        </w:tc>
        <w:tc>
          <w:tcPr>
            <w:tcW w:w="145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/>
              </w:rPr>
              <w:t>主要植被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tblHeader/>
          <w:jc w:val="center"/>
        </w:trPr>
        <w:tc>
          <w:tcPr>
            <w:tcW w:w="81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/>
              </w:rPr>
              <w:t>经度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/>
              </w:rPr>
              <w:t>纬度</w:t>
            </w:r>
          </w:p>
        </w:tc>
        <w:tc>
          <w:tcPr>
            <w:tcW w:w="136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山头水库周边林区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祁仪乡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112.8697°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32.4242°</w:t>
            </w:r>
          </w:p>
        </w:tc>
        <w:tc>
          <w:tcPr>
            <w:tcW w:w="136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针阔混交林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虎山水库周边林区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马振抚乡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112.9797°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32.5167°</w:t>
            </w:r>
          </w:p>
        </w:tc>
        <w:tc>
          <w:tcPr>
            <w:tcW w:w="136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针阔混交林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东大寺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风景区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湖阳镇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112.8314°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32.4181°</w:t>
            </w:r>
          </w:p>
        </w:tc>
        <w:tc>
          <w:tcPr>
            <w:tcW w:w="136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66.67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针阔混交林</w:t>
            </w:r>
          </w:p>
        </w:tc>
      </w:tr>
    </w:tbl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4850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560" w:lineRule="exact"/>
      <w:ind w:firstLine="643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outlineLvl w:val="2"/>
    </w:p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2024-03-26T07:35:42Z</dcterms:created>
  <dc:creator>Administrator</dc:creator>
  <cp:lastModifiedBy>闻风知露</cp:lastModifiedBy>
  <dcterms:modified xsi:type="dcterms:W3CDTF">2024-03-26T07:35:49Z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C619681693CC4F78913607CFD99E93C3_12</vt:lpwstr>
  </property>
</Properties>
</file>