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4E" w:rsidRDefault="001223F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2023年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唐河县毕店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镇张心一村蟠桃深加工基地建设项目实施方案</w:t>
      </w:r>
    </w:p>
    <w:p w:rsidR="0053554E" w:rsidRDefault="0053554E">
      <w:pPr>
        <w:rPr>
          <w:rFonts w:ascii="仿宋" w:eastAsia="仿宋" w:hAnsi="仿宋" w:cs="仿宋"/>
          <w:sz w:val="32"/>
          <w:szCs w:val="32"/>
        </w:rPr>
      </w:pPr>
    </w:p>
    <w:p w:rsidR="0053554E" w:rsidRDefault="001223F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一、项目所在地基本情况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该项目位于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唐河县毕店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镇张心一村。</w:t>
      </w:r>
    </w:p>
    <w:p w:rsidR="0053554E" w:rsidRDefault="001223F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二、项目实施可行性和必要性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项目建设是依托毕店镇特色旅游资源，借助乡村自然生态，挖掘文化内涵，突显人文风情，强化山村休闲、康养民宿、产业基地、农家乐等产品开发，将村民的生产、生活与旅游开发活动相互融合，推动乡村旅游业与乡村振兴、特色农业开发、美丽乡村建设、生态环境建设有机融合。通过乡村旅游业发展促进乡村经济转型、群众致富增收，将所在区域打造成为具有景观特色的、中原地区知名的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示范村。因此，通过开展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，打造特色，提升乡村旅游竞争力，建立有利于群众参与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发展的内在机制,实现乡村旅游的可持续发展。项目的实施符合国家相关产业发展政策，符合唐河县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乡村康养旅游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发展布局，在实现农民增收、集体经济发展提质增量、资金优化利用等方面具有显著作用，项目实施后具有良好的经济效益和社会效益，项目的建设是必要的、可行的。</w:t>
      </w:r>
    </w:p>
    <w:p w:rsidR="0053554E" w:rsidRDefault="001223F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三、项目概况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1.项目名称：</w:t>
      </w:r>
      <w:r>
        <w:rPr>
          <w:rFonts w:ascii="仿宋_GB2312" w:eastAsia="仿宋_GB2312" w:hAnsi="仿宋" w:cs="仿宋" w:hint="eastAsia"/>
          <w:sz w:val="32"/>
          <w:szCs w:val="32"/>
        </w:rPr>
        <w:t>2023年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唐河县毕店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镇张心一村蟠桃深加工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基地建设项目。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2.建设内容</w:t>
      </w:r>
      <w:r w:rsidR="00237F09" w:rsidRPr="00237F09">
        <w:rPr>
          <w:rFonts w:ascii="仿宋_GB2312" w:eastAsia="仿宋_GB2312" w:hAnsi="仿宋_GB2312" w:cs="仿宋_GB2312" w:hint="eastAsia"/>
          <w:sz w:val="32"/>
          <w:szCs w:val="32"/>
        </w:rPr>
        <w:t>:购置</w:t>
      </w:r>
      <w:r>
        <w:rPr>
          <w:rFonts w:ascii="仿宋_GB2312" w:eastAsia="仿宋_GB2312" w:hAnsi="仿宋_GB2312" w:cs="仿宋_GB2312" w:hint="eastAsia"/>
          <w:sz w:val="32"/>
          <w:szCs w:val="32"/>
        </w:rPr>
        <w:t>蟠桃分拣生产线1条，建设蟠桃产品展示馆1</w:t>
      </w:r>
      <w:r w:rsidR="00237F09"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（集装箱式）用于展销特色旅游商品。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3.投资概算：</w:t>
      </w:r>
      <w:r>
        <w:rPr>
          <w:rFonts w:ascii="仿宋_GB2312" w:eastAsia="仿宋_GB2312" w:hAnsi="仿宋" w:cs="仿宋" w:hint="eastAsia"/>
          <w:sz w:val="32"/>
          <w:szCs w:val="32"/>
        </w:rPr>
        <w:t>项目估算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总投资265万元。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4.预期绩效目标：</w:t>
      </w:r>
      <w:r>
        <w:rPr>
          <w:rFonts w:ascii="仿宋_GB2312" w:eastAsia="仿宋_GB2312" w:hAnsi="仿宋" w:cs="仿宋" w:hint="eastAsia"/>
          <w:sz w:val="32"/>
          <w:szCs w:val="32"/>
        </w:rPr>
        <w:t>项目建成后，具体效益体现在为有附近就业意向脱贫户、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监测户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提供就业机会，预计可增加10个就业岗位，有效壮大村集体经济，村集体经营性资产和经济收入同步增加，为巩固扶贫成果、加快乡村振兴步伐提供有力的收入保障。</w:t>
      </w:r>
    </w:p>
    <w:p w:rsidR="0053554E" w:rsidRDefault="001223F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5.利益联结机制：</w:t>
      </w:r>
      <w:r>
        <w:rPr>
          <w:rFonts w:ascii="仿宋_GB2312" w:eastAsia="仿宋_GB2312" w:hAnsi="仿宋" w:cs="仿宋" w:hint="eastAsia"/>
          <w:sz w:val="32"/>
          <w:szCs w:val="32"/>
        </w:rPr>
        <w:t>项目建成后租赁给社会公司使用，每年支付租赁费用，该租赁费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用用于壮大受益村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集体经济收入，并对脱贫户、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监测户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进行差异化分配，进一步巩固脱贫成果、促进乡村振兴。同时在项目建设中或项目正式运营后，聘用脱贫户或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监测户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进行务工，从事采摘、套袋、分拣、包装、装车等工作，获取劳务报酬。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6.实施期限：</w:t>
      </w:r>
      <w:r>
        <w:rPr>
          <w:rFonts w:ascii="仿宋_GB2312" w:eastAsia="仿宋_GB2312" w:hAnsi="仿宋" w:cs="仿宋" w:hint="eastAsia"/>
          <w:sz w:val="32"/>
          <w:szCs w:val="32"/>
        </w:rPr>
        <w:t>工程严格按照国家有关项目建设程序进行，项目周期为8个月。本项目应在建议书批准后实施，主要包括以下几个阶段：可行性研究报告、初步设计及施工图设计阶段、工程建设阶段、竣工验收阶段。为加快建设周期，各阶段工作应保质保量按时完成，并允许有一定交叉。具体开始建设时间为政府对项目的批准开始。其实施进度如下：</w:t>
      </w:r>
    </w:p>
    <w:p w:rsidR="0053554E" w:rsidRDefault="001223F4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该项目计划建设期为8个月，建设周期为2023年5月至2023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年12月。</w:t>
      </w:r>
    </w:p>
    <w:p w:rsidR="0053554E" w:rsidRDefault="001223F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四、项目管理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本项目承办单位为唐河县文化广电和旅游局，项目法人负责组织协调、任务调度、监控检查。制定具体实施方案，确定阶段性工作目标，有计划、分步骤、高质量地加快项目建设。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1.项目的实施严格按照“项目法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人制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、招投标制、施工监理制”等原则进行管理。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2.实施工程质量终身责任制。对项目建设工程质量负主要责任的责任人，实行工程质量终身追究制度。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3.实行工程监理制。项目建设过程中，招投标选定有资格的监理单位，对项目建设进行监理，抓好工程进度，提高工程质量，降低成本。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4.严格按照基本建设程序办事，建设过程中接受审计等部门和社会舆论的监督，建成后按照有关规定进行严格的竣工验收。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5.严格项目资金管理。对项目资金实行专账管理、专款专用，严谨挪用、侵占。</w:t>
      </w:r>
    </w:p>
    <w:p w:rsidR="0053554E" w:rsidRDefault="001223F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五、组织保障</w:t>
      </w:r>
    </w:p>
    <w:p w:rsidR="0053554E" w:rsidRDefault="003A12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成立唐河县文广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旅局</w:t>
      </w:r>
      <w:r w:rsidR="0000224C">
        <w:rPr>
          <w:rFonts w:ascii="仿宋_GB2312" w:eastAsia="仿宋_GB2312" w:hAnsi="仿宋" w:cs="仿宋" w:hint="eastAsia"/>
          <w:sz w:val="32"/>
          <w:szCs w:val="32"/>
        </w:rPr>
        <w:t>康养</w:t>
      </w:r>
      <w:proofErr w:type="gramEnd"/>
      <w:r w:rsidR="0000224C">
        <w:rPr>
          <w:rFonts w:ascii="仿宋_GB2312" w:eastAsia="仿宋_GB2312" w:hAnsi="仿宋" w:cs="仿宋" w:hint="eastAsia"/>
          <w:sz w:val="32"/>
          <w:szCs w:val="32"/>
        </w:rPr>
        <w:t>旅游</w:t>
      </w:r>
      <w:r w:rsidR="001223F4">
        <w:rPr>
          <w:rFonts w:ascii="仿宋_GB2312" w:eastAsia="仿宋_GB2312" w:hAnsi="仿宋" w:cs="仿宋" w:hint="eastAsia"/>
          <w:sz w:val="32"/>
          <w:szCs w:val="32"/>
        </w:rPr>
        <w:t>项目领导小组，局党组书记黄培英任组长，局长崔亚丽为第一副组长，副局长党小</w:t>
      </w:r>
      <w:proofErr w:type="gramStart"/>
      <w:r w:rsidR="001223F4">
        <w:rPr>
          <w:rFonts w:ascii="仿宋_GB2312" w:eastAsia="仿宋_GB2312" w:hAnsi="仿宋" w:cs="仿宋" w:hint="eastAsia"/>
          <w:sz w:val="32"/>
          <w:szCs w:val="32"/>
        </w:rPr>
        <w:t>淇</w:t>
      </w:r>
      <w:proofErr w:type="gramEnd"/>
      <w:r w:rsidR="001223F4">
        <w:rPr>
          <w:rFonts w:ascii="仿宋_GB2312" w:eastAsia="仿宋_GB2312" w:hAnsi="仿宋" w:cs="仿宋" w:hint="eastAsia"/>
          <w:sz w:val="32"/>
          <w:szCs w:val="32"/>
        </w:rPr>
        <w:t>、王红星为副组长，</w:t>
      </w:r>
      <w:proofErr w:type="gramStart"/>
      <w:r w:rsidR="001223F4">
        <w:rPr>
          <w:rFonts w:ascii="仿宋_GB2312" w:eastAsia="仿宋_GB2312" w:hAnsi="仿宋" w:cs="仿宋" w:hint="eastAsia"/>
          <w:sz w:val="32"/>
          <w:szCs w:val="32"/>
        </w:rPr>
        <w:t>局相关</w:t>
      </w:r>
      <w:proofErr w:type="gramEnd"/>
      <w:r w:rsidR="001223F4">
        <w:rPr>
          <w:rFonts w:ascii="仿宋_GB2312" w:eastAsia="仿宋_GB2312" w:hAnsi="仿宋" w:cs="仿宋" w:hint="eastAsia"/>
          <w:sz w:val="32"/>
          <w:szCs w:val="32"/>
        </w:rPr>
        <w:t>股室为成员，加强组织，统一领导，</w:t>
      </w:r>
      <w:r w:rsidR="001223F4">
        <w:rPr>
          <w:rFonts w:ascii="仿宋_GB2312" w:eastAsia="仿宋_GB2312" w:hAnsi="仿宋" w:cs="仿宋" w:hint="eastAsia"/>
          <w:sz w:val="32"/>
          <w:szCs w:val="32"/>
        </w:rPr>
        <w:lastRenderedPageBreak/>
        <w:t>形成合力,要把项目创建工作作为产业覆盖、实现利益链接、推动贫困人口就业脱贫的一项重要手段，切实加强领导，做好统筹协调，抓好责任落实。</w:t>
      </w:r>
    </w:p>
    <w:p w:rsidR="0053554E" w:rsidRDefault="001223F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六、项目位置示意图</w:t>
      </w:r>
    </w:p>
    <w:p w:rsidR="0053554E" w:rsidRDefault="001223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见附页。</w:t>
      </w:r>
    </w:p>
    <w:p w:rsidR="0053554E" w:rsidRDefault="001223F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304800</wp:posOffset>
            </wp:positionV>
            <wp:extent cx="6394450" cy="4083050"/>
            <wp:effectExtent l="19050" t="0" r="6040" b="0"/>
            <wp:wrapNone/>
            <wp:docPr id="1" name="图片 1" descr="C:\Users\Administrator\Desktop\微信图片_2023071810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30718104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760" cy="40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554E" w:rsidSect="0053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E3" w:rsidRDefault="00E31DE3" w:rsidP="0000224C">
      <w:r>
        <w:separator/>
      </w:r>
    </w:p>
  </w:endnote>
  <w:endnote w:type="continuationSeparator" w:id="0">
    <w:p w:rsidR="00E31DE3" w:rsidRDefault="00E31DE3" w:rsidP="0000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E3" w:rsidRDefault="00E31DE3" w:rsidP="0000224C">
      <w:r>
        <w:separator/>
      </w:r>
    </w:p>
  </w:footnote>
  <w:footnote w:type="continuationSeparator" w:id="0">
    <w:p w:rsidR="00E31DE3" w:rsidRDefault="00E31DE3" w:rsidP="00002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diODdhYjVhYmQ3ODM2NjdmMzRjNzRiOGQyZjA2MDEifQ=="/>
  </w:docVars>
  <w:rsids>
    <w:rsidRoot w:val="7F192278"/>
    <w:rsid w:val="0000224C"/>
    <w:rsid w:val="001223F4"/>
    <w:rsid w:val="00237F09"/>
    <w:rsid w:val="00275C2F"/>
    <w:rsid w:val="0033117C"/>
    <w:rsid w:val="003A12C0"/>
    <w:rsid w:val="0049759C"/>
    <w:rsid w:val="0053554E"/>
    <w:rsid w:val="00585FD4"/>
    <w:rsid w:val="00903EE6"/>
    <w:rsid w:val="00922E33"/>
    <w:rsid w:val="009F4145"/>
    <w:rsid w:val="00E31DE3"/>
    <w:rsid w:val="00F76DA2"/>
    <w:rsid w:val="039B7CFD"/>
    <w:rsid w:val="057310EA"/>
    <w:rsid w:val="1A6B1B8F"/>
    <w:rsid w:val="41197911"/>
    <w:rsid w:val="7F19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3554E"/>
    <w:rPr>
      <w:sz w:val="18"/>
      <w:szCs w:val="18"/>
    </w:rPr>
  </w:style>
  <w:style w:type="paragraph" w:styleId="a4">
    <w:name w:val="footer"/>
    <w:basedOn w:val="a"/>
    <w:link w:val="Char0"/>
    <w:rsid w:val="0053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3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3554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3554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5355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8</cp:revision>
  <cp:lastPrinted>2023-09-21T01:23:00Z</cp:lastPrinted>
  <dcterms:created xsi:type="dcterms:W3CDTF">2023-07-11T09:05:00Z</dcterms:created>
  <dcterms:modified xsi:type="dcterms:W3CDTF">2023-09-21T01:23:00Z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FC917CB927194780B6EBBDAFC617974B_11</vt:lpwstr>
  </property>
</Properties>
</file>