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4" w:line="219" w:lineRule="auto"/>
        <w:ind w:left="50"/>
        <w:jc w:val="center"/>
        <w:rPr>
          <w:rFonts w:ascii="宋体" w:hAnsi="宋体" w:eastAsia="宋体" w:cs="宋体"/>
          <w:sz w:val="41"/>
          <w:szCs w:val="41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1"/>
          <w:sz w:val="41"/>
          <w:szCs w:val="41"/>
          <w:lang w:eastAsia="zh-CN"/>
        </w:rPr>
        <w:t>张店镇行政执法公示</w:t>
      </w:r>
      <w:r>
        <w:rPr>
          <w:rFonts w:ascii="宋体" w:hAnsi="宋体" w:eastAsia="宋体" w:cs="宋体"/>
          <w:b/>
          <w:bCs/>
          <w:spacing w:val="1"/>
          <w:sz w:val="41"/>
          <w:szCs w:val="41"/>
        </w:rPr>
        <w:t>事项清单</w:t>
      </w:r>
    </w:p>
    <w:p>
      <w:pPr>
        <w:spacing w:line="200" w:lineRule="exact"/>
      </w:pPr>
    </w:p>
    <w:p>
      <w:pPr>
        <w:spacing w:before="224" w:line="219" w:lineRule="auto"/>
        <w:ind w:left="50"/>
        <w:jc w:val="center"/>
        <w:rPr>
          <w:rFonts w:ascii="宋体" w:hAnsi="宋体" w:eastAsia="宋体" w:cs="宋体"/>
          <w:sz w:val="41"/>
          <w:szCs w:val="41"/>
        </w:rPr>
      </w:pPr>
      <w:r>
        <w:rPr>
          <w:rFonts w:hint="eastAsia" w:ascii="宋体" w:hAnsi="宋体" w:eastAsia="宋体" w:cs="宋体"/>
          <w:b/>
          <w:bCs/>
          <w:spacing w:val="1"/>
          <w:sz w:val="41"/>
          <w:szCs w:val="41"/>
          <w:lang w:eastAsia="zh-CN"/>
        </w:rPr>
        <w:t>张店镇人民</w:t>
      </w:r>
      <w:r>
        <w:rPr>
          <w:rFonts w:ascii="宋体" w:hAnsi="宋体" w:eastAsia="宋体" w:cs="宋体"/>
          <w:b/>
          <w:bCs/>
          <w:spacing w:val="1"/>
          <w:sz w:val="41"/>
          <w:szCs w:val="41"/>
        </w:rPr>
        <w:t>政府行使的行政处罚权事项清单</w:t>
      </w:r>
    </w:p>
    <w:p>
      <w:pPr>
        <w:spacing w:line="200" w:lineRule="exact"/>
      </w:pPr>
    </w:p>
    <w:tbl>
      <w:tblPr>
        <w:tblStyle w:val="6"/>
        <w:tblW w:w="88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3246"/>
        <w:gridCol w:w="3106"/>
        <w:gridCol w:w="1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75" w:type="dxa"/>
            <w:vAlign w:val="top"/>
          </w:tcPr>
          <w:p>
            <w:pPr>
              <w:spacing w:before="182" w:line="229" w:lineRule="auto"/>
              <w:ind w:left="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序号</w:t>
            </w:r>
          </w:p>
        </w:tc>
        <w:tc>
          <w:tcPr>
            <w:tcW w:w="3246" w:type="dxa"/>
            <w:vAlign w:val="top"/>
          </w:tcPr>
          <w:p>
            <w:pPr>
              <w:spacing w:before="181" w:line="219" w:lineRule="auto"/>
              <w:ind w:left="1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赋权事项</w:t>
            </w:r>
          </w:p>
        </w:tc>
        <w:tc>
          <w:tcPr>
            <w:tcW w:w="3106" w:type="dxa"/>
            <w:vAlign w:val="top"/>
          </w:tcPr>
          <w:p>
            <w:pPr>
              <w:spacing w:before="179" w:line="219" w:lineRule="auto"/>
              <w:ind w:left="10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实施依据</w:t>
            </w:r>
          </w:p>
        </w:tc>
        <w:tc>
          <w:tcPr>
            <w:tcW w:w="1993" w:type="dxa"/>
            <w:vAlign w:val="top"/>
          </w:tcPr>
          <w:p>
            <w:pPr>
              <w:spacing w:before="181" w:line="219" w:lineRule="auto"/>
              <w:ind w:left="411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24"/>
                <w:szCs w:val="24"/>
                <w:lang w:eastAsia="zh-CN"/>
              </w:rPr>
              <w:t>责任单位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</w:trPr>
        <w:tc>
          <w:tcPr>
            <w:tcW w:w="475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246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 w:line="261" w:lineRule="auto"/>
              <w:ind w:left="90" w:right="2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对占用耕地建窑、建坟或者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擅自在耕地上建房、挖砂、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采石、采矿、取土等，破坏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种植条件的处罚</w:t>
            </w:r>
          </w:p>
        </w:tc>
        <w:tc>
          <w:tcPr>
            <w:tcW w:w="310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8" w:line="244" w:lineRule="auto"/>
              <w:ind w:left="104" w:righ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《中华人民共和国土地管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理法》第七十五条</w:t>
            </w:r>
          </w:p>
          <w:p>
            <w:pPr>
              <w:spacing w:before="64" w:line="252" w:lineRule="auto"/>
              <w:ind w:left="123" w:right="81" w:hanging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2.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《中华人民共和国土地管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理法实施条例》第五十五条</w:t>
            </w:r>
          </w:p>
        </w:tc>
        <w:tc>
          <w:tcPr>
            <w:tcW w:w="1993" w:type="dxa"/>
            <w:vAlign w:val="center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1" w:line="220" w:lineRule="auto"/>
              <w:ind w:left="98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</w:trPr>
        <w:tc>
          <w:tcPr>
            <w:tcW w:w="47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246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spacing w:before="78" w:line="255" w:lineRule="auto"/>
              <w:ind w:left="90" w:right="13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对未经批准或者采取欺骗手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段骗取批准，非法占用土地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的处罚</w:t>
            </w:r>
          </w:p>
        </w:tc>
        <w:tc>
          <w:tcPr>
            <w:tcW w:w="3106" w:type="dxa"/>
            <w:vAlign w:val="top"/>
          </w:tcPr>
          <w:p>
            <w:pPr>
              <w:spacing w:before="203" w:line="244" w:lineRule="auto"/>
              <w:ind w:left="104" w:righ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《中华人民共和国土地管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理法》第七十七条</w:t>
            </w:r>
          </w:p>
          <w:p>
            <w:pPr>
              <w:spacing w:before="43" w:line="253" w:lineRule="auto"/>
              <w:ind w:left="104" w:right="10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2.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《中华人民共和国土地管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理法实施条例》第五十七条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第一款</w:t>
            </w:r>
          </w:p>
        </w:tc>
        <w:tc>
          <w:tcPr>
            <w:tcW w:w="1993" w:type="dxa"/>
            <w:vAlign w:val="center"/>
          </w:tcPr>
          <w:p>
            <w:pPr>
              <w:spacing w:before="72" w:line="242" w:lineRule="auto"/>
              <w:ind w:left="98" w:right="16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</w:trPr>
        <w:tc>
          <w:tcPr>
            <w:tcW w:w="475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3246" w:type="dxa"/>
            <w:vAlign w:val="top"/>
          </w:tcPr>
          <w:p>
            <w:pPr>
              <w:spacing w:before="186" w:line="275" w:lineRule="auto"/>
              <w:ind w:left="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对依法收回国有土地使用权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当事人拒不交出土地的，临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时使用土地期满拒不归还的，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或者不按照批准的用途使用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国有土地的处罚</w:t>
            </w:r>
          </w:p>
        </w:tc>
        <w:tc>
          <w:tcPr>
            <w:tcW w:w="310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8" w:line="248" w:lineRule="auto"/>
              <w:ind w:left="104" w:righ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《中华人民共和国土地管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理法》第八十一条</w:t>
            </w:r>
          </w:p>
          <w:p>
            <w:pPr>
              <w:spacing w:before="54" w:line="256" w:lineRule="auto"/>
              <w:ind w:left="104" w:right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2.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《中华人民共和国土地管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理法实施条例》第五十九条</w:t>
            </w:r>
          </w:p>
        </w:tc>
        <w:tc>
          <w:tcPr>
            <w:tcW w:w="1993" w:type="dxa"/>
            <w:vAlign w:val="center"/>
          </w:tcPr>
          <w:p>
            <w:pPr>
              <w:spacing w:before="62" w:line="246" w:lineRule="auto"/>
              <w:ind w:left="98" w:right="16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8" w:hRule="atLeast"/>
        </w:trPr>
        <w:tc>
          <w:tcPr>
            <w:tcW w:w="47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3246" w:type="dxa"/>
            <w:vAlign w:val="top"/>
          </w:tcPr>
          <w:p>
            <w:pPr>
              <w:spacing w:before="187" w:line="265" w:lineRule="auto"/>
              <w:ind w:left="90" w:right="13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对擅自将农民集体所有的土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地通过出让、转让使用权或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者出租等方式用于非农业建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设，或者违法将集体经营性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建设用地通过出让、出租等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方式交由单位或者个人使用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的处罚</w:t>
            </w:r>
          </w:p>
        </w:tc>
        <w:tc>
          <w:tcPr>
            <w:tcW w:w="3106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《中华人民共和国土地管</w:t>
            </w:r>
          </w:p>
          <w:p>
            <w:pPr>
              <w:spacing w:before="105" w:line="219" w:lineRule="auto"/>
              <w:ind w:left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理法》第八十二条</w:t>
            </w:r>
          </w:p>
          <w:p>
            <w:pPr>
              <w:spacing w:before="56"/>
              <w:ind w:left="104" w:righ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2.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《中华人民共和国土地管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理法实施条例》第六十条</w:t>
            </w:r>
          </w:p>
        </w:tc>
        <w:tc>
          <w:tcPr>
            <w:tcW w:w="1993" w:type="dxa"/>
            <w:vAlign w:val="center"/>
          </w:tcPr>
          <w:p>
            <w:pPr>
              <w:spacing w:before="61" w:line="231" w:lineRule="auto"/>
              <w:ind w:left="98" w:right="124" w:firstLine="3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3" w:hRule="atLeast"/>
        </w:trPr>
        <w:tc>
          <w:tcPr>
            <w:tcW w:w="47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182" w:lineRule="auto"/>
              <w:ind w:left="1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3246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5" w:line="270" w:lineRule="auto"/>
              <w:ind w:left="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对占用基本农田建窑、建房、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建坟、挖砂、采石、采矿、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取土、堆放固体废弃物或者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从事其他活动破坏基本农田，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毁坏种植条件的处罚</w:t>
            </w:r>
          </w:p>
        </w:tc>
        <w:tc>
          <w:tcPr>
            <w:tcW w:w="310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5" w:line="246" w:lineRule="auto"/>
              <w:ind w:left="118" w:right="111" w:hanging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《基本农田保护条例》第三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十三条</w:t>
            </w:r>
          </w:p>
        </w:tc>
        <w:tc>
          <w:tcPr>
            <w:tcW w:w="1993" w:type="dxa"/>
            <w:vAlign w:val="center"/>
          </w:tcPr>
          <w:p>
            <w:pPr>
              <w:spacing w:before="1" w:line="220" w:lineRule="auto"/>
              <w:ind w:left="9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0" w:h="16840"/>
          <w:pgMar w:top="1431" w:right="1494" w:bottom="1518" w:left="1574" w:header="0" w:footer="1194" w:gutter="0"/>
          <w:pgNumType w:fmt="decimal"/>
          <w:cols w:space="720" w:num="1"/>
        </w:sectPr>
      </w:pPr>
    </w:p>
    <w:p/>
    <w:p/>
    <w:p/>
    <w:p>
      <w:pPr>
        <w:spacing w:line="109" w:lineRule="exact"/>
      </w:pPr>
    </w:p>
    <w:tbl>
      <w:tblPr>
        <w:tblStyle w:val="6"/>
        <w:tblW w:w="88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3246"/>
        <w:gridCol w:w="3106"/>
        <w:gridCol w:w="19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75" w:type="dxa"/>
            <w:vAlign w:val="top"/>
          </w:tcPr>
          <w:p>
            <w:pPr>
              <w:spacing w:before="182" w:line="229" w:lineRule="auto"/>
              <w:ind w:left="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序号</w:t>
            </w:r>
          </w:p>
        </w:tc>
        <w:tc>
          <w:tcPr>
            <w:tcW w:w="3246" w:type="dxa"/>
            <w:vAlign w:val="top"/>
          </w:tcPr>
          <w:p>
            <w:pPr>
              <w:spacing w:before="181" w:line="219" w:lineRule="auto"/>
              <w:ind w:left="1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4"/>
                <w:szCs w:val="24"/>
              </w:rPr>
              <w:t>赋权事项</w:t>
            </w:r>
          </w:p>
        </w:tc>
        <w:tc>
          <w:tcPr>
            <w:tcW w:w="3106" w:type="dxa"/>
            <w:vAlign w:val="top"/>
          </w:tcPr>
          <w:p>
            <w:pPr>
              <w:spacing w:before="179" w:line="219" w:lineRule="auto"/>
              <w:ind w:left="10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4"/>
                <w:szCs w:val="24"/>
              </w:rPr>
              <w:t>实施依据</w:t>
            </w:r>
          </w:p>
        </w:tc>
        <w:tc>
          <w:tcPr>
            <w:tcW w:w="1983" w:type="dxa"/>
            <w:vAlign w:val="top"/>
          </w:tcPr>
          <w:p>
            <w:pPr>
              <w:spacing w:before="181" w:line="219" w:lineRule="auto"/>
              <w:ind w:left="4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24"/>
                <w:szCs w:val="24"/>
                <w:lang w:eastAsia="zh-CN"/>
              </w:rPr>
              <w:t>责任单位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</w:trPr>
        <w:tc>
          <w:tcPr>
            <w:tcW w:w="47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3246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110" w:right="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对个人随意倾倒、抛撒、堆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放或者焚烧生活垃圾的处罚</w:t>
            </w:r>
          </w:p>
        </w:tc>
        <w:tc>
          <w:tcPr>
            <w:tcW w:w="3106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5" w:line="270" w:lineRule="auto"/>
              <w:ind w:left="118" w:right="78" w:hanging="11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《中华人民共和国固体废物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污染环境防治法》第一百一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十一条第一款第一项及第二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>款</w:t>
            </w:r>
          </w:p>
        </w:tc>
        <w:tc>
          <w:tcPr>
            <w:tcW w:w="1983" w:type="dxa"/>
            <w:vAlign w:val="center"/>
          </w:tcPr>
          <w:p>
            <w:pPr>
              <w:spacing w:before="78"/>
              <w:ind w:left="127" w:right="39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</w:trPr>
        <w:tc>
          <w:tcPr>
            <w:tcW w:w="47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8" w:line="182" w:lineRule="auto"/>
              <w:ind w:left="1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324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61" w:lineRule="auto"/>
              <w:ind w:left="110" w:right="9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对未取得建设工程规划许可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证或者未按照建设工程规划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许可证的规定进行建设的处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罚</w:t>
            </w:r>
          </w:p>
        </w:tc>
        <w:tc>
          <w:tcPr>
            <w:tcW w:w="3106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5" w:line="262" w:lineRule="auto"/>
              <w:ind w:left="118" w:right="71" w:hanging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《中华人民共和国城乡规划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法》第六十四条</w:t>
            </w:r>
          </w:p>
        </w:tc>
        <w:tc>
          <w:tcPr>
            <w:tcW w:w="1983" w:type="dxa"/>
            <w:vAlign w:val="center"/>
          </w:tcPr>
          <w:p>
            <w:pPr>
              <w:spacing w:before="78" w:line="252" w:lineRule="auto"/>
              <w:ind w:left="127" w:right="39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475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3246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78" w:line="243" w:lineRule="auto"/>
              <w:ind w:left="110" w:right="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对将建筑垃圾混入生活垃圾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的处罚</w:t>
            </w:r>
          </w:p>
        </w:tc>
        <w:tc>
          <w:tcPr>
            <w:tcW w:w="3106" w:type="dxa"/>
            <w:vAlign w:val="top"/>
          </w:tcPr>
          <w:p>
            <w:pPr>
              <w:spacing w:before="273" w:line="264" w:lineRule="auto"/>
              <w:ind w:left="116" w:hanging="117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7"/>
                <w:sz w:val="23"/>
                <w:szCs w:val="23"/>
              </w:rPr>
              <w:t>《城市建筑垃圾管理规定》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第二十条第一款第一项及第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32"/>
                <w:sz w:val="23"/>
                <w:szCs w:val="23"/>
              </w:rPr>
              <w:t>二款</w:t>
            </w:r>
          </w:p>
        </w:tc>
        <w:tc>
          <w:tcPr>
            <w:tcW w:w="1983" w:type="dxa"/>
            <w:vAlign w:val="center"/>
          </w:tcPr>
          <w:p>
            <w:pPr>
              <w:spacing w:before="78" w:line="244" w:lineRule="auto"/>
              <w:ind w:left="127" w:right="39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475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3246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110" w:right="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对将危险废物混入建筑垃圾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的处罚</w:t>
            </w:r>
          </w:p>
        </w:tc>
        <w:tc>
          <w:tcPr>
            <w:tcW w:w="3106" w:type="dxa"/>
            <w:vAlign w:val="top"/>
          </w:tcPr>
          <w:p>
            <w:pPr>
              <w:spacing w:before="286" w:line="261" w:lineRule="auto"/>
              <w:ind w:left="116" w:hanging="117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7"/>
                <w:sz w:val="23"/>
                <w:szCs w:val="23"/>
              </w:rPr>
              <w:t>《城市建筑垃圾管理规定》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第二十条第一款第二项及第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32"/>
                <w:sz w:val="23"/>
                <w:szCs w:val="23"/>
              </w:rPr>
              <w:t>二款</w:t>
            </w:r>
          </w:p>
        </w:tc>
        <w:tc>
          <w:tcPr>
            <w:tcW w:w="1983" w:type="dxa"/>
            <w:vAlign w:val="center"/>
          </w:tcPr>
          <w:p>
            <w:pPr>
              <w:spacing w:before="78" w:line="244" w:lineRule="auto"/>
              <w:ind w:left="127" w:right="39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475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3246" w:type="dxa"/>
            <w:vAlign w:val="top"/>
          </w:tcPr>
          <w:p>
            <w:pPr>
              <w:spacing w:before="277" w:line="271" w:lineRule="auto"/>
              <w:ind w:left="11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对处置建筑垃圾的单位在运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输建筑垃圾过程中沿途丢弃、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遗撒建筑垃圾的处罚</w:t>
            </w:r>
          </w:p>
        </w:tc>
        <w:tc>
          <w:tcPr>
            <w:tcW w:w="3106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75" w:line="254" w:lineRule="auto"/>
              <w:ind w:left="116" w:hanging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7"/>
                <w:sz w:val="23"/>
                <w:szCs w:val="23"/>
              </w:rPr>
              <w:t>《城市建筑垃圾管理规定》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第二十三条</w:t>
            </w:r>
          </w:p>
        </w:tc>
        <w:tc>
          <w:tcPr>
            <w:tcW w:w="1983" w:type="dxa"/>
            <w:vAlign w:val="center"/>
          </w:tcPr>
          <w:p>
            <w:pPr>
              <w:spacing w:before="78" w:line="248" w:lineRule="auto"/>
              <w:ind w:left="127" w:right="39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475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11</w:t>
            </w:r>
          </w:p>
        </w:tc>
        <w:tc>
          <w:tcPr>
            <w:tcW w:w="3246" w:type="dxa"/>
            <w:vAlign w:val="top"/>
          </w:tcPr>
          <w:p>
            <w:pPr>
              <w:spacing w:before="268" w:line="252" w:lineRule="auto"/>
              <w:ind w:left="110" w:right="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对未经核准擅自处置建筑垃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圾的处罚</w:t>
            </w:r>
          </w:p>
        </w:tc>
        <w:tc>
          <w:tcPr>
            <w:tcW w:w="3106" w:type="dxa"/>
            <w:vAlign w:val="top"/>
          </w:tcPr>
          <w:p>
            <w:pPr>
              <w:spacing w:before="286" w:line="246" w:lineRule="auto"/>
              <w:ind w:left="116" w:hanging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7"/>
                <w:sz w:val="23"/>
                <w:szCs w:val="23"/>
              </w:rPr>
              <w:t>《城市建筑垃圾管理规定》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第二十五条第一项</w:t>
            </w:r>
          </w:p>
        </w:tc>
        <w:tc>
          <w:tcPr>
            <w:tcW w:w="1983" w:type="dxa"/>
            <w:vAlign w:val="center"/>
          </w:tcPr>
          <w:p>
            <w:pPr>
              <w:spacing w:before="277"/>
              <w:ind w:left="127" w:right="39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475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3246" w:type="dxa"/>
            <w:vAlign w:val="top"/>
          </w:tcPr>
          <w:p>
            <w:pPr>
              <w:spacing w:before="298" w:line="241" w:lineRule="auto"/>
              <w:ind w:left="110" w:right="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对个人随意倾倒、抛撒或者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堆放建筑垃圾的处罚</w:t>
            </w:r>
          </w:p>
        </w:tc>
        <w:tc>
          <w:tcPr>
            <w:tcW w:w="3106" w:type="dxa"/>
            <w:vAlign w:val="top"/>
          </w:tcPr>
          <w:p>
            <w:pPr>
              <w:spacing w:before="287" w:line="254" w:lineRule="auto"/>
              <w:ind w:left="116" w:hanging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7"/>
                <w:sz w:val="23"/>
                <w:szCs w:val="23"/>
              </w:rPr>
              <w:t>《城市建筑垃圾管理规定》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第二十六条</w:t>
            </w:r>
          </w:p>
        </w:tc>
        <w:tc>
          <w:tcPr>
            <w:tcW w:w="1983" w:type="dxa"/>
            <w:vAlign w:val="center"/>
          </w:tcPr>
          <w:p>
            <w:pPr>
              <w:spacing w:before="278" w:line="244" w:lineRule="auto"/>
              <w:ind w:left="127" w:right="39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5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13</w:t>
            </w:r>
          </w:p>
        </w:tc>
        <w:tc>
          <w:tcPr>
            <w:tcW w:w="3246" w:type="dxa"/>
            <w:vAlign w:val="top"/>
          </w:tcPr>
          <w:p>
            <w:pPr>
              <w:spacing w:before="287" w:line="260" w:lineRule="auto"/>
              <w:ind w:left="110" w:right="7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对未按村镇规划实施审批程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序批准或者违反规划的规定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进行建设，严重影响村镇规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划的处罚</w:t>
            </w:r>
          </w:p>
        </w:tc>
        <w:tc>
          <w:tcPr>
            <w:tcW w:w="3106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118" w:right="72" w:hanging="11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1"/>
                <w:sz w:val="23"/>
                <w:szCs w:val="23"/>
              </w:rPr>
              <w:t>《河南省村庄和集镇规划建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 设管理条例》第三十三条第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一</w:t>
            </w:r>
            <w:r>
              <w:rPr>
                <w:rFonts w:ascii="宋体" w:hAnsi="宋体" w:eastAsia="宋体" w:cs="宋体"/>
                <w:spacing w:val="-3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项</w:t>
            </w:r>
          </w:p>
        </w:tc>
        <w:tc>
          <w:tcPr>
            <w:tcW w:w="1983" w:type="dxa"/>
            <w:vAlign w:val="center"/>
          </w:tcPr>
          <w:p>
            <w:pPr>
              <w:spacing w:before="78" w:line="244" w:lineRule="auto"/>
              <w:ind w:left="127" w:right="39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</w:tbl>
    <w:p>
      <w:pPr>
        <w:spacing w:line="109" w:lineRule="exact"/>
      </w:pPr>
    </w:p>
    <w:tbl>
      <w:tblPr>
        <w:tblStyle w:val="6"/>
        <w:tblW w:w="88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3246"/>
        <w:gridCol w:w="3116"/>
        <w:gridCol w:w="19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74" w:type="dxa"/>
            <w:vAlign w:val="top"/>
          </w:tcPr>
          <w:p>
            <w:pPr>
              <w:spacing w:before="182" w:line="229" w:lineRule="auto"/>
              <w:ind w:left="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序号</w:t>
            </w:r>
          </w:p>
        </w:tc>
        <w:tc>
          <w:tcPr>
            <w:tcW w:w="3246" w:type="dxa"/>
            <w:vAlign w:val="top"/>
          </w:tcPr>
          <w:p>
            <w:pPr>
              <w:spacing w:before="181" w:line="219" w:lineRule="auto"/>
              <w:ind w:left="1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赋权事项</w:t>
            </w:r>
          </w:p>
        </w:tc>
        <w:tc>
          <w:tcPr>
            <w:tcW w:w="3116" w:type="dxa"/>
            <w:vAlign w:val="top"/>
          </w:tcPr>
          <w:p>
            <w:pPr>
              <w:spacing w:before="179" w:line="219" w:lineRule="auto"/>
              <w:ind w:left="10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实施依据</w:t>
            </w:r>
          </w:p>
        </w:tc>
        <w:tc>
          <w:tcPr>
            <w:tcW w:w="1973" w:type="dxa"/>
            <w:vAlign w:val="top"/>
          </w:tcPr>
          <w:p>
            <w:pPr>
              <w:spacing w:before="181" w:line="219" w:lineRule="auto"/>
              <w:ind w:left="4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24"/>
                <w:szCs w:val="24"/>
                <w:lang w:eastAsia="zh-CN"/>
              </w:rPr>
              <w:t>责任单位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8" w:hRule="atLeast"/>
        </w:trPr>
        <w:tc>
          <w:tcPr>
            <w:tcW w:w="474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14</w:t>
            </w:r>
          </w:p>
        </w:tc>
        <w:tc>
          <w:tcPr>
            <w:tcW w:w="3246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75" w:line="269" w:lineRule="auto"/>
              <w:ind w:left="12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1"/>
                <w:sz w:val="23"/>
                <w:szCs w:val="23"/>
              </w:rPr>
              <w:t>对未按村镇规划实施审批程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序批准或者违反规划的规定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29"/>
                <w:sz w:val="23"/>
                <w:szCs w:val="23"/>
              </w:rPr>
              <w:t>进行建设，影响村镇规划，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尚可采取改正措施的处罚</w:t>
            </w:r>
          </w:p>
        </w:tc>
        <w:tc>
          <w:tcPr>
            <w:tcW w:w="3116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78" w:line="253" w:lineRule="auto"/>
              <w:ind w:left="125" w:right="81" w:hanging="12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《河南省村庄和集镇规划建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设管理条例》第三十三条第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3"/>
                <w:sz w:val="24"/>
                <w:szCs w:val="24"/>
              </w:rPr>
              <w:t>二项</w:t>
            </w:r>
          </w:p>
        </w:tc>
        <w:tc>
          <w:tcPr>
            <w:tcW w:w="1973" w:type="dxa"/>
            <w:vAlign w:val="center"/>
          </w:tcPr>
          <w:p>
            <w:pPr>
              <w:spacing w:before="78"/>
              <w:ind w:left="128" w:right="3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474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3246" w:type="dxa"/>
            <w:vAlign w:val="top"/>
          </w:tcPr>
          <w:p>
            <w:pPr>
              <w:spacing w:before="311" w:line="248" w:lineRule="auto"/>
              <w:ind w:left="120" w:right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对破坏、阻碍城市生活垃圾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分类设施正常运行的处罚</w:t>
            </w:r>
          </w:p>
        </w:tc>
        <w:tc>
          <w:tcPr>
            <w:tcW w:w="3116" w:type="dxa"/>
            <w:vAlign w:val="top"/>
          </w:tcPr>
          <w:p>
            <w:pPr>
              <w:spacing w:before="311" w:line="248" w:lineRule="auto"/>
              <w:ind w:left="125" w:right="81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《河南省城市生活垃圾分类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管理办法》第五十五条</w:t>
            </w:r>
          </w:p>
        </w:tc>
        <w:tc>
          <w:tcPr>
            <w:tcW w:w="1973" w:type="dxa"/>
            <w:vAlign w:val="center"/>
          </w:tcPr>
          <w:p>
            <w:pPr>
              <w:spacing w:before="311" w:line="248" w:lineRule="auto"/>
              <w:ind w:left="128" w:right="3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</w:trPr>
        <w:tc>
          <w:tcPr>
            <w:tcW w:w="474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16</w:t>
            </w:r>
          </w:p>
        </w:tc>
        <w:tc>
          <w:tcPr>
            <w:tcW w:w="3246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4" w:line="273" w:lineRule="auto"/>
              <w:ind w:left="12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对随地吐痰、便溺和乱泼污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26"/>
                <w:sz w:val="23"/>
                <w:szCs w:val="23"/>
              </w:rPr>
              <w:t>水，乱扔果皮(核)、纸屑、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烟蒂、包装纸(袋、盒)、饮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26"/>
                <w:sz w:val="23"/>
                <w:szCs w:val="23"/>
              </w:rPr>
              <w:t>料罐(瓶、盒)、口香糖渣、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废电池、动物尸体等废弃物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的处罚</w:t>
            </w:r>
          </w:p>
        </w:tc>
        <w:tc>
          <w:tcPr>
            <w:tcW w:w="311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4" w:line="263" w:lineRule="auto"/>
              <w:ind w:left="124" w:hanging="11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《河南省〈城市市容和环境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卫生管理条例〉实施办法》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第三十条第一项</w:t>
            </w:r>
          </w:p>
        </w:tc>
        <w:tc>
          <w:tcPr>
            <w:tcW w:w="1973" w:type="dxa"/>
            <w:vAlign w:val="center"/>
          </w:tcPr>
          <w:p>
            <w:pPr>
              <w:spacing w:before="78" w:line="248" w:lineRule="auto"/>
              <w:ind w:left="128" w:right="3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</w:trPr>
        <w:tc>
          <w:tcPr>
            <w:tcW w:w="47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17</w:t>
            </w:r>
          </w:p>
        </w:tc>
        <w:tc>
          <w:tcPr>
            <w:tcW w:w="3246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78" w:line="260" w:lineRule="auto"/>
              <w:ind w:left="120" w:right="6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对在城市建筑物、设施以及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树木上涂写、刻画，或者未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经批准张挂、张贴宣传品等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的处罚</w:t>
            </w:r>
          </w:p>
        </w:tc>
        <w:tc>
          <w:tcPr>
            <w:tcW w:w="3116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5" w:line="266" w:lineRule="auto"/>
              <w:ind w:left="123" w:hanging="118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《河南省〈城市市容和环境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卫生管理条例〉实施办法》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第三十条第三项</w:t>
            </w:r>
          </w:p>
        </w:tc>
        <w:tc>
          <w:tcPr>
            <w:tcW w:w="1973" w:type="dxa"/>
            <w:vAlign w:val="center"/>
          </w:tcPr>
          <w:p>
            <w:pPr>
              <w:spacing w:before="78"/>
              <w:ind w:left="128" w:right="3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474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3246" w:type="dxa"/>
            <w:vAlign w:val="top"/>
          </w:tcPr>
          <w:p>
            <w:pPr>
              <w:spacing w:before="276" w:line="263" w:lineRule="auto"/>
              <w:ind w:left="12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对不按城市环境卫生行政主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23"/>
                <w:szCs w:val="23"/>
              </w:rPr>
              <w:t>管部门规定的时间、地点、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方式倾倒垃圾、粪便的处罚</w:t>
            </w:r>
          </w:p>
        </w:tc>
        <w:tc>
          <w:tcPr>
            <w:tcW w:w="3116" w:type="dxa"/>
            <w:vAlign w:val="top"/>
          </w:tcPr>
          <w:p>
            <w:pPr>
              <w:spacing w:before="276" w:line="263" w:lineRule="auto"/>
              <w:ind w:left="124" w:hanging="11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《河南省〈城市市容和环境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卫生管理条例〉实施办法》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第三十条第四项</w:t>
            </w:r>
          </w:p>
        </w:tc>
        <w:tc>
          <w:tcPr>
            <w:tcW w:w="1973" w:type="dxa"/>
            <w:vAlign w:val="center"/>
          </w:tcPr>
          <w:p>
            <w:pPr>
              <w:spacing w:before="78"/>
              <w:ind w:left="128" w:right="3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47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19</w:t>
            </w:r>
          </w:p>
        </w:tc>
        <w:tc>
          <w:tcPr>
            <w:tcW w:w="3246" w:type="dxa"/>
            <w:vAlign w:val="top"/>
          </w:tcPr>
          <w:p>
            <w:pPr>
              <w:spacing w:before="307" w:line="250" w:lineRule="auto"/>
              <w:ind w:left="120" w:right="8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对不履行卫生责任区清扫保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洁的，或冬季不履行除雪义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务的处罚</w:t>
            </w:r>
          </w:p>
        </w:tc>
        <w:tc>
          <w:tcPr>
            <w:tcW w:w="3116" w:type="dxa"/>
            <w:vAlign w:val="top"/>
          </w:tcPr>
          <w:p>
            <w:pPr>
              <w:spacing w:before="286" w:line="266" w:lineRule="auto"/>
              <w:ind w:left="124" w:hanging="11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1"/>
                <w:sz w:val="23"/>
                <w:szCs w:val="23"/>
              </w:rPr>
              <w:t>《河南省〈城市市容和环境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卫生管理条例〉实施办法》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第三十条第五项</w:t>
            </w:r>
          </w:p>
        </w:tc>
        <w:tc>
          <w:tcPr>
            <w:tcW w:w="1973" w:type="dxa"/>
            <w:vAlign w:val="center"/>
          </w:tcPr>
          <w:p>
            <w:pPr>
              <w:spacing w:before="78" w:line="244" w:lineRule="auto"/>
              <w:ind w:left="128" w:right="3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474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20</w:t>
            </w:r>
          </w:p>
        </w:tc>
        <w:tc>
          <w:tcPr>
            <w:tcW w:w="3246" w:type="dxa"/>
            <w:vAlign w:val="top"/>
          </w:tcPr>
          <w:p>
            <w:pPr>
              <w:spacing w:before="219" w:line="266" w:lineRule="auto"/>
              <w:ind w:left="12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对运输液体、散装货物不作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密封、包扎、覆盖造成泄露、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遗撒的处罚</w:t>
            </w:r>
          </w:p>
        </w:tc>
        <w:tc>
          <w:tcPr>
            <w:tcW w:w="3116" w:type="dxa"/>
            <w:vAlign w:val="top"/>
          </w:tcPr>
          <w:p>
            <w:pPr>
              <w:spacing w:before="220" w:line="268" w:lineRule="auto"/>
              <w:ind w:left="124" w:hanging="11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1"/>
                <w:sz w:val="23"/>
                <w:szCs w:val="23"/>
              </w:rPr>
              <w:t>《河南省〈城市市容和环境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卫生管理条例〉实施办法》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第三十条第六项</w:t>
            </w:r>
          </w:p>
        </w:tc>
        <w:tc>
          <w:tcPr>
            <w:tcW w:w="1973" w:type="dxa"/>
            <w:vAlign w:val="center"/>
          </w:tcPr>
          <w:p>
            <w:pPr>
              <w:spacing w:before="78" w:line="252" w:lineRule="auto"/>
              <w:ind w:left="128" w:right="3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0" w:h="16840"/>
          <w:pgMar w:top="1431" w:right="1415" w:bottom="1532" w:left="1665" w:header="0" w:footer="1217" w:gutter="0"/>
          <w:pgNumType w:fmt="decimal"/>
          <w:cols w:space="720" w:num="1"/>
        </w:sectPr>
      </w:pPr>
    </w:p>
    <w:p/>
    <w:p/>
    <w:p/>
    <w:p>
      <w:pPr>
        <w:spacing w:line="19" w:lineRule="exact"/>
      </w:pPr>
    </w:p>
    <w:tbl>
      <w:tblPr>
        <w:tblStyle w:val="6"/>
        <w:tblW w:w="88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3236"/>
        <w:gridCol w:w="3116"/>
        <w:gridCol w:w="19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75" w:type="dxa"/>
            <w:vAlign w:val="top"/>
          </w:tcPr>
          <w:p>
            <w:pPr>
              <w:spacing w:before="182" w:line="229" w:lineRule="auto"/>
              <w:ind w:left="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序号</w:t>
            </w:r>
          </w:p>
        </w:tc>
        <w:tc>
          <w:tcPr>
            <w:tcW w:w="3236" w:type="dxa"/>
            <w:vAlign w:val="top"/>
          </w:tcPr>
          <w:p>
            <w:pPr>
              <w:spacing w:before="181" w:line="219" w:lineRule="auto"/>
              <w:ind w:left="11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赋权事项</w:t>
            </w:r>
          </w:p>
        </w:tc>
        <w:tc>
          <w:tcPr>
            <w:tcW w:w="3116" w:type="dxa"/>
            <w:vAlign w:val="top"/>
          </w:tcPr>
          <w:p>
            <w:pPr>
              <w:spacing w:before="179" w:line="219" w:lineRule="auto"/>
              <w:ind w:left="10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实施依据</w:t>
            </w:r>
          </w:p>
        </w:tc>
        <w:tc>
          <w:tcPr>
            <w:tcW w:w="1983" w:type="dxa"/>
            <w:vAlign w:val="top"/>
          </w:tcPr>
          <w:p>
            <w:pPr>
              <w:spacing w:before="181" w:line="219" w:lineRule="auto"/>
              <w:ind w:left="4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24"/>
                <w:szCs w:val="24"/>
                <w:lang w:eastAsia="zh-CN"/>
              </w:rPr>
              <w:t>责任单位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8" w:hRule="atLeast"/>
        </w:trPr>
        <w:tc>
          <w:tcPr>
            <w:tcW w:w="475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21</w:t>
            </w:r>
          </w:p>
        </w:tc>
        <w:tc>
          <w:tcPr>
            <w:tcW w:w="3236" w:type="dxa"/>
            <w:vAlign w:val="top"/>
          </w:tcPr>
          <w:p>
            <w:pPr>
              <w:spacing w:before="233" w:line="273" w:lineRule="auto"/>
              <w:ind w:left="11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对临街工地不设置护栏或者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不作遮挡，停工场地不及时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整理并作必要覆盖或者竣工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23"/>
                <w:szCs w:val="23"/>
              </w:rPr>
              <w:t>后不及时清理和平整场地，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影响市容和环境卫生的处罚</w:t>
            </w:r>
          </w:p>
        </w:tc>
        <w:tc>
          <w:tcPr>
            <w:tcW w:w="311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5" w:line="268" w:lineRule="auto"/>
              <w:ind w:left="123" w:hanging="11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《河南省〈城市市容和环境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27"/>
                <w:sz w:val="23"/>
                <w:szCs w:val="23"/>
              </w:rPr>
              <w:t>卫生管理条例&gt;实施办法》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第三十条第七项</w:t>
            </w:r>
          </w:p>
        </w:tc>
        <w:tc>
          <w:tcPr>
            <w:tcW w:w="1983" w:type="dxa"/>
            <w:vAlign w:val="center"/>
          </w:tcPr>
          <w:p>
            <w:pPr>
              <w:spacing w:before="78" w:line="248" w:lineRule="auto"/>
              <w:ind w:left="138" w:right="38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475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22</w:t>
            </w:r>
          </w:p>
        </w:tc>
        <w:tc>
          <w:tcPr>
            <w:tcW w:w="3236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78" w:line="244" w:lineRule="auto"/>
              <w:ind w:left="110" w:right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对不按规定及时清运、处理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粪便的处罚</w:t>
            </w:r>
          </w:p>
        </w:tc>
        <w:tc>
          <w:tcPr>
            <w:tcW w:w="3116" w:type="dxa"/>
            <w:vAlign w:val="top"/>
          </w:tcPr>
          <w:p>
            <w:pPr>
              <w:spacing w:before="254" w:line="268" w:lineRule="auto"/>
              <w:ind w:left="113" w:hanging="10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《河南省〈城市市容和环境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卫生管理条例〉实施办法》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第三十条第八项</w:t>
            </w:r>
          </w:p>
        </w:tc>
        <w:tc>
          <w:tcPr>
            <w:tcW w:w="1983" w:type="dxa"/>
            <w:vAlign w:val="center"/>
          </w:tcPr>
          <w:p>
            <w:pPr>
              <w:spacing w:before="78" w:line="252" w:lineRule="auto"/>
              <w:ind w:left="138" w:right="38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475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23</w:t>
            </w:r>
          </w:p>
        </w:tc>
        <w:tc>
          <w:tcPr>
            <w:tcW w:w="3236" w:type="dxa"/>
            <w:vAlign w:val="top"/>
          </w:tcPr>
          <w:p>
            <w:pPr>
              <w:spacing w:before="252" w:line="266" w:lineRule="auto"/>
              <w:ind w:left="11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对在城市道路或人行道上从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事各类作业后，不清除杂物、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渣土、污水淤泥的处罚</w:t>
            </w:r>
          </w:p>
        </w:tc>
        <w:tc>
          <w:tcPr>
            <w:tcW w:w="3116" w:type="dxa"/>
            <w:vAlign w:val="top"/>
          </w:tcPr>
          <w:p>
            <w:pPr>
              <w:spacing w:before="273" w:line="263" w:lineRule="auto"/>
              <w:ind w:left="121" w:hanging="117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《河南省〈城市市容和环境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卫生管理条例〉实施办法》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第三十条第九项</w:t>
            </w:r>
          </w:p>
        </w:tc>
        <w:tc>
          <w:tcPr>
            <w:tcW w:w="1983" w:type="dxa"/>
            <w:vAlign w:val="center"/>
          </w:tcPr>
          <w:p>
            <w:pPr>
              <w:spacing w:before="78" w:line="248" w:lineRule="auto"/>
              <w:ind w:left="138" w:right="38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39" w:hRule="atLeast"/>
        </w:trPr>
        <w:tc>
          <w:tcPr>
            <w:tcW w:w="475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24</w:t>
            </w:r>
          </w:p>
        </w:tc>
        <w:tc>
          <w:tcPr>
            <w:tcW w:w="3236" w:type="dxa"/>
            <w:vAlign w:val="top"/>
          </w:tcPr>
          <w:p>
            <w:pPr>
              <w:spacing w:before="265" w:line="258" w:lineRule="auto"/>
              <w:ind w:left="110" w:right="10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对在露天场所和垃圾收集容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器内焚烧树枝(叶)、垃圾或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者其他物品的处罚</w:t>
            </w:r>
          </w:p>
        </w:tc>
        <w:tc>
          <w:tcPr>
            <w:tcW w:w="3116" w:type="dxa"/>
            <w:vAlign w:val="top"/>
          </w:tcPr>
          <w:p>
            <w:pPr>
              <w:spacing w:before="286" w:line="260" w:lineRule="auto"/>
              <w:ind w:left="122" w:hanging="118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《河南省〈城市市容和环境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卫生管理条例〉实施办法》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第三十条第十项</w:t>
            </w:r>
          </w:p>
        </w:tc>
        <w:tc>
          <w:tcPr>
            <w:tcW w:w="1983" w:type="dxa"/>
            <w:vAlign w:val="center"/>
          </w:tcPr>
          <w:p>
            <w:pPr>
              <w:spacing w:before="78" w:line="244" w:lineRule="auto"/>
              <w:ind w:left="138" w:right="38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475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25</w:t>
            </w:r>
          </w:p>
        </w:tc>
        <w:tc>
          <w:tcPr>
            <w:tcW w:w="3236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8" w:line="249" w:lineRule="auto"/>
              <w:ind w:left="110" w:righ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对摊点的经营者随地丢弃垃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圾的处罚</w:t>
            </w:r>
          </w:p>
        </w:tc>
        <w:tc>
          <w:tcPr>
            <w:tcW w:w="3116" w:type="dxa"/>
            <w:vAlign w:val="top"/>
          </w:tcPr>
          <w:p>
            <w:pPr>
              <w:spacing w:before="264" w:line="266" w:lineRule="auto"/>
              <w:ind w:left="121" w:hanging="117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《河南省〈城市市容和环境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卫生管理条例〉实施办法》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第三十条第十二项</w:t>
            </w:r>
          </w:p>
        </w:tc>
        <w:tc>
          <w:tcPr>
            <w:tcW w:w="1983" w:type="dxa"/>
            <w:vAlign w:val="center"/>
          </w:tcPr>
          <w:p>
            <w:pPr>
              <w:spacing w:before="78" w:line="252" w:lineRule="auto"/>
              <w:ind w:left="138" w:right="38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475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26</w:t>
            </w:r>
          </w:p>
        </w:tc>
        <w:tc>
          <w:tcPr>
            <w:tcW w:w="3236" w:type="dxa"/>
            <w:vAlign w:val="top"/>
          </w:tcPr>
          <w:p>
            <w:pPr>
              <w:spacing w:before="247" w:line="255" w:lineRule="auto"/>
              <w:ind w:left="110" w:right="8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对不按规定的地点、方式冲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洗车辆，造成污水漫流、遗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弃垃圾的处罚</w:t>
            </w:r>
          </w:p>
        </w:tc>
        <w:tc>
          <w:tcPr>
            <w:tcW w:w="3116" w:type="dxa"/>
            <w:vAlign w:val="top"/>
          </w:tcPr>
          <w:p>
            <w:pPr>
              <w:spacing w:before="276" w:line="263" w:lineRule="auto"/>
              <w:ind w:left="122" w:hanging="118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《河南省〈城市市容和环境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卫生管理条例〉实施办法》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第三十条第十四项</w:t>
            </w:r>
          </w:p>
        </w:tc>
        <w:tc>
          <w:tcPr>
            <w:tcW w:w="1983" w:type="dxa"/>
            <w:vAlign w:val="center"/>
          </w:tcPr>
          <w:p>
            <w:pPr>
              <w:spacing w:before="78" w:line="248" w:lineRule="auto"/>
              <w:ind w:left="138" w:right="38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475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27</w:t>
            </w:r>
          </w:p>
        </w:tc>
        <w:tc>
          <w:tcPr>
            <w:tcW w:w="3236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78" w:line="245" w:lineRule="auto"/>
              <w:ind w:left="110" w:right="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对饲养家禽家畜影响市容和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环境卫生的处罚</w:t>
            </w:r>
          </w:p>
        </w:tc>
        <w:tc>
          <w:tcPr>
            <w:tcW w:w="3116" w:type="dxa"/>
            <w:vAlign w:val="top"/>
          </w:tcPr>
          <w:p>
            <w:pPr>
              <w:spacing w:before="287" w:line="263" w:lineRule="auto"/>
              <w:ind w:left="121" w:hanging="117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《河南省〈城市市容和环境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卫生管理条例〉实施办法》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第三十一条</w:t>
            </w:r>
          </w:p>
        </w:tc>
        <w:tc>
          <w:tcPr>
            <w:tcW w:w="1983" w:type="dxa"/>
            <w:vAlign w:val="center"/>
          </w:tcPr>
          <w:p>
            <w:pPr>
              <w:spacing w:before="78" w:line="248" w:lineRule="auto"/>
              <w:ind w:left="138" w:right="38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475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28</w:t>
            </w:r>
          </w:p>
        </w:tc>
        <w:tc>
          <w:tcPr>
            <w:tcW w:w="3236" w:type="dxa"/>
            <w:vAlign w:val="top"/>
          </w:tcPr>
          <w:p>
            <w:pPr>
              <w:spacing w:before="267" w:line="265" w:lineRule="auto"/>
              <w:ind w:left="110" w:right="8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对不符合城市容貌标准、环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境卫生标准的建筑物或者设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施的处罚</w:t>
            </w:r>
          </w:p>
        </w:tc>
        <w:tc>
          <w:tcPr>
            <w:tcW w:w="3116" w:type="dxa"/>
            <w:vAlign w:val="top"/>
          </w:tcPr>
          <w:p>
            <w:pPr>
              <w:spacing w:before="287" w:line="266" w:lineRule="auto"/>
              <w:ind w:left="113" w:hanging="10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《河南省〈城市市容和环境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卫生管理条例〉实施办法》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第三十三条</w:t>
            </w:r>
          </w:p>
        </w:tc>
        <w:tc>
          <w:tcPr>
            <w:tcW w:w="1983" w:type="dxa"/>
            <w:vAlign w:val="center"/>
          </w:tcPr>
          <w:p>
            <w:pPr>
              <w:spacing w:before="78" w:line="252" w:lineRule="auto"/>
              <w:ind w:left="138" w:right="38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</w:tbl>
    <w:p>
      <w:pPr>
        <w:spacing w:line="139" w:lineRule="exact"/>
      </w:pPr>
    </w:p>
    <w:tbl>
      <w:tblPr>
        <w:tblStyle w:val="6"/>
        <w:tblW w:w="88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3226"/>
        <w:gridCol w:w="3126"/>
        <w:gridCol w:w="19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84" w:type="dxa"/>
            <w:vAlign w:val="top"/>
          </w:tcPr>
          <w:p>
            <w:pPr>
              <w:spacing w:before="182" w:line="229" w:lineRule="auto"/>
              <w:ind w:left="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序号</w:t>
            </w:r>
          </w:p>
        </w:tc>
        <w:tc>
          <w:tcPr>
            <w:tcW w:w="3226" w:type="dxa"/>
            <w:vAlign w:val="top"/>
          </w:tcPr>
          <w:p>
            <w:pPr>
              <w:spacing w:before="181" w:line="219" w:lineRule="auto"/>
              <w:ind w:left="1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赋权事项</w:t>
            </w:r>
          </w:p>
        </w:tc>
        <w:tc>
          <w:tcPr>
            <w:tcW w:w="3126" w:type="dxa"/>
            <w:vAlign w:val="top"/>
          </w:tcPr>
          <w:p>
            <w:pPr>
              <w:spacing w:before="179" w:line="219" w:lineRule="auto"/>
              <w:ind w:left="1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实施依据</w:t>
            </w:r>
          </w:p>
        </w:tc>
        <w:tc>
          <w:tcPr>
            <w:tcW w:w="1973" w:type="dxa"/>
            <w:vAlign w:val="top"/>
          </w:tcPr>
          <w:p>
            <w:pPr>
              <w:spacing w:before="181" w:line="219" w:lineRule="auto"/>
              <w:ind w:left="4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24"/>
                <w:szCs w:val="24"/>
                <w:lang w:eastAsia="zh-CN"/>
              </w:rPr>
              <w:t>责任单位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484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29</w:t>
            </w:r>
          </w:p>
        </w:tc>
        <w:tc>
          <w:tcPr>
            <w:tcW w:w="3226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78" w:line="244" w:lineRule="auto"/>
              <w:ind w:left="120" w:right="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对损坏各类环境卫生设施及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其附属设施的处罚</w:t>
            </w:r>
          </w:p>
        </w:tc>
        <w:tc>
          <w:tcPr>
            <w:tcW w:w="3126" w:type="dxa"/>
            <w:vAlign w:val="top"/>
          </w:tcPr>
          <w:p>
            <w:pPr>
              <w:spacing w:before="262" w:line="268" w:lineRule="auto"/>
              <w:ind w:left="122" w:hanging="118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1"/>
                <w:sz w:val="23"/>
                <w:szCs w:val="23"/>
              </w:rPr>
              <w:t>《河南省〈城市市容和环境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卫生管理条例〉实施办法》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第三十四条</w:t>
            </w:r>
          </w:p>
        </w:tc>
        <w:tc>
          <w:tcPr>
            <w:tcW w:w="1973" w:type="dxa"/>
            <w:vAlign w:val="center"/>
          </w:tcPr>
          <w:p>
            <w:pPr>
              <w:spacing w:before="78" w:line="233" w:lineRule="auto"/>
              <w:ind w:left="128" w:right="3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484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30</w:t>
            </w:r>
          </w:p>
        </w:tc>
        <w:tc>
          <w:tcPr>
            <w:tcW w:w="3226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5" w:line="271" w:lineRule="auto"/>
              <w:ind w:left="12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对道路两侧建筑物、构筑物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27"/>
                <w:sz w:val="23"/>
                <w:szCs w:val="23"/>
              </w:rPr>
              <w:t>未保持整洁、完好、美观，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出现结构损坏、墙面剥离或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者外立面污损的，未及时修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缮、维护和清理的处罚</w:t>
            </w:r>
          </w:p>
        </w:tc>
        <w:tc>
          <w:tcPr>
            <w:tcW w:w="3126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8" w:line="258" w:lineRule="auto"/>
              <w:ind w:left="124" w:right="70" w:hanging="12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《南阳市城市市容和环境卫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生管理条例》第十一条第一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项、第三十七条第一项</w:t>
            </w:r>
          </w:p>
        </w:tc>
        <w:tc>
          <w:tcPr>
            <w:tcW w:w="1973" w:type="dxa"/>
            <w:vAlign w:val="center"/>
          </w:tcPr>
          <w:p>
            <w:pPr>
              <w:spacing w:before="78" w:line="248" w:lineRule="auto"/>
              <w:ind w:left="128" w:right="3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atLeast"/>
        </w:trPr>
        <w:tc>
          <w:tcPr>
            <w:tcW w:w="48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31</w:t>
            </w:r>
          </w:p>
        </w:tc>
        <w:tc>
          <w:tcPr>
            <w:tcW w:w="322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5" w:line="274" w:lineRule="auto"/>
              <w:ind w:left="12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7"/>
                <w:sz w:val="23"/>
                <w:szCs w:val="23"/>
              </w:rPr>
              <w:t>对道路两侧建筑物的顶部、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6"/>
                <w:sz w:val="23"/>
                <w:szCs w:val="23"/>
              </w:rPr>
              <w:t>阳(平)台、窗外，堆放、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吊挂、晾晒有碍城市容貌或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者影响安全的物品的处罚</w:t>
            </w:r>
          </w:p>
        </w:tc>
        <w:tc>
          <w:tcPr>
            <w:tcW w:w="3126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78" w:line="255" w:lineRule="auto"/>
              <w:ind w:left="124" w:right="70" w:hanging="12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《南阳市城市市容和环境卫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生管理条例》第十一条第二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项、第三十七条第二项</w:t>
            </w:r>
          </w:p>
        </w:tc>
        <w:tc>
          <w:tcPr>
            <w:tcW w:w="1973" w:type="dxa"/>
            <w:vAlign w:val="center"/>
          </w:tcPr>
          <w:p>
            <w:pPr>
              <w:spacing w:before="78" w:line="252" w:lineRule="auto"/>
              <w:ind w:left="128" w:right="3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484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</w:t>
            </w:r>
          </w:p>
        </w:tc>
        <w:tc>
          <w:tcPr>
            <w:tcW w:w="3226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258" w:lineRule="auto"/>
              <w:ind w:left="120" w:right="6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5"/>
                <w:sz w:val="24"/>
                <w:szCs w:val="24"/>
              </w:rPr>
              <w:t>对道路两侧建筑物封闭阳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(平)台、安装防盗窗超出建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筑物的设计外沿的处罚</w:t>
            </w:r>
          </w:p>
        </w:tc>
        <w:tc>
          <w:tcPr>
            <w:tcW w:w="3126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253" w:lineRule="auto"/>
              <w:ind w:left="124" w:right="61" w:hanging="12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《南阳市城市市容和环境卫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生管理条例》第十一条第三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项、第三十七条第三项</w:t>
            </w:r>
          </w:p>
        </w:tc>
        <w:tc>
          <w:tcPr>
            <w:tcW w:w="1973" w:type="dxa"/>
            <w:vAlign w:val="center"/>
          </w:tcPr>
          <w:p>
            <w:pPr>
              <w:spacing w:before="78" w:line="248" w:lineRule="auto"/>
              <w:ind w:left="128" w:right="3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484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33</w:t>
            </w:r>
          </w:p>
        </w:tc>
        <w:tc>
          <w:tcPr>
            <w:tcW w:w="3226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4" w:line="266" w:lineRule="auto"/>
              <w:ind w:left="12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对擅自在道路两侧和公共场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27"/>
                <w:sz w:val="23"/>
                <w:szCs w:val="23"/>
              </w:rPr>
              <w:t>所堆放物料，搭建建筑物、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构筑物或者其他设施的处罚</w:t>
            </w:r>
          </w:p>
        </w:tc>
        <w:tc>
          <w:tcPr>
            <w:tcW w:w="312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8" w:line="253" w:lineRule="auto"/>
              <w:ind w:left="124" w:right="57" w:hanging="12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《南阳市城市市容和环境卫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生管理条例》第十三条第一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款、第三十八条第一款</w:t>
            </w:r>
          </w:p>
        </w:tc>
        <w:tc>
          <w:tcPr>
            <w:tcW w:w="1973" w:type="dxa"/>
            <w:vAlign w:val="center"/>
          </w:tcPr>
          <w:p>
            <w:pPr>
              <w:spacing w:before="78" w:line="244" w:lineRule="auto"/>
              <w:ind w:left="128" w:right="3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2" w:hRule="atLeast"/>
        </w:trPr>
        <w:tc>
          <w:tcPr>
            <w:tcW w:w="48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34</w:t>
            </w:r>
          </w:p>
        </w:tc>
        <w:tc>
          <w:tcPr>
            <w:tcW w:w="3226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75" w:line="277" w:lineRule="auto"/>
              <w:ind w:left="12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对因特殊需要，经依法批准，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临时堆放物料，搭建非永久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性建筑物、构筑物或者其他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设施的，未按照批准的时间、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地点及要求进行，未保持市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容和环境卫生整洁，未确保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公共安全的处罚</w:t>
            </w:r>
          </w:p>
        </w:tc>
        <w:tc>
          <w:tcPr>
            <w:tcW w:w="312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8" w:line="255" w:lineRule="auto"/>
              <w:ind w:left="124" w:right="57" w:hanging="12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《南阳市城市市容和环境卫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生管理条例》第十三条第二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款、第三十八条第二款</w:t>
            </w:r>
          </w:p>
        </w:tc>
        <w:tc>
          <w:tcPr>
            <w:tcW w:w="1973" w:type="dxa"/>
            <w:vAlign w:val="center"/>
          </w:tcPr>
          <w:p>
            <w:pPr>
              <w:spacing w:before="78" w:line="244" w:lineRule="auto"/>
              <w:ind w:left="128" w:right="3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0" w:h="16840"/>
          <w:pgMar w:top="1431" w:right="1445" w:bottom="1503" w:left="1635" w:header="0" w:footer="1215" w:gutter="0"/>
          <w:pgNumType w:fmt="decimal"/>
          <w:cols w:space="720" w:num="1"/>
        </w:sectPr>
      </w:pPr>
    </w:p>
    <w:p>
      <w:pPr>
        <w:spacing w:line="89" w:lineRule="exact"/>
      </w:pPr>
    </w:p>
    <w:tbl>
      <w:tblPr>
        <w:tblStyle w:val="6"/>
        <w:tblW w:w="88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3246"/>
        <w:gridCol w:w="3116"/>
        <w:gridCol w:w="19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75" w:type="dxa"/>
            <w:vAlign w:val="top"/>
          </w:tcPr>
          <w:p>
            <w:pPr>
              <w:spacing w:before="182" w:line="229" w:lineRule="auto"/>
              <w:ind w:left="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序号</w:t>
            </w:r>
          </w:p>
        </w:tc>
        <w:tc>
          <w:tcPr>
            <w:tcW w:w="3246" w:type="dxa"/>
            <w:vAlign w:val="top"/>
          </w:tcPr>
          <w:p>
            <w:pPr>
              <w:spacing w:before="181" w:line="219" w:lineRule="auto"/>
              <w:ind w:left="11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赋权事项</w:t>
            </w:r>
          </w:p>
        </w:tc>
        <w:tc>
          <w:tcPr>
            <w:tcW w:w="3116" w:type="dxa"/>
            <w:vAlign w:val="top"/>
          </w:tcPr>
          <w:p>
            <w:pPr>
              <w:spacing w:before="179" w:line="219" w:lineRule="auto"/>
              <w:ind w:left="10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实施依据</w:t>
            </w:r>
          </w:p>
        </w:tc>
        <w:tc>
          <w:tcPr>
            <w:tcW w:w="1973" w:type="dxa"/>
            <w:vAlign w:val="top"/>
          </w:tcPr>
          <w:p>
            <w:pPr>
              <w:spacing w:before="181" w:line="219" w:lineRule="auto"/>
              <w:ind w:left="3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24"/>
                <w:szCs w:val="24"/>
                <w:lang w:eastAsia="zh-CN"/>
              </w:rPr>
              <w:t>责任单位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8" w:hRule="atLeast"/>
        </w:trPr>
        <w:tc>
          <w:tcPr>
            <w:tcW w:w="475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35</w:t>
            </w:r>
          </w:p>
        </w:tc>
        <w:tc>
          <w:tcPr>
            <w:tcW w:w="3246" w:type="dxa"/>
            <w:vAlign w:val="top"/>
          </w:tcPr>
          <w:p>
            <w:pPr>
              <w:spacing w:before="261" w:line="261" w:lineRule="auto"/>
              <w:ind w:left="110" w:right="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对擅自占用道路、桥梁、沿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河景观带规划区域、广场、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地下通道及其他公共场所摆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摊设点，或者加工制作、销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售商品的处罚</w:t>
            </w:r>
          </w:p>
        </w:tc>
        <w:tc>
          <w:tcPr>
            <w:tcW w:w="3116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5" w:line="266" w:lineRule="auto"/>
              <w:ind w:left="108" w:right="108" w:hanging="10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《南阳市城市市容和环境卫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生管理条例》第十四条第二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款、第三十九条第一款</w:t>
            </w:r>
          </w:p>
        </w:tc>
        <w:tc>
          <w:tcPr>
            <w:tcW w:w="1973" w:type="dxa"/>
            <w:vAlign w:val="center"/>
          </w:tcPr>
          <w:p>
            <w:pPr>
              <w:spacing w:before="78" w:line="256" w:lineRule="auto"/>
              <w:ind w:left="128" w:right="38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475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36</w:t>
            </w:r>
          </w:p>
        </w:tc>
        <w:tc>
          <w:tcPr>
            <w:tcW w:w="3246" w:type="dxa"/>
            <w:vAlign w:val="top"/>
          </w:tcPr>
          <w:p>
            <w:pPr>
              <w:spacing w:before="211" w:line="261" w:lineRule="auto"/>
              <w:ind w:left="110" w:right="7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对道路两侧商场、商店、饭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店等超出门窗、外墙摆卖物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品或者从事其他经营活动的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4"/>
                <w:sz w:val="24"/>
                <w:szCs w:val="24"/>
              </w:rPr>
              <w:t>处罚</w:t>
            </w:r>
          </w:p>
        </w:tc>
        <w:tc>
          <w:tcPr>
            <w:tcW w:w="311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5" w:line="268" w:lineRule="auto"/>
              <w:ind w:left="118" w:right="102" w:hanging="11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《南阳市城市市容和环境卫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生管理条例》第十四条第三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款、第三十九条第二款</w:t>
            </w:r>
          </w:p>
        </w:tc>
        <w:tc>
          <w:tcPr>
            <w:tcW w:w="1973" w:type="dxa"/>
            <w:vAlign w:val="center"/>
          </w:tcPr>
          <w:p>
            <w:pPr>
              <w:spacing w:before="78"/>
              <w:ind w:left="128" w:right="38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 w:hRule="atLeast"/>
        </w:trPr>
        <w:tc>
          <w:tcPr>
            <w:tcW w:w="475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37</w:t>
            </w:r>
          </w:p>
        </w:tc>
        <w:tc>
          <w:tcPr>
            <w:tcW w:w="324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5" w:line="276" w:lineRule="auto"/>
              <w:ind w:left="11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对从事车辆清洗、维修、装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饰的经营者，未在室内或者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院内作业，未硬化进出口路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面或者随意排放产生的污水、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油污等污物，未保持经营场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所及周边环境整洁的处罚</w:t>
            </w:r>
          </w:p>
        </w:tc>
        <w:tc>
          <w:tcPr>
            <w:tcW w:w="311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4" w:line="266" w:lineRule="auto"/>
              <w:ind w:left="118" w:right="98" w:hanging="11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《南阳市城市市容和环境卫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生管理条例》第十六条第二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款、第四十条</w:t>
            </w:r>
          </w:p>
        </w:tc>
        <w:tc>
          <w:tcPr>
            <w:tcW w:w="1973" w:type="dxa"/>
            <w:vAlign w:val="center"/>
          </w:tcPr>
          <w:p>
            <w:pPr>
              <w:spacing w:before="78" w:line="244" w:lineRule="auto"/>
              <w:ind w:left="128" w:right="38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7" w:hRule="atLeast"/>
        </w:trPr>
        <w:tc>
          <w:tcPr>
            <w:tcW w:w="475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38</w:t>
            </w:r>
          </w:p>
        </w:tc>
        <w:tc>
          <w:tcPr>
            <w:tcW w:w="3246" w:type="dxa"/>
            <w:vAlign w:val="top"/>
          </w:tcPr>
          <w:p>
            <w:pPr>
              <w:spacing w:before="279" w:line="280" w:lineRule="auto"/>
              <w:ind w:left="1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对户外广告、牌匾标识、景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观照明等未按照规定设置，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设置单位或者个人未做好日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常维护保养，未保持其整洁、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完好、安全、美观，对污损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或者图案、文字、灯光显示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不全的未及时清洗、维修或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者更新，对存在安全隐患的，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未立即修复或者拆除的处罚</w:t>
            </w:r>
          </w:p>
        </w:tc>
        <w:tc>
          <w:tcPr>
            <w:tcW w:w="3116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5" w:line="263" w:lineRule="auto"/>
              <w:ind w:left="118" w:right="106" w:hanging="11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《南阳市城市市容和环境卫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生管理条例》第二十一条第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二款、第四十二条第一款</w:t>
            </w:r>
          </w:p>
        </w:tc>
        <w:tc>
          <w:tcPr>
            <w:tcW w:w="1973" w:type="dxa"/>
            <w:vAlign w:val="center"/>
          </w:tcPr>
          <w:p>
            <w:pPr>
              <w:spacing w:before="78"/>
              <w:ind w:left="128" w:right="38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3" w:hRule="atLeast"/>
        </w:trPr>
        <w:tc>
          <w:tcPr>
            <w:tcW w:w="475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39</w:t>
            </w:r>
          </w:p>
        </w:tc>
        <w:tc>
          <w:tcPr>
            <w:tcW w:w="3246" w:type="dxa"/>
            <w:vAlign w:val="top"/>
          </w:tcPr>
          <w:p>
            <w:pPr>
              <w:spacing w:before="214" w:line="276" w:lineRule="auto"/>
              <w:ind w:left="11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对大型户外广告的设置，未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31"/>
                <w:sz w:val="23"/>
                <w:szCs w:val="23"/>
              </w:rPr>
              <w:t>征得市、县(市)城市市容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环境卫生行政主管部门同意，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并按照有关规定办理审批手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续的处罚</w:t>
            </w:r>
          </w:p>
        </w:tc>
        <w:tc>
          <w:tcPr>
            <w:tcW w:w="3116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75" w:line="268" w:lineRule="auto"/>
              <w:ind w:left="118" w:right="81" w:hanging="11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《南阳市城市市容和环境卫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生管理条例》第二十一条第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三款、第四十二条第二款</w:t>
            </w:r>
          </w:p>
        </w:tc>
        <w:tc>
          <w:tcPr>
            <w:tcW w:w="1973" w:type="dxa"/>
            <w:vAlign w:val="center"/>
          </w:tcPr>
          <w:p>
            <w:pPr>
              <w:spacing w:before="78" w:line="248" w:lineRule="auto"/>
              <w:ind w:left="128" w:right="38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0" w:h="16840"/>
          <w:pgMar w:top="1431" w:right="1554" w:bottom="1511" w:left="1524" w:header="0" w:footer="1212" w:gutter="0"/>
          <w:pgNumType w:fmt="decimal"/>
          <w:cols w:space="720" w:num="1"/>
        </w:sectPr>
      </w:pPr>
    </w:p>
    <w:p>
      <w:pPr>
        <w:spacing w:line="89" w:lineRule="exact"/>
      </w:pPr>
    </w:p>
    <w:tbl>
      <w:tblPr>
        <w:tblStyle w:val="6"/>
        <w:tblW w:w="88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3236"/>
        <w:gridCol w:w="3116"/>
        <w:gridCol w:w="19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474" w:type="dxa"/>
            <w:vAlign w:val="top"/>
          </w:tcPr>
          <w:p>
            <w:pPr>
              <w:spacing w:before="182" w:line="229" w:lineRule="auto"/>
              <w:ind w:left="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序号</w:t>
            </w:r>
          </w:p>
        </w:tc>
        <w:tc>
          <w:tcPr>
            <w:tcW w:w="3236" w:type="dxa"/>
            <w:vAlign w:val="top"/>
          </w:tcPr>
          <w:p>
            <w:pPr>
              <w:spacing w:before="181" w:line="219" w:lineRule="auto"/>
              <w:ind w:left="1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赋权事项</w:t>
            </w:r>
          </w:p>
        </w:tc>
        <w:tc>
          <w:tcPr>
            <w:tcW w:w="3116" w:type="dxa"/>
            <w:vAlign w:val="top"/>
          </w:tcPr>
          <w:p>
            <w:pPr>
              <w:spacing w:before="179" w:line="219" w:lineRule="auto"/>
              <w:ind w:left="1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实施依据</w:t>
            </w:r>
          </w:p>
        </w:tc>
        <w:tc>
          <w:tcPr>
            <w:tcW w:w="1983" w:type="dxa"/>
            <w:vAlign w:val="top"/>
          </w:tcPr>
          <w:p>
            <w:pPr>
              <w:spacing w:before="181" w:line="219" w:lineRule="auto"/>
              <w:ind w:left="4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24"/>
                <w:szCs w:val="24"/>
                <w:lang w:eastAsia="zh-CN"/>
              </w:rPr>
              <w:t>责任单位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474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40</w:t>
            </w:r>
          </w:p>
        </w:tc>
        <w:tc>
          <w:tcPr>
            <w:tcW w:w="3236" w:type="dxa"/>
            <w:vAlign w:val="top"/>
          </w:tcPr>
          <w:p>
            <w:pPr>
              <w:spacing w:before="300" w:line="265" w:lineRule="auto"/>
              <w:ind w:left="12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对擅自在道路路缘设置接坡、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在道路红线内设置门店踏步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的处罚</w:t>
            </w:r>
          </w:p>
        </w:tc>
        <w:tc>
          <w:tcPr>
            <w:tcW w:w="3116" w:type="dxa"/>
            <w:vAlign w:val="top"/>
          </w:tcPr>
          <w:p>
            <w:pPr>
              <w:spacing w:before="301" w:line="255" w:lineRule="auto"/>
              <w:ind w:left="124" w:right="61" w:hanging="11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《南阳市城市市容和环境卫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生管理条例》第二十三条第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一项、第四十三条第一项</w:t>
            </w:r>
          </w:p>
        </w:tc>
        <w:tc>
          <w:tcPr>
            <w:tcW w:w="1983" w:type="dxa"/>
            <w:vAlign w:val="center"/>
          </w:tcPr>
          <w:p>
            <w:pPr>
              <w:spacing w:before="78" w:line="248" w:lineRule="auto"/>
              <w:ind w:left="128" w:right="39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474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41</w:t>
            </w:r>
          </w:p>
        </w:tc>
        <w:tc>
          <w:tcPr>
            <w:tcW w:w="3236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78" w:line="255" w:lineRule="auto"/>
              <w:ind w:left="120" w:right="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对在道路上散发经营性宣传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品的处罚</w:t>
            </w:r>
          </w:p>
        </w:tc>
        <w:tc>
          <w:tcPr>
            <w:tcW w:w="3116" w:type="dxa"/>
            <w:vAlign w:val="top"/>
          </w:tcPr>
          <w:p>
            <w:pPr>
              <w:spacing w:before="301" w:line="250" w:lineRule="auto"/>
              <w:ind w:left="115" w:right="61" w:hanging="11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《南阳市城市市容和环境卫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生管理条例》第二十三条第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二项、第四十三条第二项</w:t>
            </w:r>
          </w:p>
        </w:tc>
        <w:tc>
          <w:tcPr>
            <w:tcW w:w="1983" w:type="dxa"/>
            <w:vAlign w:val="center"/>
          </w:tcPr>
          <w:p>
            <w:pPr>
              <w:spacing w:before="78" w:line="248" w:lineRule="auto"/>
              <w:ind w:left="128" w:right="39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</w:trPr>
        <w:tc>
          <w:tcPr>
            <w:tcW w:w="47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42</w:t>
            </w:r>
          </w:p>
        </w:tc>
        <w:tc>
          <w:tcPr>
            <w:tcW w:w="3236" w:type="dxa"/>
            <w:vAlign w:val="top"/>
          </w:tcPr>
          <w:p>
            <w:pPr>
              <w:spacing w:before="302" w:line="253" w:lineRule="auto"/>
              <w:ind w:left="120" w:right="5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对将餐厨垃圾直接排入城市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排水管网或者随意倾倒、抛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撒、堆放的处罚</w:t>
            </w:r>
          </w:p>
        </w:tc>
        <w:tc>
          <w:tcPr>
            <w:tcW w:w="3116" w:type="dxa"/>
            <w:vAlign w:val="top"/>
          </w:tcPr>
          <w:p>
            <w:pPr>
              <w:spacing w:before="302" w:line="250" w:lineRule="auto"/>
              <w:ind w:left="124" w:right="67" w:hanging="11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《南阳市城市市容和环境卫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生管理条例》第三十条第二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款、第四十六条</w:t>
            </w:r>
          </w:p>
        </w:tc>
        <w:tc>
          <w:tcPr>
            <w:tcW w:w="1983" w:type="dxa"/>
            <w:vAlign w:val="center"/>
          </w:tcPr>
          <w:p>
            <w:pPr>
              <w:spacing w:before="78"/>
              <w:ind w:left="128" w:right="39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09" w:hRule="atLeast"/>
        </w:trPr>
        <w:tc>
          <w:tcPr>
            <w:tcW w:w="474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43</w:t>
            </w:r>
          </w:p>
        </w:tc>
        <w:tc>
          <w:tcPr>
            <w:tcW w:w="3236" w:type="dxa"/>
            <w:vAlign w:val="top"/>
          </w:tcPr>
          <w:p>
            <w:pPr>
              <w:spacing w:before="311" w:line="251" w:lineRule="auto"/>
              <w:ind w:left="120" w:right="5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对擅自拆除环境卫生设施或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者未按照批准的拆迁方案进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行拆迁的处罚</w:t>
            </w:r>
          </w:p>
        </w:tc>
        <w:tc>
          <w:tcPr>
            <w:tcW w:w="3116" w:type="dxa"/>
            <w:vAlign w:val="top"/>
          </w:tcPr>
          <w:p>
            <w:pPr>
              <w:spacing w:before="302" w:line="256" w:lineRule="auto"/>
              <w:ind w:left="124" w:right="61" w:hanging="11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《南阳市城市市容和环境卫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生管理条例》第四十四条第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二项</w:t>
            </w:r>
          </w:p>
        </w:tc>
        <w:tc>
          <w:tcPr>
            <w:tcW w:w="1983" w:type="dxa"/>
            <w:vAlign w:val="center"/>
          </w:tcPr>
          <w:p>
            <w:pPr>
              <w:spacing w:before="78" w:line="244" w:lineRule="auto"/>
              <w:ind w:left="128" w:right="39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</w:trPr>
        <w:tc>
          <w:tcPr>
            <w:tcW w:w="474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44</w:t>
            </w:r>
          </w:p>
        </w:tc>
        <w:tc>
          <w:tcPr>
            <w:tcW w:w="3236" w:type="dxa"/>
            <w:vAlign w:val="top"/>
          </w:tcPr>
          <w:p>
            <w:pPr>
              <w:spacing w:before="293" w:line="255" w:lineRule="auto"/>
              <w:ind w:left="120" w:right="8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对在农村公路及其用地范围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内设置障碍、挖沟引水、打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场晒粮的处罚</w:t>
            </w:r>
          </w:p>
        </w:tc>
        <w:tc>
          <w:tcPr>
            <w:tcW w:w="3116" w:type="dxa"/>
            <w:vAlign w:val="top"/>
          </w:tcPr>
          <w:p>
            <w:pPr>
              <w:spacing w:before="304" w:line="245" w:lineRule="auto"/>
              <w:ind w:left="124" w:right="61" w:hanging="11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《河南省农村公路条例》第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四十一条第一项、第五十五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条</w:t>
            </w:r>
          </w:p>
        </w:tc>
        <w:tc>
          <w:tcPr>
            <w:tcW w:w="1983" w:type="dxa"/>
            <w:vAlign w:val="center"/>
          </w:tcPr>
          <w:p>
            <w:pPr>
              <w:spacing w:before="78" w:line="244" w:lineRule="auto"/>
              <w:ind w:left="128" w:right="39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</w:trPr>
        <w:tc>
          <w:tcPr>
            <w:tcW w:w="474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45</w:t>
            </w:r>
          </w:p>
        </w:tc>
        <w:tc>
          <w:tcPr>
            <w:tcW w:w="3236" w:type="dxa"/>
            <w:vAlign w:val="top"/>
          </w:tcPr>
          <w:p>
            <w:pPr>
              <w:spacing w:before="305" w:line="266" w:lineRule="auto"/>
              <w:ind w:left="12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对在农村公路及其用地范围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内从事修车洗车、摆摊设点、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集市贸易等经营活动的处罚</w:t>
            </w:r>
          </w:p>
        </w:tc>
        <w:tc>
          <w:tcPr>
            <w:tcW w:w="3116" w:type="dxa"/>
            <w:vAlign w:val="top"/>
          </w:tcPr>
          <w:p>
            <w:pPr>
              <w:spacing w:before="315"/>
              <w:ind w:left="124" w:right="61" w:hanging="11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《河南省农村公路条例》第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四十一条第二项、第五十五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条</w:t>
            </w:r>
          </w:p>
        </w:tc>
        <w:tc>
          <w:tcPr>
            <w:tcW w:w="1983" w:type="dxa"/>
            <w:vAlign w:val="center"/>
          </w:tcPr>
          <w:p>
            <w:pPr>
              <w:spacing w:before="78"/>
              <w:ind w:left="128" w:right="39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474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46</w:t>
            </w:r>
          </w:p>
        </w:tc>
        <w:tc>
          <w:tcPr>
            <w:tcW w:w="3236" w:type="dxa"/>
            <w:vAlign w:val="top"/>
          </w:tcPr>
          <w:p>
            <w:pPr>
              <w:spacing w:before="315" w:line="256" w:lineRule="auto"/>
              <w:ind w:left="120" w:right="4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对在农村公路及其用地范围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内堆放物料、倾倒垃圾的处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罚</w:t>
            </w:r>
          </w:p>
        </w:tc>
        <w:tc>
          <w:tcPr>
            <w:tcW w:w="3116" w:type="dxa"/>
            <w:vAlign w:val="top"/>
          </w:tcPr>
          <w:p>
            <w:pPr>
              <w:spacing w:before="316" w:line="253" w:lineRule="auto"/>
              <w:ind w:left="124" w:right="61" w:hanging="11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《河南省农村公路条例》第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四十一条第三项、第五十五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条</w:t>
            </w:r>
          </w:p>
        </w:tc>
        <w:tc>
          <w:tcPr>
            <w:tcW w:w="1983" w:type="dxa"/>
            <w:vAlign w:val="center"/>
          </w:tcPr>
          <w:p>
            <w:pPr>
              <w:spacing w:before="78" w:line="248" w:lineRule="auto"/>
              <w:ind w:left="128" w:right="39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</w:trPr>
        <w:tc>
          <w:tcPr>
            <w:tcW w:w="474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47</w:t>
            </w:r>
          </w:p>
        </w:tc>
        <w:tc>
          <w:tcPr>
            <w:tcW w:w="323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8" w:line="253" w:lineRule="auto"/>
              <w:ind w:left="120" w:right="4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对在农村公路及其用地范围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内采石取土、焚烧物品、堵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塞边沟的处罚</w:t>
            </w:r>
          </w:p>
        </w:tc>
        <w:tc>
          <w:tcPr>
            <w:tcW w:w="311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78" w:line="248" w:lineRule="auto"/>
              <w:ind w:left="124" w:right="50" w:hanging="11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《河南省农村公路条例》第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四十一条第四项、第五十五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条</w:t>
            </w:r>
          </w:p>
        </w:tc>
        <w:tc>
          <w:tcPr>
            <w:tcW w:w="1983" w:type="dxa"/>
            <w:vAlign w:val="center"/>
          </w:tcPr>
          <w:p>
            <w:pPr>
              <w:spacing w:before="78" w:line="244" w:lineRule="auto"/>
              <w:ind w:left="128" w:right="39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</w:tbl>
    <w:p>
      <w:pPr>
        <w:sectPr>
          <w:footerReference r:id="rId9" w:type="default"/>
          <w:pgSz w:w="11900" w:h="16840"/>
          <w:pgMar w:top="1431" w:right="1675" w:bottom="1542" w:left="1405" w:header="0" w:footer="1214" w:gutter="0"/>
          <w:pgNumType w:fmt="decimal"/>
          <w:cols w:space="720" w:num="1"/>
        </w:sectPr>
      </w:pPr>
    </w:p>
    <w:p>
      <w:pPr>
        <w:spacing w:line="118" w:lineRule="exact"/>
      </w:pPr>
    </w:p>
    <w:tbl>
      <w:tblPr>
        <w:tblStyle w:val="6"/>
        <w:tblW w:w="88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3236"/>
        <w:gridCol w:w="3116"/>
        <w:gridCol w:w="19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84" w:type="dxa"/>
            <w:vAlign w:val="top"/>
          </w:tcPr>
          <w:p>
            <w:pPr>
              <w:spacing w:before="182" w:line="229" w:lineRule="auto"/>
              <w:ind w:left="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序号</w:t>
            </w:r>
          </w:p>
        </w:tc>
        <w:tc>
          <w:tcPr>
            <w:tcW w:w="3236" w:type="dxa"/>
            <w:vAlign w:val="top"/>
          </w:tcPr>
          <w:p>
            <w:pPr>
              <w:spacing w:before="181" w:line="219" w:lineRule="auto"/>
              <w:ind w:left="1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赋权事项</w:t>
            </w:r>
          </w:p>
        </w:tc>
        <w:tc>
          <w:tcPr>
            <w:tcW w:w="3116" w:type="dxa"/>
            <w:vAlign w:val="top"/>
          </w:tcPr>
          <w:p>
            <w:pPr>
              <w:spacing w:before="179" w:line="219" w:lineRule="auto"/>
              <w:ind w:left="10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实施依据</w:t>
            </w:r>
          </w:p>
        </w:tc>
        <w:tc>
          <w:tcPr>
            <w:tcW w:w="1983" w:type="dxa"/>
            <w:vAlign w:val="top"/>
          </w:tcPr>
          <w:p>
            <w:pPr>
              <w:spacing w:before="181" w:line="219" w:lineRule="auto"/>
              <w:ind w:left="3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24"/>
                <w:szCs w:val="24"/>
                <w:lang w:eastAsia="zh-CN"/>
              </w:rPr>
              <w:t>责任单位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</w:trPr>
        <w:tc>
          <w:tcPr>
            <w:tcW w:w="48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48</w:t>
            </w:r>
          </w:p>
        </w:tc>
        <w:tc>
          <w:tcPr>
            <w:tcW w:w="32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78" w:line="257" w:lineRule="auto"/>
              <w:ind w:left="100" w:right="10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对在农村公路及其用地范围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内从事其他损坏、污染公路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和影响公路畅通的行为的处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罚</w:t>
            </w:r>
          </w:p>
        </w:tc>
        <w:tc>
          <w:tcPr>
            <w:tcW w:w="3116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spacing w:before="74" w:line="261" w:lineRule="auto"/>
              <w:ind w:left="118" w:right="120" w:hanging="11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《河南省农村公路条例》第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四十一条第五项、第五十五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>条</w:t>
            </w:r>
          </w:p>
        </w:tc>
        <w:tc>
          <w:tcPr>
            <w:tcW w:w="1983" w:type="dxa"/>
            <w:vAlign w:val="center"/>
          </w:tcPr>
          <w:p>
            <w:pPr>
              <w:spacing w:before="78" w:line="237" w:lineRule="auto"/>
              <w:ind w:left="88" w:right="393" w:firstLine="3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484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49</w:t>
            </w:r>
          </w:p>
        </w:tc>
        <w:tc>
          <w:tcPr>
            <w:tcW w:w="3236" w:type="dxa"/>
            <w:vAlign w:val="top"/>
          </w:tcPr>
          <w:p>
            <w:pPr>
              <w:spacing w:before="170" w:line="249" w:lineRule="auto"/>
              <w:ind w:left="100" w:righ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对擅自占用、挖掘村道的处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罚</w:t>
            </w:r>
          </w:p>
        </w:tc>
        <w:tc>
          <w:tcPr>
            <w:tcW w:w="3116" w:type="dxa"/>
            <w:vAlign w:val="top"/>
          </w:tcPr>
          <w:p>
            <w:pPr>
              <w:spacing w:before="192" w:line="258" w:lineRule="auto"/>
              <w:ind w:left="118" w:right="131" w:hanging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《河南省农村公路条例》第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五十三条第一项</w:t>
            </w:r>
          </w:p>
        </w:tc>
        <w:tc>
          <w:tcPr>
            <w:tcW w:w="1983" w:type="dxa"/>
            <w:vAlign w:val="center"/>
          </w:tcPr>
          <w:p>
            <w:pPr>
              <w:spacing w:line="219" w:lineRule="auto"/>
              <w:ind w:left="10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484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50</w:t>
            </w:r>
          </w:p>
        </w:tc>
        <w:tc>
          <w:tcPr>
            <w:tcW w:w="3236" w:type="dxa"/>
            <w:vAlign w:val="top"/>
          </w:tcPr>
          <w:p>
            <w:pPr>
              <w:spacing w:before="171" w:line="253" w:lineRule="auto"/>
              <w:ind w:left="100" w:righ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对从事爆破等危害村道安全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作业的处罚</w:t>
            </w:r>
          </w:p>
        </w:tc>
        <w:tc>
          <w:tcPr>
            <w:tcW w:w="3116" w:type="dxa"/>
            <w:vAlign w:val="top"/>
          </w:tcPr>
          <w:p>
            <w:pPr>
              <w:spacing w:before="183" w:line="250" w:lineRule="auto"/>
              <w:ind w:left="118" w:right="131" w:hanging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《河南省农村公路条例》第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五十三条第二项</w:t>
            </w:r>
          </w:p>
        </w:tc>
        <w:tc>
          <w:tcPr>
            <w:tcW w:w="1983" w:type="dxa"/>
            <w:vAlign w:val="center"/>
          </w:tcPr>
          <w:p>
            <w:pPr>
              <w:spacing w:line="219" w:lineRule="auto"/>
              <w:ind w:left="10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484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51</w:t>
            </w:r>
          </w:p>
        </w:tc>
        <w:tc>
          <w:tcPr>
            <w:tcW w:w="3236" w:type="dxa"/>
            <w:vAlign w:val="top"/>
          </w:tcPr>
          <w:p>
            <w:pPr>
              <w:spacing w:before="193"/>
              <w:ind w:left="100" w:righ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对损坏或者擅自移动、涂改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村道附属设施和标志的处罚</w:t>
            </w:r>
          </w:p>
        </w:tc>
        <w:tc>
          <w:tcPr>
            <w:tcW w:w="3116" w:type="dxa"/>
            <w:vAlign w:val="top"/>
          </w:tcPr>
          <w:p>
            <w:pPr>
              <w:spacing w:before="194" w:line="262" w:lineRule="auto"/>
              <w:ind w:left="118" w:right="131" w:hanging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《河南省农村公路条例》第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五十三条第六项</w:t>
            </w:r>
          </w:p>
        </w:tc>
        <w:tc>
          <w:tcPr>
            <w:tcW w:w="1983" w:type="dxa"/>
            <w:vAlign w:val="center"/>
          </w:tcPr>
          <w:p>
            <w:pPr>
              <w:spacing w:line="219" w:lineRule="auto"/>
              <w:ind w:left="10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484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52</w:t>
            </w:r>
          </w:p>
        </w:tc>
        <w:tc>
          <w:tcPr>
            <w:tcW w:w="3236" w:type="dxa"/>
            <w:vAlign w:val="top"/>
          </w:tcPr>
          <w:p>
            <w:pPr>
              <w:spacing w:before="246" w:line="261" w:lineRule="auto"/>
              <w:ind w:left="100" w:right="9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对在村道公路建筑控制区内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修建建筑物、构筑物或者擅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自架设、埋设管线、电缆等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设施的处罚</w:t>
            </w:r>
          </w:p>
        </w:tc>
        <w:tc>
          <w:tcPr>
            <w:tcW w:w="311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5" w:line="250" w:lineRule="auto"/>
              <w:ind w:left="118" w:right="131" w:hanging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《河南省农村公路条例》第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五十四条第一款</w:t>
            </w:r>
          </w:p>
        </w:tc>
        <w:tc>
          <w:tcPr>
            <w:tcW w:w="1983" w:type="dxa"/>
            <w:vAlign w:val="center"/>
          </w:tcPr>
          <w:p>
            <w:pPr>
              <w:spacing w:line="219" w:lineRule="auto"/>
              <w:ind w:left="9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48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53</w:t>
            </w:r>
          </w:p>
        </w:tc>
        <w:tc>
          <w:tcPr>
            <w:tcW w:w="3236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8" w:line="252" w:lineRule="auto"/>
              <w:ind w:left="100" w:right="1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对擅自从事营业性演出经营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活动的处罚</w:t>
            </w:r>
          </w:p>
        </w:tc>
        <w:tc>
          <w:tcPr>
            <w:tcW w:w="311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5" w:line="258" w:lineRule="auto"/>
              <w:ind w:left="118" w:right="111" w:hanging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《营业性演出管理条例》第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四十三条第一款第一项</w:t>
            </w:r>
          </w:p>
        </w:tc>
        <w:tc>
          <w:tcPr>
            <w:tcW w:w="1983" w:type="dxa"/>
            <w:vAlign w:val="center"/>
          </w:tcPr>
          <w:p>
            <w:pPr>
              <w:spacing w:before="15" w:line="261" w:lineRule="auto"/>
              <w:ind w:left="88" w:right="131" w:firstLine="6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48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54</w:t>
            </w:r>
          </w:p>
        </w:tc>
        <w:tc>
          <w:tcPr>
            <w:tcW w:w="3236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8" w:line="245" w:lineRule="auto"/>
              <w:ind w:left="100" w:righ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对超范围从事营业性演出经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营活动的处罚</w:t>
            </w:r>
          </w:p>
        </w:tc>
        <w:tc>
          <w:tcPr>
            <w:tcW w:w="311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4" w:line="266" w:lineRule="auto"/>
              <w:ind w:left="118" w:right="131" w:hanging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《营业性演出管理条例》第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四十三条第一款第二项</w:t>
            </w:r>
          </w:p>
        </w:tc>
        <w:tc>
          <w:tcPr>
            <w:tcW w:w="1983" w:type="dxa"/>
            <w:vAlign w:val="center"/>
          </w:tcPr>
          <w:p>
            <w:pPr>
              <w:spacing w:before="66" w:line="245" w:lineRule="auto"/>
              <w:ind w:left="108" w:right="131" w:firstLine="3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</w:trPr>
        <w:tc>
          <w:tcPr>
            <w:tcW w:w="484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8" w:line="182" w:lineRule="auto"/>
              <w:ind w:left="1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55</w:t>
            </w:r>
          </w:p>
        </w:tc>
        <w:tc>
          <w:tcPr>
            <w:tcW w:w="3236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8" w:line="255" w:lineRule="auto"/>
              <w:ind w:left="100" w:right="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对未经批准举办营业性演出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的处罚</w:t>
            </w:r>
          </w:p>
        </w:tc>
        <w:tc>
          <w:tcPr>
            <w:tcW w:w="3116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5" w:line="258" w:lineRule="auto"/>
              <w:ind w:left="118" w:right="131" w:hanging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《营业性演出管理条例》第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四十四条第一款</w:t>
            </w:r>
          </w:p>
        </w:tc>
        <w:tc>
          <w:tcPr>
            <w:tcW w:w="1983" w:type="dxa"/>
            <w:vAlign w:val="center"/>
          </w:tcPr>
          <w:p>
            <w:pPr>
              <w:spacing w:before="45" w:line="261" w:lineRule="auto"/>
              <w:ind w:left="78" w:right="131" w:firstLine="7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2080" w:h="16970"/>
          <w:pgMar w:top="1442" w:right="1724" w:bottom="1616" w:left="1525" w:header="0" w:footer="1268" w:gutter="0"/>
          <w:pgNumType w:fmt="decimal"/>
          <w:cols w:space="720" w:num="1"/>
        </w:sectPr>
      </w:pPr>
    </w:p>
    <w:p/>
    <w:p/>
    <w:p>
      <w:pPr>
        <w:spacing w:line="240" w:lineRule="exact"/>
      </w:pPr>
    </w:p>
    <w:tbl>
      <w:tblPr>
        <w:tblStyle w:val="6"/>
        <w:tblW w:w="88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3236"/>
        <w:gridCol w:w="3117"/>
        <w:gridCol w:w="19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74" w:type="dxa"/>
            <w:vAlign w:val="top"/>
          </w:tcPr>
          <w:p>
            <w:pPr>
              <w:spacing w:before="182" w:line="229" w:lineRule="auto"/>
              <w:ind w:left="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序号</w:t>
            </w:r>
          </w:p>
        </w:tc>
        <w:tc>
          <w:tcPr>
            <w:tcW w:w="3236" w:type="dxa"/>
            <w:vAlign w:val="top"/>
          </w:tcPr>
          <w:p>
            <w:pPr>
              <w:spacing w:before="181" w:line="219" w:lineRule="auto"/>
              <w:ind w:left="1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4"/>
                <w:szCs w:val="24"/>
              </w:rPr>
              <w:t>赋权事项</w:t>
            </w:r>
          </w:p>
        </w:tc>
        <w:tc>
          <w:tcPr>
            <w:tcW w:w="3117" w:type="dxa"/>
            <w:vAlign w:val="top"/>
          </w:tcPr>
          <w:p>
            <w:pPr>
              <w:spacing w:before="179" w:line="219" w:lineRule="auto"/>
              <w:ind w:left="10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实施依据</w:t>
            </w:r>
          </w:p>
        </w:tc>
        <w:tc>
          <w:tcPr>
            <w:tcW w:w="1983" w:type="dxa"/>
            <w:vAlign w:val="top"/>
          </w:tcPr>
          <w:p>
            <w:pPr>
              <w:spacing w:before="181" w:line="219" w:lineRule="auto"/>
              <w:ind w:left="4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24"/>
                <w:szCs w:val="24"/>
                <w:lang w:eastAsia="zh-CN"/>
              </w:rPr>
              <w:t>责任单位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</w:trPr>
        <w:tc>
          <w:tcPr>
            <w:tcW w:w="474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56</w:t>
            </w:r>
          </w:p>
        </w:tc>
        <w:tc>
          <w:tcPr>
            <w:tcW w:w="3236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5" w:line="249" w:lineRule="auto"/>
              <w:ind w:left="101" w:firstLine="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对损坏、挪用或者擅自拆除、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停用消防设施、器材的处罚</w:t>
            </w:r>
          </w:p>
        </w:tc>
        <w:tc>
          <w:tcPr>
            <w:tcW w:w="31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75" w:line="268" w:lineRule="auto"/>
              <w:ind w:left="116" w:hanging="117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8"/>
                <w:sz w:val="23"/>
                <w:szCs w:val="23"/>
              </w:rPr>
              <w:t>《中华人民共和国消防法》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第十六条、第六十条第一款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第二项及第二款、第六十七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z w:val="23"/>
                <w:szCs w:val="23"/>
              </w:rPr>
              <w:t>条</w:t>
            </w:r>
          </w:p>
        </w:tc>
        <w:tc>
          <w:tcPr>
            <w:tcW w:w="1983" w:type="dxa"/>
            <w:vAlign w:val="center"/>
          </w:tcPr>
          <w:p>
            <w:pPr>
              <w:spacing w:before="78" w:line="244" w:lineRule="auto"/>
              <w:ind w:left="127" w:right="38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</w:trPr>
        <w:tc>
          <w:tcPr>
            <w:tcW w:w="47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8" w:line="182" w:lineRule="auto"/>
              <w:ind w:left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57</w:t>
            </w:r>
          </w:p>
        </w:tc>
        <w:tc>
          <w:tcPr>
            <w:tcW w:w="3236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78" w:line="255" w:lineRule="auto"/>
              <w:ind w:left="101" w:right="11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对占用、堵塞、封闭疏散通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道、安全出口或者有其他妨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碍安全疏散行为的处罚</w:t>
            </w:r>
          </w:p>
        </w:tc>
        <w:tc>
          <w:tcPr>
            <w:tcW w:w="3117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5" w:line="266" w:lineRule="auto"/>
              <w:ind w:left="116" w:hanging="117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8"/>
                <w:sz w:val="23"/>
                <w:szCs w:val="23"/>
              </w:rPr>
              <w:t>《中华人民共和国消防法》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第十六条、第六十条第一款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第三项及第二款、第六十七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条</w:t>
            </w:r>
          </w:p>
        </w:tc>
        <w:tc>
          <w:tcPr>
            <w:tcW w:w="1983" w:type="dxa"/>
            <w:vAlign w:val="center"/>
          </w:tcPr>
          <w:p>
            <w:pPr>
              <w:spacing w:before="78" w:line="252" w:lineRule="auto"/>
              <w:ind w:left="127" w:right="38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</w:trPr>
        <w:tc>
          <w:tcPr>
            <w:tcW w:w="474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58</w:t>
            </w:r>
          </w:p>
        </w:tc>
        <w:tc>
          <w:tcPr>
            <w:tcW w:w="3236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78" w:line="258" w:lineRule="auto"/>
              <w:ind w:left="101" w:right="9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对占用、堵塞、封闭消防车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通道，妨碍消防车通行的处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罚</w:t>
            </w:r>
          </w:p>
        </w:tc>
        <w:tc>
          <w:tcPr>
            <w:tcW w:w="3117" w:type="dxa"/>
            <w:vAlign w:val="top"/>
          </w:tcPr>
          <w:p>
            <w:pPr>
              <w:spacing w:before="311" w:line="266" w:lineRule="auto"/>
              <w:ind w:left="116" w:hanging="117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8"/>
                <w:sz w:val="23"/>
                <w:szCs w:val="23"/>
              </w:rPr>
              <w:t>《中华人民共和国消防法》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第十六条、第六十条第一款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第五项及第二款、第六十七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z w:val="23"/>
                <w:szCs w:val="23"/>
              </w:rPr>
              <w:t>条</w:t>
            </w:r>
          </w:p>
        </w:tc>
        <w:tc>
          <w:tcPr>
            <w:tcW w:w="1983" w:type="dxa"/>
            <w:vAlign w:val="center"/>
          </w:tcPr>
          <w:p>
            <w:pPr>
              <w:spacing w:before="78" w:line="244" w:lineRule="auto"/>
              <w:ind w:left="127" w:right="38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39" w:hRule="atLeast"/>
        </w:trPr>
        <w:tc>
          <w:tcPr>
            <w:tcW w:w="474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59</w:t>
            </w:r>
          </w:p>
        </w:tc>
        <w:tc>
          <w:tcPr>
            <w:tcW w:w="3236" w:type="dxa"/>
            <w:vAlign w:val="top"/>
          </w:tcPr>
          <w:p>
            <w:pPr>
              <w:spacing w:before="256" w:line="258" w:lineRule="auto"/>
              <w:ind w:left="100" w:right="74" w:hanging="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对人员密集场所在门窗上设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置影响逃生和灭火救援的障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碍物的处罚</w:t>
            </w:r>
          </w:p>
        </w:tc>
        <w:tc>
          <w:tcPr>
            <w:tcW w:w="3117" w:type="dxa"/>
            <w:vAlign w:val="top"/>
          </w:tcPr>
          <w:p>
            <w:pPr>
              <w:spacing w:before="247" w:line="268" w:lineRule="auto"/>
              <w:ind w:left="116" w:hanging="117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8"/>
                <w:sz w:val="23"/>
                <w:szCs w:val="23"/>
              </w:rPr>
              <w:t>《中华人民共和国消防法》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第十六条、第六十条第一款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第六项、第六十七条</w:t>
            </w:r>
          </w:p>
        </w:tc>
        <w:tc>
          <w:tcPr>
            <w:tcW w:w="1983" w:type="dxa"/>
            <w:vAlign w:val="center"/>
          </w:tcPr>
          <w:p>
            <w:pPr>
              <w:spacing w:before="78" w:line="244" w:lineRule="auto"/>
              <w:ind w:left="127" w:right="38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8" w:hRule="atLeast"/>
        </w:trPr>
        <w:tc>
          <w:tcPr>
            <w:tcW w:w="47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60</w:t>
            </w:r>
          </w:p>
        </w:tc>
        <w:tc>
          <w:tcPr>
            <w:tcW w:w="3236" w:type="dxa"/>
            <w:vAlign w:val="top"/>
          </w:tcPr>
          <w:p>
            <w:pPr>
              <w:spacing w:before="217" w:line="275" w:lineRule="auto"/>
              <w:ind w:left="10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对在居住建筑物的公共走道、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楼梯间、门厅内为电动自行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车、电动三轮车充电，在城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市建成区燃放孔明灯等携带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明火且不可控制的空中飘移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物的处罚</w:t>
            </w:r>
          </w:p>
        </w:tc>
        <w:tc>
          <w:tcPr>
            <w:tcW w:w="3117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5" w:line="246" w:lineRule="auto"/>
              <w:ind w:left="118" w:right="91" w:hanging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1"/>
                <w:sz w:val="23"/>
                <w:szCs w:val="23"/>
              </w:rPr>
              <w:t>《河南省消防条例》第七十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一条</w:t>
            </w:r>
          </w:p>
        </w:tc>
        <w:tc>
          <w:tcPr>
            <w:tcW w:w="1983" w:type="dxa"/>
            <w:vAlign w:val="center"/>
          </w:tcPr>
          <w:p>
            <w:pPr>
              <w:spacing w:before="78" w:line="244" w:lineRule="auto"/>
              <w:ind w:left="127" w:right="38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3" w:hRule="atLeast"/>
        </w:trPr>
        <w:tc>
          <w:tcPr>
            <w:tcW w:w="474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61</w:t>
            </w:r>
          </w:p>
        </w:tc>
        <w:tc>
          <w:tcPr>
            <w:tcW w:w="3236" w:type="dxa"/>
            <w:vAlign w:val="top"/>
          </w:tcPr>
          <w:p>
            <w:pPr>
              <w:spacing w:before="252" w:line="276" w:lineRule="auto"/>
              <w:ind w:left="1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对在居民住宅区占用、堵塞、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封闭消防车登高作业场地，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在消防车通道上方、登高作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业面设置妨碍消防车作业的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障碍物的处罚</w:t>
            </w:r>
          </w:p>
        </w:tc>
        <w:tc>
          <w:tcPr>
            <w:tcW w:w="3117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5" w:line="266" w:lineRule="auto"/>
              <w:ind w:left="118" w:right="96" w:hanging="11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《南阳市居民住宅区消防安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全管理条例》第三十三条第 二项、第三十九条第一款</w:t>
            </w:r>
          </w:p>
        </w:tc>
        <w:tc>
          <w:tcPr>
            <w:tcW w:w="1983" w:type="dxa"/>
            <w:vAlign w:val="center"/>
          </w:tcPr>
          <w:p>
            <w:pPr>
              <w:spacing w:before="78" w:line="248" w:lineRule="auto"/>
              <w:ind w:left="127" w:right="38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张店镇综合行政执法大队</w:t>
            </w:r>
          </w:p>
        </w:tc>
      </w:tr>
    </w:tbl>
    <w:p/>
    <w:p>
      <w:pPr>
        <w:rPr>
          <w:rFonts w:hint="eastAsia"/>
          <w:lang w:eastAsia="zh-CN"/>
        </w:rPr>
      </w:pPr>
    </w:p>
    <w:bookmarkEnd w:id="0"/>
    <w:sectPr>
      <w:footerReference r:id="rId11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7365"/>
      <w:rPr>
        <w:rFonts w:ascii="宋体" w:hAnsi="宋体" w:eastAsia="宋体" w:cs="宋体"/>
        <w:sz w:val="33"/>
        <w:szCs w:val="33"/>
      </w:rPr>
    </w:pPr>
    <w:r>
      <w:rPr>
        <w:sz w:val="3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7394"/>
      <w:rPr>
        <w:rFonts w:ascii="宋体" w:hAnsi="宋体" w:eastAsia="宋体" w:cs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305"/>
      <w:jc w:val="right"/>
      <w:rPr>
        <w:rFonts w:ascii="宋体" w:hAnsi="宋体" w:eastAsia="宋体" w:cs="宋体"/>
        <w:sz w:val="29"/>
        <w:szCs w:val="29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324"/>
      <w:rPr>
        <w:rFonts w:ascii="宋体" w:hAnsi="宋体" w:eastAsia="宋体" w:cs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244"/>
      <w:rPr>
        <w:rFonts w:ascii="宋体" w:hAnsi="宋体" w:eastAsia="宋体" w:cs="宋体"/>
        <w:sz w:val="33"/>
        <w:szCs w:val="33"/>
      </w:rPr>
    </w:pPr>
    <w:r>
      <w:rPr>
        <w:sz w:val="33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314"/>
      <w:rPr>
        <w:rFonts w:ascii="宋体" w:hAnsi="宋体" w:eastAsia="宋体" w:cs="宋体"/>
        <w:sz w:val="35"/>
        <w:szCs w:val="35"/>
      </w:rPr>
    </w:pPr>
    <w:r>
      <w:rPr>
        <w:sz w:val="35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314"/>
      <w:rPr>
        <w:rFonts w:ascii="宋体" w:hAnsi="宋体" w:eastAsia="宋体" w:cs="宋体"/>
        <w:sz w:val="35"/>
        <w:szCs w:val="35"/>
      </w:rPr>
    </w:pPr>
    <w:r>
      <w:rPr>
        <w:sz w:val="35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ODQ1ZGQzMTY4ZmJjYWVhNmE4YjIxZGM5ZDVmYTgifQ=="/>
  </w:docVars>
  <w:rsids>
    <w:rsidRoot w:val="18377093"/>
    <w:rsid w:val="00970135"/>
    <w:rsid w:val="18377093"/>
    <w:rsid w:val="224D407F"/>
    <w:rsid w:val="49F466D9"/>
    <w:rsid w:val="6D8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4885</Words>
  <Characters>4945</Characters>
  <Lines>0</Lines>
  <Paragraphs>0</Paragraphs>
  <TotalTime>1</TotalTime>
  <ScaleCrop>false</ScaleCrop>
  <LinksUpToDate>false</LinksUpToDate>
  <CharactersWithSpaces>5300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2023-05-29T11:11:00Z</dcterms:created>
  <dc:creator>吴昊</dc:creator>
  <cp:lastModifiedBy>梦一场</cp:lastModifiedBy>
  <dcterms:modified xsi:type="dcterms:W3CDTF">2023-08-15T09:56:23Z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ED045939A40F4D50899030F0F83EDE04_13</vt:lpwstr>
  </property>
</Properties>
</file>