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7</w:t>
      </w:r>
      <w:bookmarkStart w:id="0" w:name="_GoBack"/>
      <w:bookmarkEnd w:id="0"/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唐河县校园安全专项整治校园欺凌隐患排查清单</w:t>
      </w:r>
    </w:p>
    <w:p>
      <w:pPr>
        <w:spacing w:line="560" w:lineRule="exact"/>
        <w:ind w:firstLine="240" w:firstLineChars="100"/>
        <w:rPr>
          <w:rFonts w:ascii="仿宋" w:hAnsi="仿宋" w:eastAsia="仿宋" w:cs="仿宋"/>
          <w:color w:val="000000"/>
          <w:sz w:val="24"/>
        </w:rPr>
      </w:pPr>
      <w:r>
        <w:rPr>
          <w:rFonts w:hint="eastAsia" w:eastAsia="方正楷体简体"/>
          <w:color w:val="000000"/>
          <w:sz w:val="24"/>
        </w:rPr>
        <w:t>乡镇（街道）（盖章）：</w:t>
      </w:r>
      <w:r>
        <w:rPr>
          <w:rFonts w:eastAsia="方正楷体简体"/>
          <w:color w:val="000000"/>
          <w:sz w:val="24"/>
        </w:rPr>
        <w:t xml:space="preserve">           </w:t>
      </w:r>
      <w:r>
        <w:rPr>
          <w:rFonts w:hint="eastAsia" w:eastAsia="方正楷体简体"/>
          <w:color w:val="000000"/>
          <w:sz w:val="24"/>
        </w:rPr>
        <w:t>主要负责人：</w:t>
      </w:r>
      <w:r>
        <w:rPr>
          <w:rFonts w:eastAsia="方正楷体简体"/>
          <w:color w:val="000000"/>
          <w:sz w:val="24"/>
        </w:rPr>
        <w:t xml:space="preserve">         </w:t>
      </w:r>
      <w:r>
        <w:rPr>
          <w:rFonts w:hint="eastAsia" w:eastAsia="方正楷体简体"/>
          <w:color w:val="000000"/>
          <w:sz w:val="24"/>
        </w:rPr>
        <w:t>填表人：</w:t>
      </w:r>
      <w:r>
        <w:rPr>
          <w:rFonts w:eastAsia="方正楷体简体"/>
          <w:color w:val="000000"/>
          <w:sz w:val="24"/>
        </w:rPr>
        <w:t xml:space="preserve">         </w:t>
      </w:r>
      <w:r>
        <w:rPr>
          <w:rFonts w:hint="eastAsia" w:eastAsia="方正楷体简体"/>
          <w:color w:val="000000"/>
          <w:sz w:val="24"/>
        </w:rPr>
        <w:t>联系电话：</w:t>
      </w:r>
      <w:r>
        <w:rPr>
          <w:rFonts w:eastAsia="方正楷体简体"/>
          <w:color w:val="000000"/>
          <w:sz w:val="24"/>
        </w:rPr>
        <w:t xml:space="preserve">          </w:t>
      </w:r>
      <w:r>
        <w:rPr>
          <w:rFonts w:hint="eastAsia" w:eastAsia="方正楷体简体"/>
          <w:color w:val="000000"/>
          <w:sz w:val="24"/>
        </w:rPr>
        <w:t>填表时间：</w:t>
      </w:r>
      <w:r>
        <w:rPr>
          <w:rFonts w:eastAsia="方正楷体简体"/>
          <w:color w:val="000000"/>
          <w:sz w:val="24"/>
        </w:rPr>
        <w:t xml:space="preserve">   </w:t>
      </w:r>
      <w:r>
        <w:rPr>
          <w:rFonts w:hint="eastAsia" w:eastAsia="方正楷体简体"/>
          <w:color w:val="000000"/>
          <w:sz w:val="24"/>
        </w:rPr>
        <w:t>年</w:t>
      </w:r>
      <w:r>
        <w:rPr>
          <w:rFonts w:eastAsia="方正楷体简体"/>
          <w:color w:val="000000"/>
          <w:sz w:val="24"/>
        </w:rPr>
        <w:t xml:space="preserve">  </w:t>
      </w:r>
      <w:r>
        <w:rPr>
          <w:rFonts w:hint="eastAsia" w:eastAsia="方正楷体简体"/>
          <w:color w:val="000000"/>
          <w:sz w:val="24"/>
        </w:rPr>
        <w:t>月</w:t>
      </w:r>
      <w:r>
        <w:rPr>
          <w:rFonts w:eastAsia="方正楷体简体"/>
          <w:color w:val="000000"/>
          <w:sz w:val="24"/>
        </w:rPr>
        <w:t xml:space="preserve">   </w:t>
      </w:r>
      <w:r>
        <w:rPr>
          <w:rFonts w:hint="eastAsia" w:eastAsia="方正楷体简体"/>
          <w:color w:val="000000"/>
          <w:sz w:val="24"/>
        </w:rPr>
        <w:t>日</w:t>
      </w:r>
      <w:r>
        <w:rPr>
          <w:rFonts w:ascii="仿宋" w:hAnsi="仿宋" w:eastAsia="仿宋" w:cs="仿宋"/>
          <w:color w:val="000000"/>
          <w:kern w:val="0"/>
          <w:sz w:val="24"/>
        </w:rPr>
        <w:t xml:space="preserve"> </w:t>
      </w:r>
    </w:p>
    <w:tbl>
      <w:tblPr>
        <w:tblStyle w:val="6"/>
        <w:tblW w:w="14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45"/>
        <w:gridCol w:w="10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学校（幼儿园）</w:t>
            </w: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隐患排查情况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ind w:firstLine="0" w:firstLineChars="0"/>
        <w:rPr>
          <w:rFonts w:ascii="方正仿宋简体" w:hAnsi="仿宋" w:eastAsia="方正仿宋简体" w:cs="仿宋"/>
          <w:color w:val="000000"/>
          <w:sz w:val="28"/>
          <w:szCs w:val="28"/>
        </w:rPr>
      </w:pPr>
      <w:r>
        <w:rPr>
          <w:rFonts w:ascii="方正仿宋简体" w:hAnsi="仿宋" w:eastAsia="方正仿宋简体" w:cs="仿宋"/>
          <w:color w:val="000000"/>
          <w:sz w:val="28"/>
          <w:szCs w:val="28"/>
        </w:rPr>
        <w:t>5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月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11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日前将隐患排查清单纸质版报政法委办公室，电子版发送至整治办专用邮箱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jtjawh666@163.com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019C1C5B"/>
    <w:rsid w:val="7F1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ind w:firstLine="420" w:firstLineChars="200"/>
      <w:outlineLvl w:val="1"/>
    </w:pPr>
    <w:rPr>
      <w:rFonts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294</Characters>
  <Lines>0</Lines>
  <Paragraphs>0</Paragraphs>
  <TotalTime>0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2023-07-28T02:25:00Z</dcterms:created>
  <dc:creator>Administrator</dc:creator>
  <cp:lastModifiedBy>M卯卯</cp:lastModifiedBy>
  <dcterms:modified xsi:type="dcterms:W3CDTF">2023-07-31T02:59:29Z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DEEBE9858EB24736AA63555B6964C7FC_12</vt:lpwstr>
  </property>
</Properties>
</file>