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762BF4" w:rsidRDefault="00A83E67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62BF4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DB6221" w:rsidRPr="00762BF4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AD3715" w:rsidRPr="00762BF4">
        <w:rPr>
          <w:rFonts w:asciiTheme="majorEastAsia" w:eastAsiaTheme="majorEastAsia" w:hAnsiTheme="majorEastAsia" w:hint="eastAsia"/>
          <w:b/>
          <w:sz w:val="44"/>
          <w:szCs w:val="44"/>
        </w:rPr>
        <w:t>1</w:t>
      </w:r>
      <w:r w:rsidRPr="00762BF4">
        <w:rPr>
          <w:rFonts w:asciiTheme="majorEastAsia" w:eastAsiaTheme="majorEastAsia" w:hAnsiTheme="majorEastAsia" w:hint="eastAsia"/>
          <w:b/>
          <w:sz w:val="44"/>
          <w:szCs w:val="44"/>
        </w:rPr>
        <w:t>年唐河县财政局部门预算公开</w:t>
      </w:r>
    </w:p>
    <w:p w:rsidR="00762BF4" w:rsidRDefault="00762BF4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</w:t>
      </w:r>
      <w:r w:rsidR="00762BF4"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 w:rsidR="009A53B1" w:rsidRDefault="00A83E67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 w:rsidR="00A9086F" w:rsidRPr="00481FA3" w:rsidRDefault="00A83E67" w:rsidP="00A9086F">
      <w:pPr>
        <w:spacing w:line="600" w:lineRule="exact"/>
        <w:ind w:firstLineChars="200" w:firstLine="643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 w:rsidR="00A9086F" w:rsidRPr="00481FA3">
        <w:rPr>
          <w:sz w:val="32"/>
          <w:szCs w:val="32"/>
        </w:rPr>
        <w:t>支出预算经济分类情况说明</w:t>
      </w:r>
    </w:p>
    <w:p w:rsidR="00A0097F" w:rsidRDefault="00A83E67" w:rsidP="00A0097F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 w:rsidR="00A0097F">
        <w:rPr>
          <w:rFonts w:hint="eastAsia"/>
          <w:sz w:val="32"/>
          <w:szCs w:val="32"/>
        </w:rPr>
        <w:t>政府性基金预算支出情况说明</w:t>
      </w:r>
    </w:p>
    <w:p w:rsidR="00A9086F" w:rsidRDefault="00A83E67" w:rsidP="00A9086F">
      <w:pPr>
        <w:ind w:firstLineChars="196" w:firstLine="627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</w:t>
      </w:r>
      <w:r w:rsidR="00A9086F">
        <w:rPr>
          <w:rFonts w:hint="eastAsia"/>
          <w:sz w:val="32"/>
          <w:szCs w:val="32"/>
        </w:rPr>
        <w:t>“三公”经费支出预算情况说明</w:t>
      </w:r>
    </w:p>
    <w:p w:rsidR="009A53B1" w:rsidRDefault="00A9086F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九、</w:t>
      </w:r>
      <w:r w:rsidR="00A83E67">
        <w:rPr>
          <w:rFonts w:hint="eastAsia"/>
          <w:sz w:val="32"/>
          <w:szCs w:val="32"/>
        </w:rPr>
        <w:t>其它重要事项说明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唐河县财政局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762BF4" w:rsidRDefault="00762BF4">
      <w:pPr>
        <w:jc w:val="center"/>
        <w:rPr>
          <w:b/>
          <w:sz w:val="32"/>
          <w:szCs w:val="32"/>
        </w:rPr>
      </w:pPr>
    </w:p>
    <w:p w:rsidR="00762BF4" w:rsidRDefault="00762BF4">
      <w:pPr>
        <w:jc w:val="center"/>
        <w:rPr>
          <w:b/>
          <w:sz w:val="32"/>
          <w:szCs w:val="32"/>
        </w:rPr>
      </w:pPr>
    </w:p>
    <w:p w:rsidR="00762BF4" w:rsidRDefault="00762BF4">
      <w:pPr>
        <w:jc w:val="center"/>
        <w:rPr>
          <w:b/>
          <w:sz w:val="32"/>
          <w:szCs w:val="32"/>
        </w:rPr>
      </w:pPr>
    </w:p>
    <w:p w:rsidR="009A0590" w:rsidRDefault="00A83E67">
      <w:pPr>
        <w:jc w:val="center"/>
        <w:rPr>
          <w:b/>
          <w:sz w:val="36"/>
          <w:szCs w:val="36"/>
        </w:rPr>
      </w:pPr>
      <w:r w:rsidRPr="009A0590">
        <w:rPr>
          <w:rFonts w:hint="eastAsia"/>
          <w:b/>
          <w:sz w:val="36"/>
          <w:szCs w:val="36"/>
        </w:rPr>
        <w:t>第一部分</w:t>
      </w:r>
      <w:r w:rsidRPr="009A0590">
        <w:rPr>
          <w:rFonts w:hint="eastAsia"/>
          <w:b/>
          <w:sz w:val="36"/>
          <w:szCs w:val="36"/>
        </w:rPr>
        <w:t xml:space="preserve"> </w:t>
      </w:r>
    </w:p>
    <w:p w:rsidR="009A53B1" w:rsidRPr="009A0590" w:rsidRDefault="009A059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唐河县财政局</w:t>
      </w:r>
      <w:r w:rsidR="00A83E67" w:rsidRPr="009A0590">
        <w:rPr>
          <w:rFonts w:hint="eastAsia"/>
          <w:b/>
          <w:sz w:val="36"/>
          <w:szCs w:val="36"/>
        </w:rPr>
        <w:t>概况</w:t>
      </w:r>
    </w:p>
    <w:p w:rsidR="009A0590" w:rsidRDefault="009A0590">
      <w:pPr>
        <w:ind w:firstLineChars="200" w:firstLine="640"/>
        <w:rPr>
          <w:sz w:val="32"/>
          <w:szCs w:val="32"/>
        </w:rPr>
      </w:pP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（一）贯彻执行国家财政、税收、金融的方针政策及法律法规；拟订全县财税金融发展战略和中长期规划、改革方案并组织实施；贯彻落实财政分配政策，完善转移支付制度；拟订全县财政分配政策，参与制定各项全县经济政策，提出运用财税政策实施宏观调控和综合平衡社会财力的建议。</w:t>
      </w:r>
    </w:p>
    <w:p w:rsidR="009A53B1" w:rsidRDefault="00A83E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（二）提出财政、金融、预算、税收、财务、会计、资产评估管理等地方立法项目的建议，起草有关的地方性法规、地方行政规章和规范性文件草案。</w:t>
      </w:r>
    </w:p>
    <w:p w:rsidR="009A53B1" w:rsidRDefault="00A83E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（三）承担县本级各项财政收支管理的责任。负责编制年度县本级预决算（含政府性基金）草案并组织执行；受县人民政府委托，向县人民代表大会报告全县和县本级预算草案及预算执行情况，向县人大常委会报告决算；组织制订经费开支标准、定额，负责审核批复部门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单位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的年度预决算。</w:t>
      </w:r>
    </w:p>
    <w:p w:rsidR="009A53B1" w:rsidRDefault="00A83E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（四）负责政府非税收入管理；管理财政票据。</w:t>
      </w:r>
    </w:p>
    <w:p w:rsidR="009A53B1" w:rsidRDefault="00A83E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（五）组织制定国库管理制度，按规定开展国库现金管理工作；负责制定政府采购制度并监督管理。</w:t>
      </w:r>
    </w:p>
    <w:p w:rsidR="009A53B1" w:rsidRDefault="00A83E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（六）监督检查财税法规、政策的执行情况，反映财政收</w:t>
      </w:r>
      <w:r>
        <w:rPr>
          <w:rFonts w:hint="eastAsia"/>
          <w:sz w:val="32"/>
          <w:szCs w:val="32"/>
        </w:rPr>
        <w:lastRenderedPageBreak/>
        <w:t>支管理中的重大问题。</w:t>
      </w:r>
    </w:p>
    <w:p w:rsidR="009A53B1" w:rsidRDefault="00A83E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（七）承办县人民政府交办的其他事项。</w:t>
      </w:r>
    </w:p>
    <w:p w:rsidR="009A53B1" w:rsidRDefault="00A83E6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二、单位构成</w:t>
      </w:r>
    </w:p>
    <w:p w:rsidR="00602D7D" w:rsidRPr="0074716C" w:rsidRDefault="00602D7D" w:rsidP="00602D7D">
      <w:pPr>
        <w:ind w:firstLineChars="200" w:firstLine="560"/>
        <w:rPr>
          <w:sz w:val="28"/>
          <w:szCs w:val="28"/>
        </w:rPr>
      </w:pPr>
      <w:r w:rsidRPr="0074716C">
        <w:rPr>
          <w:sz w:val="28"/>
          <w:szCs w:val="28"/>
        </w:rPr>
        <w:t>唐河县财政局内设机构</w:t>
      </w:r>
      <w:r w:rsidRPr="0074716C">
        <w:rPr>
          <w:sz w:val="28"/>
          <w:szCs w:val="28"/>
        </w:rPr>
        <w:t>18</w:t>
      </w:r>
      <w:r w:rsidRPr="0074716C">
        <w:rPr>
          <w:sz w:val="28"/>
          <w:szCs w:val="28"/>
        </w:rPr>
        <w:t>个，包括：预算科、国库科、综合科、办公室、政法科、农业科、经建科、会计科、政府采购科、社保科、环资科、教科文科、财务科、信息中心、企业科、评审中心、金融科。</w:t>
      </w:r>
    </w:p>
    <w:p w:rsidR="00602D7D" w:rsidRPr="0074716C" w:rsidRDefault="00CD11E1" w:rsidP="00602D7D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从单位构成看，财政局部门包括：本级</w:t>
      </w:r>
      <w:r>
        <w:rPr>
          <w:rFonts w:hint="eastAsia"/>
          <w:sz w:val="28"/>
          <w:szCs w:val="28"/>
        </w:rPr>
        <w:t>预</w:t>
      </w:r>
      <w:r w:rsidR="00602D7D" w:rsidRPr="0074716C">
        <w:rPr>
          <w:sz w:val="28"/>
          <w:szCs w:val="28"/>
        </w:rPr>
        <w:t>算、所属单位</w:t>
      </w:r>
      <w:r>
        <w:rPr>
          <w:rFonts w:hint="eastAsia"/>
          <w:sz w:val="28"/>
          <w:szCs w:val="28"/>
        </w:rPr>
        <w:t>预</w:t>
      </w:r>
      <w:r w:rsidR="00602D7D" w:rsidRPr="0074716C">
        <w:rPr>
          <w:sz w:val="28"/>
          <w:szCs w:val="28"/>
        </w:rPr>
        <w:t>算。另外，由财政局管理的</w:t>
      </w:r>
      <w:r w:rsidR="00602D7D" w:rsidRPr="0074716C">
        <w:rPr>
          <w:sz w:val="28"/>
          <w:szCs w:val="28"/>
        </w:rPr>
        <w:t>13</w:t>
      </w:r>
      <w:r w:rsidR="00602D7D" w:rsidRPr="0074716C">
        <w:rPr>
          <w:sz w:val="28"/>
          <w:szCs w:val="28"/>
        </w:rPr>
        <w:t>个二级单位、</w:t>
      </w:r>
      <w:r w:rsidR="00602D7D" w:rsidRPr="0074716C">
        <w:rPr>
          <w:sz w:val="28"/>
          <w:szCs w:val="28"/>
        </w:rPr>
        <w:t>22</w:t>
      </w:r>
      <w:r>
        <w:rPr>
          <w:sz w:val="28"/>
          <w:szCs w:val="28"/>
        </w:rPr>
        <w:t>个乡镇（街道）财政所部门</w:t>
      </w:r>
      <w:r>
        <w:rPr>
          <w:rFonts w:hint="eastAsia"/>
          <w:sz w:val="28"/>
          <w:szCs w:val="28"/>
        </w:rPr>
        <w:t>预</w:t>
      </w:r>
      <w:r w:rsidR="00602D7D" w:rsidRPr="0074716C">
        <w:rPr>
          <w:sz w:val="28"/>
          <w:szCs w:val="28"/>
        </w:rPr>
        <w:t>算纳入我部门汇总反映。</w:t>
      </w:r>
    </w:p>
    <w:p w:rsidR="00602D7D" w:rsidRPr="0074716C" w:rsidRDefault="00602D7D" w:rsidP="00602D7D">
      <w:pPr>
        <w:ind w:firstLineChars="200" w:firstLine="560"/>
        <w:rPr>
          <w:sz w:val="28"/>
          <w:szCs w:val="28"/>
        </w:rPr>
      </w:pPr>
      <w:r w:rsidRPr="0074716C">
        <w:rPr>
          <w:sz w:val="28"/>
          <w:szCs w:val="28"/>
        </w:rPr>
        <w:t>本</w:t>
      </w:r>
      <w:r w:rsidR="00CD11E1">
        <w:rPr>
          <w:rFonts w:hint="eastAsia"/>
          <w:sz w:val="28"/>
          <w:szCs w:val="28"/>
        </w:rPr>
        <w:t>预</w:t>
      </w:r>
      <w:r w:rsidRPr="0074716C">
        <w:rPr>
          <w:sz w:val="28"/>
          <w:szCs w:val="28"/>
        </w:rPr>
        <w:t>算为汇总</w:t>
      </w:r>
      <w:r w:rsidR="00CD11E1">
        <w:rPr>
          <w:rFonts w:hint="eastAsia"/>
          <w:sz w:val="28"/>
          <w:szCs w:val="28"/>
        </w:rPr>
        <w:t>预</w:t>
      </w:r>
      <w:r w:rsidRPr="0074716C">
        <w:rPr>
          <w:sz w:val="28"/>
          <w:szCs w:val="28"/>
        </w:rPr>
        <w:t>算，纳入本部门</w:t>
      </w:r>
      <w:r>
        <w:rPr>
          <w:sz w:val="28"/>
          <w:szCs w:val="28"/>
        </w:rPr>
        <w:t>2020</w:t>
      </w:r>
      <w:r>
        <w:rPr>
          <w:sz w:val="28"/>
          <w:szCs w:val="28"/>
        </w:rPr>
        <w:t>年度</w:t>
      </w:r>
      <w:r w:rsidRPr="0074716C">
        <w:rPr>
          <w:sz w:val="28"/>
          <w:szCs w:val="28"/>
        </w:rPr>
        <w:t>部门</w:t>
      </w:r>
      <w:r w:rsidR="00CD11E1">
        <w:rPr>
          <w:rFonts w:hint="eastAsia"/>
          <w:sz w:val="28"/>
          <w:szCs w:val="28"/>
        </w:rPr>
        <w:t>预</w:t>
      </w:r>
      <w:r w:rsidRPr="0074716C">
        <w:rPr>
          <w:sz w:val="28"/>
          <w:szCs w:val="28"/>
        </w:rPr>
        <w:t>算编制范围的单位共</w:t>
      </w:r>
      <w:r w:rsidRPr="0074716C">
        <w:rPr>
          <w:sz w:val="28"/>
          <w:szCs w:val="28"/>
        </w:rPr>
        <w:t>36</w:t>
      </w:r>
      <w:r w:rsidRPr="0074716C">
        <w:rPr>
          <w:sz w:val="28"/>
          <w:szCs w:val="28"/>
        </w:rPr>
        <w:t>个，其中二级预算单位</w:t>
      </w:r>
      <w:r w:rsidRPr="0074716C">
        <w:rPr>
          <w:sz w:val="28"/>
          <w:szCs w:val="28"/>
        </w:rPr>
        <w:t>13</w:t>
      </w:r>
      <w:r w:rsidRPr="0074716C">
        <w:rPr>
          <w:sz w:val="28"/>
          <w:szCs w:val="28"/>
        </w:rPr>
        <w:t>个二级单位</w:t>
      </w:r>
      <w:r w:rsidRPr="0074716C">
        <w:rPr>
          <w:sz w:val="28"/>
          <w:szCs w:val="28"/>
        </w:rPr>
        <w:t>22</w:t>
      </w:r>
      <w:r w:rsidRPr="0074716C">
        <w:rPr>
          <w:sz w:val="28"/>
          <w:szCs w:val="28"/>
        </w:rPr>
        <w:t>个财政所具体是：</w:t>
      </w:r>
    </w:p>
    <w:p w:rsidR="00CD11E1" w:rsidRDefault="00602D7D" w:rsidP="00602D7D">
      <w:pPr>
        <w:rPr>
          <w:rFonts w:hint="eastAsia"/>
          <w:sz w:val="28"/>
          <w:szCs w:val="28"/>
        </w:rPr>
      </w:pPr>
      <w:r w:rsidRPr="0074716C">
        <w:rPr>
          <w:sz w:val="28"/>
          <w:szCs w:val="28"/>
        </w:rPr>
        <w:t>1.</w:t>
      </w:r>
      <w:r w:rsidRPr="0074716C">
        <w:rPr>
          <w:sz w:val="28"/>
          <w:szCs w:val="28"/>
        </w:rPr>
        <w:t>唐河县财政局本级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2.</w:t>
      </w:r>
      <w:r w:rsidRPr="0074716C">
        <w:rPr>
          <w:sz w:val="28"/>
          <w:szCs w:val="28"/>
        </w:rPr>
        <w:t>唐河县国库支付局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3.</w:t>
      </w:r>
      <w:r w:rsidRPr="0074716C">
        <w:rPr>
          <w:sz w:val="28"/>
          <w:szCs w:val="28"/>
        </w:rPr>
        <w:t>唐河县基层财政管理局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4.</w:t>
      </w:r>
      <w:r w:rsidRPr="0074716C">
        <w:rPr>
          <w:sz w:val="28"/>
          <w:szCs w:val="28"/>
        </w:rPr>
        <w:t>唐河县凤山植物园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5.</w:t>
      </w:r>
      <w:r w:rsidRPr="0074716C">
        <w:rPr>
          <w:sz w:val="28"/>
          <w:szCs w:val="28"/>
        </w:rPr>
        <w:t>唐河县会计学校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6.</w:t>
      </w:r>
      <w:r w:rsidRPr="0074716C">
        <w:rPr>
          <w:sz w:val="28"/>
          <w:szCs w:val="28"/>
        </w:rPr>
        <w:t>唐河县国有资产管理局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7.</w:t>
      </w:r>
      <w:r w:rsidRPr="0074716C">
        <w:rPr>
          <w:sz w:val="28"/>
          <w:szCs w:val="28"/>
        </w:rPr>
        <w:t>唐河县非税收入管理局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8.</w:t>
      </w:r>
      <w:r w:rsidRPr="0074716C">
        <w:rPr>
          <w:sz w:val="28"/>
          <w:szCs w:val="28"/>
        </w:rPr>
        <w:t>唐河县投资评审中心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9.</w:t>
      </w:r>
      <w:r w:rsidRPr="0074716C">
        <w:rPr>
          <w:sz w:val="28"/>
          <w:szCs w:val="28"/>
        </w:rPr>
        <w:t>唐河县财政监督局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10</w:t>
      </w:r>
      <w:r w:rsidRPr="0074716C">
        <w:rPr>
          <w:sz w:val="28"/>
          <w:szCs w:val="28"/>
        </w:rPr>
        <w:t>、唐河县农财中心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11</w:t>
      </w:r>
      <w:r w:rsidRPr="0074716C">
        <w:rPr>
          <w:sz w:val="28"/>
          <w:szCs w:val="28"/>
        </w:rPr>
        <w:t>、唐河财政专项资金管理办公室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lastRenderedPageBreak/>
        <w:t>12</w:t>
      </w:r>
      <w:r w:rsidRPr="0074716C">
        <w:rPr>
          <w:sz w:val="28"/>
          <w:szCs w:val="28"/>
        </w:rPr>
        <w:t>、唐河县财税工作领导小组办公室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13</w:t>
      </w:r>
      <w:r w:rsidRPr="0074716C">
        <w:rPr>
          <w:sz w:val="28"/>
          <w:szCs w:val="28"/>
        </w:rPr>
        <w:t>、唐河县项目管理办公室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14</w:t>
      </w:r>
      <w:r w:rsidRPr="0074716C">
        <w:rPr>
          <w:sz w:val="28"/>
          <w:szCs w:val="28"/>
        </w:rPr>
        <w:t>、唐河县建设投资公司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15</w:t>
      </w:r>
      <w:r w:rsidRPr="0074716C">
        <w:rPr>
          <w:sz w:val="28"/>
          <w:szCs w:val="28"/>
        </w:rPr>
        <w:t>、滨河财政所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16</w:t>
      </w:r>
      <w:r w:rsidRPr="0074716C">
        <w:rPr>
          <w:sz w:val="28"/>
          <w:szCs w:val="28"/>
        </w:rPr>
        <w:t>、文峰财政所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17</w:t>
      </w:r>
      <w:r w:rsidRPr="0074716C">
        <w:rPr>
          <w:sz w:val="28"/>
          <w:szCs w:val="28"/>
        </w:rPr>
        <w:t>、兴唐街道财政所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18</w:t>
      </w:r>
      <w:r w:rsidRPr="0074716C">
        <w:rPr>
          <w:sz w:val="28"/>
          <w:szCs w:val="28"/>
        </w:rPr>
        <w:t>、城郊财政所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19</w:t>
      </w:r>
      <w:r w:rsidRPr="0074716C">
        <w:rPr>
          <w:sz w:val="28"/>
          <w:szCs w:val="28"/>
        </w:rPr>
        <w:t>、源潭财政所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20</w:t>
      </w:r>
      <w:r w:rsidRPr="0074716C">
        <w:rPr>
          <w:sz w:val="28"/>
          <w:szCs w:val="28"/>
        </w:rPr>
        <w:t>、桐河财政所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21</w:t>
      </w:r>
      <w:r w:rsidRPr="0074716C">
        <w:rPr>
          <w:sz w:val="28"/>
          <w:szCs w:val="28"/>
        </w:rPr>
        <w:t>、桐寨铺财政所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22</w:t>
      </w:r>
      <w:r w:rsidRPr="0074716C">
        <w:rPr>
          <w:sz w:val="28"/>
          <w:szCs w:val="28"/>
        </w:rPr>
        <w:t>、张店财政所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23</w:t>
      </w:r>
      <w:r w:rsidRPr="0074716C">
        <w:rPr>
          <w:sz w:val="28"/>
          <w:szCs w:val="28"/>
        </w:rPr>
        <w:t>、郭滩财政所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24</w:t>
      </w:r>
      <w:r w:rsidRPr="0074716C">
        <w:rPr>
          <w:sz w:val="28"/>
          <w:szCs w:val="28"/>
        </w:rPr>
        <w:t>、苍台财政所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25</w:t>
      </w:r>
      <w:r w:rsidRPr="0074716C">
        <w:rPr>
          <w:sz w:val="28"/>
          <w:szCs w:val="28"/>
        </w:rPr>
        <w:t>、龙潭财政所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26</w:t>
      </w:r>
      <w:r w:rsidRPr="0074716C">
        <w:rPr>
          <w:sz w:val="28"/>
          <w:szCs w:val="28"/>
        </w:rPr>
        <w:t>、湖阳财政所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27</w:t>
      </w:r>
      <w:r w:rsidRPr="0074716C">
        <w:rPr>
          <w:sz w:val="28"/>
          <w:szCs w:val="28"/>
        </w:rPr>
        <w:t>、黑龙镇财政所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28</w:t>
      </w:r>
      <w:r w:rsidRPr="0074716C">
        <w:rPr>
          <w:sz w:val="28"/>
          <w:szCs w:val="28"/>
        </w:rPr>
        <w:t>、上屯财政所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29</w:t>
      </w:r>
      <w:r w:rsidRPr="0074716C">
        <w:rPr>
          <w:sz w:val="28"/>
          <w:szCs w:val="28"/>
        </w:rPr>
        <w:t>、昝岗财政所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30</w:t>
      </w:r>
      <w:r w:rsidRPr="0074716C">
        <w:rPr>
          <w:sz w:val="28"/>
          <w:szCs w:val="28"/>
        </w:rPr>
        <w:t>、祁仪财政所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30</w:t>
      </w:r>
      <w:r w:rsidRPr="0074716C">
        <w:rPr>
          <w:sz w:val="28"/>
          <w:szCs w:val="28"/>
        </w:rPr>
        <w:t>、马振扶财政所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32</w:t>
      </w:r>
      <w:r w:rsidRPr="0074716C">
        <w:rPr>
          <w:sz w:val="28"/>
          <w:szCs w:val="28"/>
        </w:rPr>
        <w:t>、古城财政所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33</w:t>
      </w:r>
      <w:r w:rsidRPr="0074716C">
        <w:rPr>
          <w:sz w:val="28"/>
          <w:szCs w:val="28"/>
        </w:rPr>
        <w:t>、毕店财政所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lastRenderedPageBreak/>
        <w:t>34</w:t>
      </w:r>
      <w:r w:rsidRPr="0074716C">
        <w:rPr>
          <w:sz w:val="28"/>
          <w:szCs w:val="28"/>
        </w:rPr>
        <w:t>、王集财政所</w:t>
      </w:r>
    </w:p>
    <w:p w:rsidR="00602D7D" w:rsidRPr="0074716C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35</w:t>
      </w:r>
      <w:r w:rsidRPr="0074716C">
        <w:rPr>
          <w:sz w:val="28"/>
          <w:szCs w:val="28"/>
        </w:rPr>
        <w:t>、大河屯财政所</w:t>
      </w:r>
    </w:p>
    <w:p w:rsidR="00602D7D" w:rsidRDefault="00602D7D" w:rsidP="00602D7D">
      <w:pPr>
        <w:rPr>
          <w:sz w:val="28"/>
          <w:szCs w:val="28"/>
        </w:rPr>
      </w:pPr>
      <w:r w:rsidRPr="0074716C">
        <w:rPr>
          <w:sz w:val="28"/>
          <w:szCs w:val="28"/>
        </w:rPr>
        <w:t>36</w:t>
      </w:r>
      <w:r w:rsidRPr="0074716C">
        <w:rPr>
          <w:sz w:val="28"/>
          <w:szCs w:val="28"/>
        </w:rPr>
        <w:t>、少拜寺财政所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Pr="00BA0FB3" w:rsidRDefault="00A83E67">
      <w:pPr>
        <w:ind w:firstLine="42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BA0FB3">
        <w:rPr>
          <w:rFonts w:asciiTheme="majorEastAsia" w:eastAsiaTheme="majorEastAsia" w:hAnsiTheme="majorEastAsia" w:hint="eastAsia"/>
          <w:b/>
          <w:sz w:val="36"/>
          <w:szCs w:val="36"/>
        </w:rPr>
        <w:t xml:space="preserve">第二部分  </w:t>
      </w:r>
      <w:r w:rsidRPr="00BA0FB3">
        <w:rPr>
          <w:rFonts w:asciiTheme="majorEastAsia" w:eastAsiaTheme="majorEastAsia" w:hAnsiTheme="majorEastAsia" w:hint="eastAsia"/>
          <w:sz w:val="36"/>
          <w:szCs w:val="36"/>
        </w:rPr>
        <w:t>202</w:t>
      </w:r>
      <w:bookmarkStart w:id="0" w:name="_GoBack"/>
      <w:bookmarkEnd w:id="0"/>
      <w:r w:rsidR="00AD3715" w:rsidRPr="00BA0FB3">
        <w:rPr>
          <w:rFonts w:asciiTheme="majorEastAsia" w:eastAsiaTheme="majorEastAsia" w:hAnsiTheme="majorEastAsia" w:hint="eastAsia"/>
          <w:sz w:val="36"/>
          <w:szCs w:val="36"/>
        </w:rPr>
        <w:t>1</w:t>
      </w:r>
      <w:r w:rsidRPr="00BA0FB3">
        <w:rPr>
          <w:rFonts w:asciiTheme="majorEastAsia" w:eastAsiaTheme="majorEastAsia" w:hAnsiTheme="majorEastAsia" w:hint="eastAsia"/>
          <w:sz w:val="36"/>
          <w:szCs w:val="36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B6221">
        <w:rPr>
          <w:rFonts w:hint="eastAsia"/>
          <w:sz w:val="32"/>
          <w:szCs w:val="32"/>
        </w:rPr>
        <w:t>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年收入总计</w:t>
      </w:r>
      <w:r w:rsidR="00AD3715">
        <w:rPr>
          <w:rFonts w:hint="eastAsia"/>
          <w:sz w:val="32"/>
          <w:szCs w:val="32"/>
        </w:rPr>
        <w:t>4120</w:t>
      </w:r>
      <w:r>
        <w:rPr>
          <w:rFonts w:hint="eastAsia"/>
          <w:sz w:val="32"/>
          <w:szCs w:val="32"/>
        </w:rPr>
        <w:t>万元，支出总计</w:t>
      </w:r>
      <w:r w:rsidR="00AD3715">
        <w:rPr>
          <w:rFonts w:hint="eastAsia"/>
          <w:sz w:val="32"/>
          <w:szCs w:val="32"/>
        </w:rPr>
        <w:t>4120</w:t>
      </w:r>
      <w:r>
        <w:rPr>
          <w:rFonts w:hint="eastAsia"/>
          <w:sz w:val="32"/>
          <w:szCs w:val="32"/>
        </w:rPr>
        <w:t>万元，与</w:t>
      </w:r>
      <w:r>
        <w:rPr>
          <w:rFonts w:hint="eastAsia"/>
          <w:sz w:val="32"/>
          <w:szCs w:val="32"/>
        </w:rPr>
        <w:t>20</w:t>
      </w:r>
      <w:r w:rsidR="00AD371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年相比，收入支出</w:t>
      </w:r>
      <w:r w:rsidR="00025F1C">
        <w:rPr>
          <w:rFonts w:hint="eastAsia"/>
          <w:sz w:val="32"/>
          <w:szCs w:val="32"/>
        </w:rPr>
        <w:t>均</w:t>
      </w:r>
      <w:r w:rsidR="00DB6221">
        <w:rPr>
          <w:rFonts w:hint="eastAsia"/>
          <w:sz w:val="32"/>
          <w:szCs w:val="32"/>
        </w:rPr>
        <w:t>减少</w:t>
      </w:r>
      <w:r>
        <w:rPr>
          <w:rFonts w:hint="eastAsia"/>
          <w:sz w:val="32"/>
          <w:szCs w:val="32"/>
        </w:rPr>
        <w:t>了</w:t>
      </w:r>
      <w:r w:rsidR="00AD3715">
        <w:rPr>
          <w:rFonts w:hint="eastAsia"/>
          <w:sz w:val="32"/>
          <w:szCs w:val="32"/>
        </w:rPr>
        <w:t>21</w:t>
      </w:r>
      <w:r w:rsidR="00316151">
        <w:rPr>
          <w:rFonts w:hint="eastAsia"/>
          <w:sz w:val="32"/>
          <w:szCs w:val="32"/>
        </w:rPr>
        <w:t>3</w:t>
      </w:r>
      <w:r w:rsidR="00AD3715">
        <w:rPr>
          <w:rFonts w:hint="eastAsia"/>
          <w:sz w:val="32"/>
          <w:szCs w:val="32"/>
        </w:rPr>
        <w:t>.4</w:t>
      </w:r>
      <w:r>
        <w:rPr>
          <w:rFonts w:hint="eastAsia"/>
          <w:sz w:val="32"/>
          <w:szCs w:val="32"/>
        </w:rPr>
        <w:t>万元。主要原因：</w:t>
      </w:r>
      <w:r w:rsidR="00AD3715">
        <w:rPr>
          <w:rFonts w:hint="eastAsia"/>
          <w:sz w:val="32"/>
          <w:szCs w:val="32"/>
        </w:rPr>
        <w:t>局属二级单位行政事业性收费及其他收入减少</w:t>
      </w:r>
      <w:r w:rsidR="00AD3715">
        <w:rPr>
          <w:rFonts w:hint="eastAsia"/>
          <w:sz w:val="32"/>
          <w:szCs w:val="32"/>
        </w:rPr>
        <w:t>300</w:t>
      </w:r>
      <w:r w:rsidR="00AD3715">
        <w:rPr>
          <w:rFonts w:hint="eastAsia"/>
          <w:sz w:val="32"/>
          <w:szCs w:val="32"/>
        </w:rPr>
        <w:t>万元。</w:t>
      </w:r>
      <w:r w:rsidR="00DB6221">
        <w:rPr>
          <w:rFonts w:hint="eastAsia"/>
          <w:sz w:val="32"/>
          <w:szCs w:val="32"/>
        </w:rPr>
        <w:t>局机关及所属单位在职人员</w:t>
      </w:r>
      <w:r w:rsidR="00316151">
        <w:rPr>
          <w:rFonts w:hint="eastAsia"/>
          <w:sz w:val="32"/>
          <w:szCs w:val="32"/>
        </w:rPr>
        <w:t>晋档增资增加</w:t>
      </w:r>
      <w:r w:rsidR="00481FA3">
        <w:rPr>
          <w:rFonts w:hint="eastAsia"/>
          <w:sz w:val="32"/>
          <w:szCs w:val="32"/>
        </w:rPr>
        <w:t>工资福利</w:t>
      </w:r>
      <w:r w:rsidR="00316151">
        <w:rPr>
          <w:rFonts w:hint="eastAsia"/>
          <w:sz w:val="32"/>
          <w:szCs w:val="32"/>
        </w:rPr>
        <w:t>支出</w:t>
      </w:r>
      <w:r w:rsidR="00316151">
        <w:rPr>
          <w:rFonts w:hint="eastAsia"/>
          <w:sz w:val="32"/>
          <w:szCs w:val="32"/>
        </w:rPr>
        <w:t>86.6</w:t>
      </w:r>
      <w:r w:rsidR="00316151">
        <w:rPr>
          <w:rFonts w:hint="eastAsia"/>
          <w:sz w:val="32"/>
          <w:szCs w:val="32"/>
        </w:rPr>
        <w:t>万元</w:t>
      </w:r>
      <w:r w:rsidR="00DB6221"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 w:rsidR="009A53B1" w:rsidRDefault="00A83E67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</w:t>
      </w:r>
      <w:r w:rsidR="00DB6221">
        <w:rPr>
          <w:rFonts w:hint="eastAsia"/>
          <w:sz w:val="32"/>
          <w:szCs w:val="32"/>
        </w:rPr>
        <w:t>2</w:t>
      </w:r>
      <w:r w:rsidR="0031615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年收入合计</w:t>
      </w:r>
      <w:r w:rsidR="00316151">
        <w:rPr>
          <w:rFonts w:hint="eastAsia"/>
          <w:sz w:val="32"/>
          <w:szCs w:val="32"/>
        </w:rPr>
        <w:t>4120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较去年减少</w:t>
      </w:r>
      <w:r w:rsidR="000135C4">
        <w:rPr>
          <w:rFonts w:hint="eastAsia"/>
          <w:sz w:val="32"/>
          <w:szCs w:val="32"/>
        </w:rPr>
        <w:t>213.4</w:t>
      </w:r>
      <w:r w:rsidR="000135C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其中：一般公共预算财政拨款收入</w:t>
      </w:r>
      <w:r w:rsidR="00316151">
        <w:rPr>
          <w:rFonts w:hint="eastAsia"/>
          <w:sz w:val="32"/>
          <w:szCs w:val="32"/>
        </w:rPr>
        <w:t>4120</w:t>
      </w:r>
      <w:r>
        <w:rPr>
          <w:rFonts w:hint="eastAsia"/>
          <w:sz w:val="32"/>
          <w:szCs w:val="32"/>
        </w:rPr>
        <w:t>万元，比去年</w:t>
      </w:r>
      <w:r w:rsidR="00316151">
        <w:rPr>
          <w:rFonts w:hint="eastAsia"/>
          <w:sz w:val="32"/>
          <w:szCs w:val="32"/>
        </w:rPr>
        <w:t>增加</w:t>
      </w:r>
      <w:r w:rsidR="00316151">
        <w:rPr>
          <w:rFonts w:hint="eastAsia"/>
          <w:sz w:val="32"/>
          <w:szCs w:val="32"/>
        </w:rPr>
        <w:t>86.6</w:t>
      </w:r>
      <w:r>
        <w:rPr>
          <w:rFonts w:hint="eastAsia"/>
          <w:sz w:val="32"/>
          <w:szCs w:val="32"/>
        </w:rPr>
        <w:t>万元，主要</w:t>
      </w:r>
      <w:r w:rsidR="00FF7D37">
        <w:rPr>
          <w:rFonts w:hint="eastAsia"/>
          <w:sz w:val="32"/>
          <w:szCs w:val="32"/>
        </w:rPr>
        <w:t>原因</w:t>
      </w:r>
      <w:r>
        <w:rPr>
          <w:rFonts w:hint="eastAsia"/>
          <w:sz w:val="32"/>
          <w:szCs w:val="32"/>
        </w:rPr>
        <w:t>是</w:t>
      </w:r>
      <w:r w:rsidR="00316151">
        <w:rPr>
          <w:rFonts w:hint="eastAsia"/>
          <w:sz w:val="32"/>
          <w:szCs w:val="32"/>
        </w:rPr>
        <w:t>局机关</w:t>
      </w:r>
      <w:r w:rsidR="00DB6221">
        <w:rPr>
          <w:rFonts w:hint="eastAsia"/>
          <w:sz w:val="32"/>
          <w:szCs w:val="32"/>
        </w:rPr>
        <w:t>及所属单位在职人员</w:t>
      </w:r>
      <w:r w:rsidR="00316151">
        <w:rPr>
          <w:rFonts w:hint="eastAsia"/>
          <w:sz w:val="32"/>
          <w:szCs w:val="32"/>
        </w:rPr>
        <w:t>晋档增资增加人员经费</w:t>
      </w:r>
      <w:r w:rsidR="00EC627E">
        <w:rPr>
          <w:rFonts w:hint="eastAsia"/>
          <w:sz w:val="32"/>
          <w:szCs w:val="32"/>
        </w:rPr>
        <w:t>收入</w:t>
      </w:r>
      <w:r w:rsidR="00316151">
        <w:rPr>
          <w:rFonts w:hint="eastAsia"/>
          <w:sz w:val="32"/>
          <w:szCs w:val="32"/>
        </w:rPr>
        <w:t>。</w:t>
      </w:r>
      <w:r w:rsidR="000135C4">
        <w:rPr>
          <w:rFonts w:hint="eastAsia"/>
          <w:sz w:val="32"/>
          <w:szCs w:val="32"/>
        </w:rPr>
        <w:t>局属二级单位行事业性收费及其他收入减少</w:t>
      </w:r>
      <w:r w:rsidR="000135C4">
        <w:rPr>
          <w:rFonts w:hint="eastAsia"/>
          <w:sz w:val="32"/>
          <w:szCs w:val="32"/>
        </w:rPr>
        <w:t>300</w:t>
      </w:r>
      <w:r w:rsidR="000135C4">
        <w:rPr>
          <w:rFonts w:hint="eastAsia"/>
          <w:sz w:val="32"/>
          <w:szCs w:val="32"/>
        </w:rPr>
        <w:t>万元。</w:t>
      </w:r>
    </w:p>
    <w:p w:rsidR="009A53B1" w:rsidRDefault="00A83E67"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FF7D3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年支出合计</w:t>
      </w:r>
      <w:r w:rsidR="00FF7D37">
        <w:rPr>
          <w:rFonts w:hint="eastAsia"/>
          <w:sz w:val="32"/>
          <w:szCs w:val="32"/>
        </w:rPr>
        <w:t>4120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较去年减少</w:t>
      </w:r>
      <w:r w:rsidR="000135C4">
        <w:rPr>
          <w:rFonts w:hint="eastAsia"/>
          <w:sz w:val="32"/>
          <w:szCs w:val="32"/>
        </w:rPr>
        <w:t>213.4</w:t>
      </w:r>
      <w:r w:rsidR="000135C4">
        <w:rPr>
          <w:rFonts w:hint="eastAsia"/>
          <w:sz w:val="32"/>
          <w:szCs w:val="32"/>
        </w:rPr>
        <w:t>万元；</w:t>
      </w:r>
      <w:r>
        <w:rPr>
          <w:rFonts w:hint="eastAsia"/>
          <w:sz w:val="32"/>
          <w:szCs w:val="32"/>
        </w:rPr>
        <w:t>其中：基本支出</w:t>
      </w:r>
      <w:r w:rsidR="00FF7D37">
        <w:rPr>
          <w:rFonts w:hint="eastAsia"/>
          <w:sz w:val="32"/>
          <w:szCs w:val="32"/>
        </w:rPr>
        <w:t>3202</w:t>
      </w:r>
      <w:r>
        <w:rPr>
          <w:rFonts w:hint="eastAsia"/>
          <w:sz w:val="32"/>
          <w:szCs w:val="32"/>
        </w:rPr>
        <w:t>万元，项目支出</w:t>
      </w:r>
      <w:r w:rsidR="00FF7D37">
        <w:rPr>
          <w:rFonts w:hint="eastAsia"/>
          <w:sz w:val="32"/>
          <w:szCs w:val="32"/>
        </w:rPr>
        <w:t>918</w:t>
      </w:r>
      <w:r>
        <w:rPr>
          <w:rFonts w:hint="eastAsia"/>
          <w:sz w:val="32"/>
          <w:szCs w:val="32"/>
        </w:rPr>
        <w:t>万元。</w:t>
      </w:r>
      <w:r w:rsidR="00FF7D37">
        <w:rPr>
          <w:rFonts w:hint="eastAsia"/>
          <w:sz w:val="32"/>
          <w:szCs w:val="32"/>
        </w:rPr>
        <w:t>基本支出较去年增加了</w:t>
      </w:r>
      <w:r w:rsidR="00FF7D37">
        <w:rPr>
          <w:rFonts w:hint="eastAsia"/>
          <w:sz w:val="32"/>
          <w:szCs w:val="32"/>
        </w:rPr>
        <w:t>86.6</w:t>
      </w:r>
      <w:r w:rsidR="00FF7D37">
        <w:rPr>
          <w:rFonts w:hint="eastAsia"/>
          <w:sz w:val="32"/>
          <w:szCs w:val="32"/>
        </w:rPr>
        <w:t>万元，主要原因是局机关及所属单位在职</w:t>
      </w:r>
      <w:r w:rsidR="00FF7D37">
        <w:rPr>
          <w:rFonts w:hint="eastAsia"/>
          <w:sz w:val="32"/>
          <w:szCs w:val="32"/>
        </w:rPr>
        <w:lastRenderedPageBreak/>
        <w:t>人员工资性支出的增加。项目</w:t>
      </w:r>
      <w:r>
        <w:rPr>
          <w:rFonts w:hint="eastAsia"/>
          <w:sz w:val="32"/>
          <w:szCs w:val="32"/>
        </w:rPr>
        <w:t>支出较去年</w:t>
      </w:r>
      <w:r w:rsidR="00493988">
        <w:rPr>
          <w:rFonts w:hint="eastAsia"/>
          <w:sz w:val="32"/>
          <w:szCs w:val="32"/>
        </w:rPr>
        <w:t>减少</w:t>
      </w:r>
      <w:r>
        <w:rPr>
          <w:rFonts w:hint="eastAsia"/>
          <w:sz w:val="32"/>
          <w:szCs w:val="32"/>
        </w:rPr>
        <w:t>了</w:t>
      </w:r>
      <w:r w:rsidR="00FF7D37">
        <w:rPr>
          <w:rFonts w:hint="eastAsia"/>
          <w:sz w:val="32"/>
          <w:szCs w:val="32"/>
        </w:rPr>
        <w:t>300</w:t>
      </w:r>
      <w:r>
        <w:rPr>
          <w:rFonts w:hint="eastAsia"/>
          <w:sz w:val="32"/>
          <w:szCs w:val="32"/>
        </w:rPr>
        <w:t>万元</w:t>
      </w:r>
      <w:r w:rsidR="000135C4">
        <w:rPr>
          <w:rFonts w:hint="eastAsia"/>
          <w:sz w:val="32"/>
          <w:szCs w:val="32"/>
        </w:rPr>
        <w:t>，主要原因是局属二级单位行政事业性收费及其他收入减少。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202</w:t>
      </w:r>
      <w:r w:rsidR="00481FA3">
        <w:rPr>
          <w:rFonts w:hint="eastAsia"/>
          <w:sz w:val="32"/>
          <w:szCs w:val="32"/>
        </w:rPr>
        <w:t>1</w:t>
      </w:r>
      <w:r w:rsidRPr="004B47C7">
        <w:rPr>
          <w:rFonts w:hint="eastAsia"/>
          <w:sz w:val="32"/>
          <w:szCs w:val="32"/>
        </w:rPr>
        <w:t>年财政拨款收入</w:t>
      </w:r>
      <w:r w:rsidR="00481FA3">
        <w:rPr>
          <w:rFonts w:hint="eastAsia"/>
          <w:sz w:val="32"/>
          <w:szCs w:val="32"/>
        </w:rPr>
        <w:t>4120</w:t>
      </w:r>
      <w:r w:rsidRPr="004B47C7">
        <w:rPr>
          <w:rFonts w:hint="eastAsia"/>
          <w:sz w:val="32"/>
          <w:szCs w:val="32"/>
        </w:rPr>
        <w:t>万元，支出</w:t>
      </w:r>
      <w:r w:rsidR="00481FA3">
        <w:rPr>
          <w:rFonts w:hint="eastAsia"/>
          <w:sz w:val="32"/>
          <w:szCs w:val="32"/>
        </w:rPr>
        <w:t>4120</w:t>
      </w:r>
      <w:r w:rsidRPr="004B47C7">
        <w:rPr>
          <w:rFonts w:hint="eastAsia"/>
          <w:sz w:val="32"/>
          <w:szCs w:val="32"/>
        </w:rPr>
        <w:t>万元；与</w:t>
      </w:r>
      <w:r w:rsidRPr="004B47C7">
        <w:rPr>
          <w:rFonts w:hint="eastAsia"/>
          <w:sz w:val="32"/>
          <w:szCs w:val="32"/>
        </w:rPr>
        <w:t>20</w:t>
      </w:r>
      <w:r w:rsidR="00481FA3">
        <w:rPr>
          <w:rFonts w:hint="eastAsia"/>
          <w:sz w:val="32"/>
          <w:szCs w:val="32"/>
        </w:rPr>
        <w:t>20</w:t>
      </w:r>
      <w:r w:rsidRPr="004B47C7">
        <w:rPr>
          <w:rFonts w:hint="eastAsia"/>
          <w:sz w:val="32"/>
          <w:szCs w:val="32"/>
        </w:rPr>
        <w:t>年相比财政拨款收支</w:t>
      </w:r>
      <w:r w:rsidR="00481FA3">
        <w:rPr>
          <w:rFonts w:hint="eastAsia"/>
          <w:sz w:val="32"/>
          <w:szCs w:val="32"/>
        </w:rPr>
        <w:t>增加</w:t>
      </w:r>
      <w:r w:rsidR="00481FA3">
        <w:rPr>
          <w:rFonts w:hint="eastAsia"/>
          <w:sz w:val="32"/>
          <w:szCs w:val="32"/>
        </w:rPr>
        <w:t>86.6</w:t>
      </w:r>
      <w:r w:rsidRPr="004B47C7"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增长</w:t>
      </w:r>
      <w:r w:rsidR="00481FA3">
        <w:rPr>
          <w:rFonts w:hint="eastAsia"/>
          <w:sz w:val="32"/>
          <w:szCs w:val="32"/>
        </w:rPr>
        <w:t>2.1%</w:t>
      </w:r>
      <w:r w:rsidRPr="004B47C7">
        <w:rPr>
          <w:rFonts w:hint="eastAsia"/>
          <w:sz w:val="32"/>
          <w:szCs w:val="32"/>
        </w:rPr>
        <w:t>。</w:t>
      </w:r>
      <w:r w:rsidR="00B17467">
        <w:rPr>
          <w:rFonts w:hint="eastAsia"/>
          <w:sz w:val="32"/>
          <w:szCs w:val="32"/>
        </w:rPr>
        <w:t>主要原因是：</w:t>
      </w:r>
      <w:r w:rsidR="00481FA3">
        <w:rPr>
          <w:rFonts w:hint="eastAsia"/>
          <w:sz w:val="32"/>
          <w:szCs w:val="32"/>
        </w:rPr>
        <w:t>工资福利支出的增长。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一般公共预算</w:t>
      </w:r>
      <w:r>
        <w:rPr>
          <w:rFonts w:hint="eastAsia"/>
          <w:sz w:val="32"/>
          <w:szCs w:val="32"/>
        </w:rPr>
        <w:t>支出合计</w:t>
      </w:r>
      <w:r w:rsidR="00481FA3">
        <w:rPr>
          <w:rFonts w:hint="eastAsia"/>
          <w:sz w:val="32"/>
          <w:szCs w:val="32"/>
        </w:rPr>
        <w:t>4120</w:t>
      </w:r>
      <w:r>
        <w:rPr>
          <w:rFonts w:hint="eastAsia"/>
          <w:sz w:val="32"/>
          <w:szCs w:val="32"/>
        </w:rPr>
        <w:t>万元。其中：一般公共预算基本支出</w:t>
      </w:r>
      <w:r w:rsidR="00481FA3">
        <w:rPr>
          <w:rFonts w:hint="eastAsia"/>
          <w:sz w:val="32"/>
          <w:szCs w:val="32"/>
        </w:rPr>
        <w:t>3202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481FA3">
        <w:rPr>
          <w:rFonts w:hint="eastAsia"/>
          <w:sz w:val="32"/>
          <w:szCs w:val="32"/>
        </w:rPr>
        <w:t>77.7%</w:t>
      </w:r>
      <w:r>
        <w:rPr>
          <w:rFonts w:hint="eastAsia"/>
          <w:sz w:val="32"/>
          <w:szCs w:val="32"/>
        </w:rPr>
        <w:t>；一般公共预算项目支出</w:t>
      </w:r>
      <w:r w:rsidR="00481FA3">
        <w:rPr>
          <w:rFonts w:hint="eastAsia"/>
          <w:sz w:val="32"/>
          <w:szCs w:val="32"/>
        </w:rPr>
        <w:t>918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481FA3">
        <w:rPr>
          <w:rFonts w:hint="eastAsia"/>
          <w:sz w:val="32"/>
          <w:szCs w:val="32"/>
        </w:rPr>
        <w:t>22.3%</w:t>
      </w:r>
      <w:r>
        <w:rPr>
          <w:rFonts w:hint="eastAsia"/>
          <w:sz w:val="32"/>
          <w:szCs w:val="32"/>
        </w:rPr>
        <w:t>。</w:t>
      </w: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Default="00481FA3" w:rsidP="00481FA3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751023" w:rsidRDefault="00751023" w:rsidP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七、政府性基金预算支出情况说明</w:t>
      </w:r>
    </w:p>
    <w:p w:rsidR="00751023" w:rsidRDefault="00751023" w:rsidP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我局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年无政府性基金预算支出安排。</w:t>
      </w:r>
    </w:p>
    <w:p w:rsidR="009A53B1" w:rsidRPr="00481FA3" w:rsidRDefault="00481FA3" w:rsidP="00726EFD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726EFD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>
        <w:rPr>
          <w:rFonts w:hint="eastAsia"/>
          <w:sz w:val="32"/>
          <w:szCs w:val="32"/>
        </w:rPr>
        <w:t>45.8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</w:t>
      </w:r>
      <w:r w:rsidR="00481FA3">
        <w:rPr>
          <w:rFonts w:hint="eastAsia"/>
          <w:sz w:val="32"/>
          <w:szCs w:val="32"/>
        </w:rPr>
        <w:lastRenderedPageBreak/>
        <w:t>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F65BEC">
        <w:rPr>
          <w:rFonts w:hint="eastAsia"/>
          <w:sz w:val="32"/>
          <w:szCs w:val="32"/>
        </w:rPr>
        <w:t>16.9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>
        <w:rPr>
          <w:rFonts w:hint="eastAsia"/>
          <w:sz w:val="32"/>
          <w:szCs w:val="32"/>
        </w:rPr>
        <w:t>16.9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>
        <w:rPr>
          <w:rFonts w:hint="eastAsia"/>
          <w:sz w:val="32"/>
          <w:szCs w:val="32"/>
        </w:rPr>
        <w:t>28.9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75102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年末，我局所属单位共有车改保留车辆</w:t>
      </w:r>
      <w:r w:rsidR="00556F88">
        <w:rPr>
          <w:rFonts w:hint="eastAsia"/>
          <w:sz w:val="32"/>
          <w:szCs w:val="32"/>
        </w:rPr>
        <w:t>18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556F88">
        <w:rPr>
          <w:rFonts w:hint="eastAsia"/>
          <w:sz w:val="32"/>
          <w:szCs w:val="32"/>
        </w:rPr>
        <w:t>18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845DEC">
        <w:rPr>
          <w:rFonts w:hint="eastAsia"/>
          <w:sz w:val="32"/>
          <w:szCs w:val="32"/>
        </w:rPr>
        <w:t>2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FD2E72">
        <w:rPr>
          <w:rFonts w:hint="eastAsia"/>
          <w:sz w:val="32"/>
          <w:szCs w:val="32"/>
        </w:rPr>
        <w:t>3202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（六）无国有资本经营预算。</w:t>
      </w:r>
    </w:p>
    <w:p w:rsidR="00B82E4B" w:rsidRDefault="00B82E4B">
      <w:pPr>
        <w:ind w:firstLineChars="200" w:firstLine="640"/>
        <w:rPr>
          <w:sz w:val="32"/>
          <w:szCs w:val="32"/>
        </w:rPr>
      </w:pPr>
    </w:p>
    <w:p w:rsidR="00B82E4B" w:rsidRDefault="00B82E4B">
      <w:pPr>
        <w:ind w:firstLineChars="200" w:firstLine="640"/>
        <w:rPr>
          <w:sz w:val="32"/>
          <w:szCs w:val="32"/>
        </w:rPr>
      </w:pPr>
    </w:p>
    <w:p w:rsidR="009A53B1" w:rsidRPr="00602D7D" w:rsidRDefault="00A83E67">
      <w:pPr>
        <w:ind w:firstLine="42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02D7D">
        <w:rPr>
          <w:rFonts w:asciiTheme="majorEastAsia" w:eastAsiaTheme="majorEastAsia" w:hAnsiTheme="majorEastAsia" w:hint="eastAsia"/>
          <w:b/>
          <w:sz w:val="36"/>
          <w:szCs w:val="36"/>
        </w:rPr>
        <w:t>第三部分 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</w:t>
      </w:r>
      <w:r>
        <w:rPr>
          <w:rFonts w:hint="eastAsia"/>
          <w:sz w:val="32"/>
          <w:szCs w:val="32"/>
        </w:rPr>
        <w:lastRenderedPageBreak/>
        <w:t>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B82E4B" w:rsidRDefault="00B82E4B" w:rsidP="00B82E4B">
      <w:pPr>
        <w:ind w:firstLineChars="200" w:firstLine="640"/>
        <w:rPr>
          <w:sz w:val="32"/>
          <w:szCs w:val="32"/>
        </w:rPr>
      </w:pPr>
    </w:p>
    <w:p w:rsidR="00B82E4B" w:rsidRDefault="00B82E4B" w:rsidP="00B82E4B">
      <w:pPr>
        <w:ind w:firstLineChars="200" w:firstLine="643"/>
        <w:rPr>
          <w:b/>
          <w:sz w:val="32"/>
          <w:szCs w:val="32"/>
        </w:rPr>
      </w:pPr>
    </w:p>
    <w:p w:rsidR="00B82E4B" w:rsidRPr="00B82E4B" w:rsidRDefault="00A83E67">
      <w:pPr>
        <w:ind w:firstLine="42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82E4B">
        <w:rPr>
          <w:rFonts w:asciiTheme="majorEastAsia" w:eastAsiaTheme="majorEastAsia" w:hAnsiTheme="majorEastAsia" w:hint="eastAsia"/>
          <w:b/>
          <w:sz w:val="36"/>
          <w:szCs w:val="36"/>
        </w:rPr>
        <w:t xml:space="preserve">第四部分 </w:t>
      </w:r>
    </w:p>
    <w:p w:rsidR="009A53B1" w:rsidRPr="00B82E4B" w:rsidRDefault="00A83E67">
      <w:pPr>
        <w:ind w:firstLine="420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B82E4B">
        <w:rPr>
          <w:rFonts w:asciiTheme="majorEastAsia" w:eastAsiaTheme="majorEastAsia" w:hAnsiTheme="majorEastAsia" w:hint="eastAsia"/>
          <w:b/>
          <w:sz w:val="36"/>
          <w:szCs w:val="36"/>
        </w:rPr>
        <w:t>唐河县财政局202</w:t>
      </w:r>
      <w:r w:rsidR="00F65BEC" w:rsidRPr="00B82E4B">
        <w:rPr>
          <w:rFonts w:asciiTheme="majorEastAsia" w:eastAsiaTheme="majorEastAsia" w:hAnsiTheme="majorEastAsia" w:hint="eastAsia"/>
          <w:b/>
          <w:sz w:val="36"/>
          <w:szCs w:val="36"/>
        </w:rPr>
        <w:t>1</w:t>
      </w:r>
      <w:r w:rsidRPr="00B82E4B">
        <w:rPr>
          <w:rFonts w:asciiTheme="majorEastAsia" w:eastAsiaTheme="majorEastAsia" w:hAnsiTheme="majorEastAsia" w:hint="eastAsia"/>
          <w:b/>
          <w:sz w:val="36"/>
          <w:szCs w:val="36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附件：唐河县财政局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年部门收支预算总表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年部门收入预算总表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年部门支出预算总体情况表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年财政拨款预算收支情况表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9A53B1" w:rsidRDefault="00F65BEC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 w:rsidR="00A83E67">
        <w:rPr>
          <w:rFonts w:hint="eastAsia"/>
          <w:sz w:val="32"/>
          <w:szCs w:val="32"/>
        </w:rPr>
        <w:t>年政府性基金支出情况表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年项目支出预算表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政府购买服务预算表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A4" w:rsidRDefault="00133FA4" w:rsidP="004B47C7">
      <w:r>
        <w:separator/>
      </w:r>
    </w:p>
  </w:endnote>
  <w:endnote w:type="continuationSeparator" w:id="0">
    <w:p w:rsidR="00133FA4" w:rsidRDefault="00133FA4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A4" w:rsidRDefault="00133FA4" w:rsidP="004B47C7">
      <w:r>
        <w:separator/>
      </w:r>
    </w:p>
  </w:footnote>
  <w:footnote w:type="continuationSeparator" w:id="0">
    <w:p w:rsidR="00133FA4" w:rsidRDefault="00133FA4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4776D"/>
    <w:rsid w:val="000875B6"/>
    <w:rsid w:val="000B1BF6"/>
    <w:rsid w:val="000C582A"/>
    <w:rsid w:val="000C6440"/>
    <w:rsid w:val="000E4A0F"/>
    <w:rsid w:val="00133FA4"/>
    <w:rsid w:val="002861AD"/>
    <w:rsid w:val="002D6534"/>
    <w:rsid w:val="00316151"/>
    <w:rsid w:val="003B5456"/>
    <w:rsid w:val="003D3F8D"/>
    <w:rsid w:val="00481FA3"/>
    <w:rsid w:val="004929FC"/>
    <w:rsid w:val="00493988"/>
    <w:rsid w:val="00494D55"/>
    <w:rsid w:val="004B47C7"/>
    <w:rsid w:val="00556F88"/>
    <w:rsid w:val="0056590A"/>
    <w:rsid w:val="005B49FD"/>
    <w:rsid w:val="00602D7D"/>
    <w:rsid w:val="00603DC9"/>
    <w:rsid w:val="006619B3"/>
    <w:rsid w:val="006841E3"/>
    <w:rsid w:val="00694A9F"/>
    <w:rsid w:val="006A6ED2"/>
    <w:rsid w:val="006B3B35"/>
    <w:rsid w:val="006F1F67"/>
    <w:rsid w:val="0070512C"/>
    <w:rsid w:val="00726EFD"/>
    <w:rsid w:val="00751023"/>
    <w:rsid w:val="00762BF4"/>
    <w:rsid w:val="007C6B67"/>
    <w:rsid w:val="007E040D"/>
    <w:rsid w:val="007E49BF"/>
    <w:rsid w:val="00844BCC"/>
    <w:rsid w:val="00845DEC"/>
    <w:rsid w:val="0087583A"/>
    <w:rsid w:val="00893DFD"/>
    <w:rsid w:val="00902454"/>
    <w:rsid w:val="00932245"/>
    <w:rsid w:val="009A0590"/>
    <w:rsid w:val="009A53B1"/>
    <w:rsid w:val="00A0097F"/>
    <w:rsid w:val="00A7492A"/>
    <w:rsid w:val="00A83E67"/>
    <w:rsid w:val="00A9086F"/>
    <w:rsid w:val="00AB217D"/>
    <w:rsid w:val="00AD3715"/>
    <w:rsid w:val="00B17467"/>
    <w:rsid w:val="00B34AF4"/>
    <w:rsid w:val="00B82E4B"/>
    <w:rsid w:val="00BA0FB3"/>
    <w:rsid w:val="00C55E08"/>
    <w:rsid w:val="00C76BC8"/>
    <w:rsid w:val="00CD11E1"/>
    <w:rsid w:val="00D032EE"/>
    <w:rsid w:val="00D223A4"/>
    <w:rsid w:val="00D4407C"/>
    <w:rsid w:val="00DB6221"/>
    <w:rsid w:val="00E15367"/>
    <w:rsid w:val="00E229E0"/>
    <w:rsid w:val="00E3691B"/>
    <w:rsid w:val="00E8444C"/>
    <w:rsid w:val="00EB39DA"/>
    <w:rsid w:val="00EC627E"/>
    <w:rsid w:val="00EF26A7"/>
    <w:rsid w:val="00F13FD5"/>
    <w:rsid w:val="00F534A1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539</Words>
  <Characters>3074</Characters>
  <Application>Microsoft Office Word</Application>
  <DocSecurity>0</DocSecurity>
  <Lines>25</Lines>
  <Paragraphs>7</Paragraphs>
  <ScaleCrop>false</ScaleCrop>
  <Company>china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48</cp:revision>
  <dcterms:created xsi:type="dcterms:W3CDTF">2019-01-24T07:06:00Z</dcterms:created>
  <dcterms:modified xsi:type="dcterms:W3CDTF">2022-08-29T08:58:00Z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