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唐河县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加快牛产业发展的实施意见（试行）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的解释说明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一问：文件出台背景和依据</w:t>
      </w:r>
    </w:p>
    <w:p>
      <w:pPr>
        <w:wordWrap w:val="0"/>
        <w:spacing w:line="600" w:lineRule="atLeast"/>
        <w:ind w:firstLine="640"/>
        <w:rPr>
          <w:rFonts w:hint="eastAsia" w:ascii="仿宋" w:hAnsi="仿宋" w:eastAsia="仿宋" w:cs="宋体"/>
          <w:color w:val="22222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根据</w:t>
      </w:r>
      <w:r>
        <w:rPr>
          <w:rFonts w:hint="eastAsia" w:ascii="仿宋" w:hAnsi="仿宋" w:eastAsia="仿宋" w:cs="宋体"/>
          <w:color w:val="222222"/>
          <w:sz w:val="32"/>
          <w:szCs w:val="32"/>
          <w:lang w:val="en-US" w:eastAsia="zh-CN"/>
        </w:rPr>
        <w:t>省政府办公厅印发了《河南省肉牛奶牛行动计划》（豫政办【2022】31号），全面实施支持肉牛奶牛发展的十大行动。市政府印发的《关于支持牛产业发展的若干意见》（宛政办【2022】33号），结合我县发展实际，制定</w:t>
      </w:r>
      <w:r>
        <w:rPr>
          <w:rFonts w:hint="default" w:ascii="仿宋" w:hAnsi="仿宋" w:eastAsia="仿宋" w:cs="宋体"/>
          <w:color w:val="222222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宋体"/>
          <w:color w:val="222222"/>
          <w:sz w:val="32"/>
          <w:szCs w:val="32"/>
          <w:lang w:val="en-US" w:eastAsia="zh-CN"/>
        </w:rPr>
        <w:t>唐河县加快</w:t>
      </w:r>
      <w:r>
        <w:rPr>
          <w:rFonts w:hint="default" w:ascii="仿宋" w:hAnsi="仿宋" w:eastAsia="仿宋" w:cs="宋体"/>
          <w:color w:val="222222"/>
          <w:sz w:val="32"/>
          <w:szCs w:val="32"/>
          <w:lang w:val="en-US" w:eastAsia="zh-CN"/>
        </w:rPr>
        <w:t>牛产业发展</w:t>
      </w:r>
      <w:r>
        <w:rPr>
          <w:rFonts w:hint="eastAsia" w:ascii="仿宋" w:hAnsi="仿宋" w:eastAsia="仿宋" w:cs="宋体"/>
          <w:color w:val="222222"/>
          <w:sz w:val="32"/>
          <w:szCs w:val="32"/>
          <w:lang w:val="en-US" w:eastAsia="zh-CN"/>
        </w:rPr>
        <w:t>的实施意见</w:t>
      </w:r>
      <w:r>
        <w:rPr>
          <w:rFonts w:hint="default" w:ascii="仿宋" w:hAnsi="仿宋" w:eastAsia="仿宋" w:cs="宋体"/>
          <w:color w:val="222222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宋体"/>
          <w:color w:val="222222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二问：政策文件解读主体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答：按照“谁起草、谁解读”的原则，由唐河县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农村农业局</w:t>
      </w:r>
      <w:r>
        <w:rPr>
          <w:rFonts w:hint="eastAsia" w:ascii="仿宋" w:hAnsi="仿宋" w:eastAsia="仿宋" w:cs="仿宋"/>
          <w:sz w:val="32"/>
          <w:szCs w:val="32"/>
        </w:rPr>
        <w:t>负责组织实施解读。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三问：政策文件的范围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答：唐河县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全域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3"/>
        <w:spacing w:before="240" w:line="60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四问：文件中需重点解读的内容？</w:t>
      </w:r>
    </w:p>
    <w:p>
      <w:pPr>
        <w:wordWrap w:val="0"/>
        <w:spacing w:line="600" w:lineRule="atLeast"/>
        <w:ind w:firstLine="640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答：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按照壮大“一产”，做强“二产”，突破“三产”的思路，聚焦牛产业增量、提质、增效的“三同步”和农民增收、企业增效、产业增速的“三增”目标，实现牛产业规模化、标准化、现代化水平明显提高，逐步形成自繁自养、优质高效、屠宰加工、产销配套的牛产业发展之路，助力乡村振兴</w:t>
      </w:r>
      <w:r>
        <w:rPr>
          <w:rFonts w:hint="default" w:ascii="仿宋" w:hAnsi="仿宋" w:eastAsia="仿宋" w:cs="宋体"/>
          <w:color w:val="000000"/>
          <w:sz w:val="32"/>
          <w:szCs w:val="32"/>
          <w:lang w:val="en-US" w:eastAsia="zh-CN"/>
        </w:rPr>
        <w:t>；明确了《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实施意见</w:t>
      </w:r>
      <w:r>
        <w:rPr>
          <w:rFonts w:hint="default" w:ascii="仿宋" w:hAnsi="仿宋" w:eastAsia="仿宋" w:cs="宋体"/>
          <w:color w:val="000000"/>
          <w:sz w:val="32"/>
          <w:szCs w:val="32"/>
          <w:lang w:val="en-US" w:eastAsia="zh-CN"/>
        </w:rPr>
        <w:t>》的五项基本原则，即坚持规模养殖、坚持龙头带动、坚持农牧循环、坚持链式发展、坚持联农带农；明确了《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实施意见</w:t>
      </w:r>
      <w:r>
        <w:rPr>
          <w:rFonts w:hint="default" w:ascii="仿宋" w:hAnsi="仿宋" w:eastAsia="仿宋" w:cs="宋体"/>
          <w:color w:val="000000"/>
          <w:sz w:val="32"/>
          <w:szCs w:val="32"/>
          <w:lang w:val="en-US" w:eastAsia="zh-CN"/>
        </w:rPr>
        <w:t>》的目标任务，即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2025年全县，一产产值达到40亿元，全产业链产值达到60亿元。</w:t>
      </w:r>
    </w:p>
    <w:p>
      <w:pPr>
        <w:adjustRightInd/>
        <w:snapToGrid/>
        <w:spacing w:line="240" w:lineRule="atLeas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五问：解读形式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答：根据工作实际，采取文字形式制作，通过问答方式进行，通过县政府网站进行解读。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altName w:val="微软雅黑"/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Narrow">
    <w:altName w:val="Arial"/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altName w:val="Palatino Linotype"/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DejaVu Math TeX Gyre">
    <w:altName w:val="MV Boli"/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  <w:style w:type="paragraph" w:customStyle="1" w:styleId="3">
    <w:name w:val="CM3"/>
    <w:basedOn w:val="4"/>
    <w:next w:val="4"/>
    <w:pPr>
      <w:spacing w:line="600" w:lineRule="atLeast"/>
    </w:pPr>
  </w:style>
  <w:style w:type="paragraph" w:customStyle="1" w:styleId="4">
    <w:name w:val="Default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360</Characters>
  <Lines>3</Lines>
  <Paragraphs>1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2022-06-01T09:01:00Z</dcterms:created>
  <dc:creator>刘宇晨</dc:creator>
  <cp:lastPrinted>2022-07-14T11:33:00Z</cp:lastPrinted>
  <dcterms:modified xsi:type="dcterms:W3CDTF">2022-08-05T09:09:55Z</dcterms:modified>
  <dc:title>hp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715715CB29A84D6BA717CEA5CFD51527</vt:lpwstr>
  </property>
</Properties>
</file>