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《关于唐河县义务教育阶段学校课后服务收费标准的批复》文件解读材料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一、问:文件出合的背景是什么?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答:</w:t>
      </w:r>
      <w:r>
        <w:rPr>
          <w:rFonts w:hint="eastAsia"/>
          <w:sz w:val="32"/>
          <w:szCs w:val="32"/>
        </w:rPr>
        <w:t xml:space="preserve"> 根据《河南省教育厅等六部门关于做好中小学生课后服务工作的指导意见》(豫教基[2020)56号)文件精神，落实全国、全省教育大会精神，满足学生和家长对课后服务的需求。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二、问:工作的要求和任务目标是什么?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答:要求,我局对开展课后服务的学校制定课后服务收费标准。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三、同:文件执行范围和有关期限是什么?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答:执行范围为:全县开展课后服务的学校,期限为3年。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四、问:这个文件核心内容是什么?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答:课后服务收费，小学60元每生每月，初中70元每生每月。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五、问:有无政策扶持优惠或者其他?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答:优惠政策按照国家有关政策制定。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六、问:文件实施时间有什么要求?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答:自发文之日起开始执行，即2021年11月25日。</w:t>
      </w:r>
    </w:p>
    <w:p>
      <w:pPr>
        <w:spacing w:line="440" w:lineRule="exact"/>
        <w:rPr>
          <w:sz w:val="44"/>
          <w:szCs w:val="44"/>
        </w:rPr>
      </w:pPr>
    </w:p>
    <w:p>
      <w:pPr>
        <w:spacing w:line="440" w:lineRule="exact"/>
        <w:rPr>
          <w:sz w:val="44"/>
          <w:szCs w:val="44"/>
        </w:rPr>
      </w:pPr>
    </w:p>
    <w:p>
      <w:pPr>
        <w:spacing w:line="440" w:lineRule="exact"/>
        <w:rPr>
          <w:sz w:val="44"/>
          <w:szCs w:val="44"/>
        </w:rPr>
      </w:pPr>
    </w:p>
    <w:p>
      <w:pPr>
        <w:spacing w:line="440" w:lineRule="exact"/>
        <w:rPr>
          <w:sz w:val="44"/>
          <w:szCs w:val="44"/>
        </w:rPr>
      </w:pPr>
    </w:p>
    <w:p>
      <w:pPr>
        <w:spacing w:line="440" w:lineRule="exact"/>
        <w:rPr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A6"/>
    <w:rsid w:val="00223AF5"/>
    <w:rsid w:val="00BD5557"/>
    <w:rsid w:val="00DC1AAB"/>
    <w:rsid w:val="00FC33A6"/>
    <w:rsid w:val="158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309</Characters>
  <Lines>2</Lines>
  <Paragraphs>1</Paragraphs>
  <TotalTime>2</TotalTime>
  <ScaleCrop>false</ScaleCrop>
  <LinksUpToDate>false</LinksUpToDate>
  <CharactersWithSpaces>362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2021-12-10T02:45:00Z</dcterms:created>
  <dc:creator>Administrator</dc:creator>
  <cp:lastModifiedBy>Administrator</cp:lastModifiedBy>
  <dcterms:modified xsi:type="dcterms:W3CDTF">2021-12-13T00:50:00Z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BC8900E57D3743E6841410BEAFFBA175</vt:lpwstr>
  </property>
</Properties>
</file>