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唐河县202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年度林业局扶贫项目计划安排情况的公示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为了进一步增强扶贫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产业项目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资金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使用情况的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透明度，强化扶贫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产业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资金的监督管理，确保资金使用安全有效，项目安排公正、公平、公开、规范，</w:t>
      </w:r>
      <w:r>
        <w:rPr>
          <w:rFonts w:hint="eastAsia" w:ascii="宋体" w:hAnsi="宋体" w:eastAsia="宋体" w:cs="宋体"/>
          <w:sz w:val="36"/>
          <w:szCs w:val="36"/>
        </w:rPr>
        <w:t>经县脱贫攻坚领导小组研究确定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，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</w:rPr>
        <w:t>年第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</w:rPr>
        <w:t>批统筹整合</w:t>
      </w:r>
      <w:r>
        <w:rPr>
          <w:rFonts w:hint="eastAsia" w:ascii="宋体" w:hAnsi="宋体" w:cs="宋体"/>
          <w:sz w:val="36"/>
          <w:szCs w:val="36"/>
          <w:lang w:eastAsia="zh-CN"/>
        </w:rPr>
        <w:t>计划</w:t>
      </w:r>
      <w:r>
        <w:rPr>
          <w:rFonts w:hint="eastAsia" w:ascii="宋体" w:hAnsi="宋体" w:eastAsia="宋体" w:cs="宋体"/>
          <w:sz w:val="36"/>
          <w:szCs w:val="36"/>
        </w:rPr>
        <w:t>资金规模</w:t>
      </w:r>
      <w:r>
        <w:rPr>
          <w:rFonts w:hint="eastAsia" w:ascii="宋体" w:hAnsi="宋体" w:cs="宋体"/>
          <w:sz w:val="36"/>
          <w:szCs w:val="36"/>
          <w:lang w:val="en-US" w:eastAsia="zh-CN"/>
        </w:rPr>
        <w:t>3.82</w:t>
      </w:r>
      <w:r>
        <w:rPr>
          <w:rFonts w:hint="eastAsia" w:ascii="宋体" w:hAnsi="宋体" w:eastAsia="宋体" w:cs="宋体"/>
          <w:sz w:val="36"/>
          <w:szCs w:val="36"/>
        </w:rPr>
        <w:t>万元，涉及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13</w:t>
      </w:r>
      <w:r>
        <w:rPr>
          <w:rFonts w:hint="eastAsia" w:ascii="宋体" w:hAnsi="宋体" w:eastAsia="宋体" w:cs="宋体"/>
          <w:sz w:val="36"/>
          <w:szCs w:val="36"/>
        </w:rPr>
        <w:t>个项目，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现将202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年扶贫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产业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资金项目计划安排情况予以公告公示，公示期限自今日起10日，</w:t>
      </w:r>
      <w:r>
        <w:rPr>
          <w:rFonts w:hint="eastAsia" w:ascii="宋体" w:hAnsi="宋体" w:cs="宋体"/>
          <w:sz w:val="36"/>
          <w:szCs w:val="36"/>
          <w:lang w:val="en-US" w:eastAsia="zh-CN"/>
        </w:rPr>
        <w:t>请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有关单位和人民群众监督。</w:t>
      </w:r>
    </w:p>
    <w:p>
      <w:pPr>
        <w:pStyle w:val="4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监督单位：唐河县林业局</w:t>
      </w:r>
    </w:p>
    <w:p>
      <w:pPr>
        <w:pStyle w:val="4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监督举报电话：</w:t>
      </w: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12317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68922438</w:t>
      </w:r>
      <w:bookmarkStart w:id="0" w:name="_GoBack"/>
      <w:bookmarkEnd w:id="0"/>
    </w:p>
    <w:p>
      <w:pPr>
        <w:pStyle w:val="4"/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邮箱：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instrText xml:space="preserve"> HYPERLINK "mailto:thxlyjfpb@163.com" </w:instrTex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sz w:val="36"/>
          <w:szCs w:val="36"/>
          <w:lang w:val="en-US" w:eastAsia="zh-CN"/>
        </w:rPr>
        <w:t>thxlyjfpb@163.com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fldChar w:fldCharType="end"/>
      </w:r>
    </w:p>
    <w:p>
      <w:pPr>
        <w:pStyle w:val="4"/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202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月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日</w:t>
      </w:r>
    </w:p>
    <w:p>
      <w:pPr>
        <w:pStyle w:val="4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附：唐河县林业局2021年度扶贫项目计划安排统计表</w:t>
      </w:r>
    </w:p>
    <w:p/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林业局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年个人实施类产业扶贫项目完成情况的公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示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年贫困户个人实施类产业扶贫项目是我县财政专项扶贫资金项目，为保障群众知情权、参与权，更好发挥群众监督作用，现将项目完成情况公告如下：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1.项目名称：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产业扶贫项目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2.资金使用情况：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3.82</w:t>
      </w:r>
      <w:r>
        <w:rPr>
          <w:rFonts w:hint="eastAsia" w:ascii="仿宋" w:hAnsi="仿宋" w:eastAsia="仿宋" w:cs="仿宋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3.项目地点：全县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个乡镇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4.项目建设具体内容：主要是贫困群众个人发展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林果、花卉苗木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种植。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5.项目建设期限：202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6.项目实施结果：完成个人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7.项目检查验收结果：乡镇验收，县级按比例抽查，合格。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8.项目绩效目标实现情况：通过对个人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产业扶贫项目的补助，激发了贫困群众的内生动力。减轻了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户种植、成本，每户能够增加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元的收入。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9.主管部门、联系电话：县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0377-68961000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10.带贫机制：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原则上按照不超过贫困户投入到发展产业中全部资金的50%进行补助（每户单个项目不超过0.5万元，每户补助累计不超过1万元）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公告单位：唐河县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林业</w:t>
      </w:r>
      <w:r>
        <w:rPr>
          <w:rFonts w:hint="eastAsia" w:ascii="仿宋" w:hAnsi="仿宋" w:eastAsia="仿宋" w:cs="仿宋"/>
          <w:bCs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通讯地址：唐河县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新春街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755号林业</w:t>
      </w:r>
      <w:r>
        <w:rPr>
          <w:rFonts w:hint="eastAsia" w:ascii="仿宋" w:hAnsi="仿宋" w:eastAsia="仿宋" w:cs="仿宋"/>
          <w:bCs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监督电话：</w:t>
      </w:r>
      <w:r>
        <w:rPr>
          <w:rFonts w:hint="eastAsia" w:ascii="仿宋" w:hAnsi="仿宋" w:eastAsia="仿宋" w:cs="仿宋"/>
          <w:sz w:val="32"/>
          <w:szCs w:val="32"/>
        </w:rPr>
        <w:t>12317   0377-68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961000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电子邮箱：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thxlyjfpb</w:t>
      </w:r>
      <w:r>
        <w:rPr>
          <w:rFonts w:hint="eastAsia" w:ascii="仿宋" w:hAnsi="仿宋" w:eastAsia="仿宋" w:cs="仿宋"/>
          <w:bCs/>
          <w:sz w:val="32"/>
          <w:szCs w:val="32"/>
        </w:rPr>
        <w:t>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林业局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line="40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011B"/>
    <w:rsid w:val="04B81B3F"/>
    <w:rsid w:val="0D0C79F6"/>
    <w:rsid w:val="2B2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2021-09-08T01:35:00Z</dcterms:created>
  <dc:creator>jingciM1025</dc:creator>
  <cp:lastModifiedBy>jingciM1025</cp:lastModifiedBy>
  <cp:lastPrinted>2021-09-28T00:56:00Z</cp:lastPrinted>
  <dcterms:modified xsi:type="dcterms:W3CDTF">2021-12-10T01:30:46Z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DE3153CB28504690B47FEC76D9590481</vt:lpwstr>
  </property>
</Properties>
</file>