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240" w:afterAutospacing="0" w:line="360" w:lineRule="atLeast"/>
        <w:jc w:val="center"/>
        <w:rPr>
          <w:rFonts w:hint="eastAsia" w:ascii="仿宋_GB2312" w:hAnsi="华文细黑" w:eastAsia="仿宋_GB2312"/>
          <w:b/>
          <w:color w:val="000000"/>
          <w:sz w:val="36"/>
          <w:szCs w:val="36"/>
          <w:lang w:val="en-US" w:eastAsia="zh-CN"/>
        </w:rPr>
      </w:pPr>
      <w:r>
        <w:rPr>
          <w:rFonts w:hint="eastAsia" w:ascii="仿宋_GB2312" w:hAnsi="华文细黑" w:eastAsia="仿宋_GB2312"/>
          <w:b/>
          <w:color w:val="000000"/>
          <w:sz w:val="36"/>
          <w:szCs w:val="36"/>
        </w:rPr>
        <w:t>202</w:t>
      </w:r>
      <w:r>
        <w:rPr>
          <w:rFonts w:hint="eastAsia" w:ascii="仿宋_GB2312" w:hAnsi="华文细黑" w:eastAsia="仿宋_GB2312"/>
          <w:b/>
          <w:color w:val="000000"/>
          <w:sz w:val="36"/>
          <w:szCs w:val="36"/>
          <w:lang w:val="en-US" w:eastAsia="zh-CN"/>
        </w:rPr>
        <w:t>1</w:t>
      </w:r>
      <w:r>
        <w:rPr>
          <w:rFonts w:hint="eastAsia" w:ascii="仿宋_GB2312" w:hAnsi="华文细黑" w:eastAsia="仿宋_GB2312"/>
          <w:b/>
          <w:color w:val="000000"/>
          <w:sz w:val="36"/>
          <w:szCs w:val="36"/>
        </w:rPr>
        <w:t>年度唐河县文化</w:t>
      </w:r>
      <w:r>
        <w:rPr>
          <w:rFonts w:hint="eastAsia" w:ascii="仿宋_GB2312" w:hAnsi="华文细黑" w:eastAsia="仿宋_GB2312"/>
          <w:b/>
          <w:color w:val="000000"/>
          <w:sz w:val="36"/>
          <w:szCs w:val="36"/>
          <w:lang w:val="en-US" w:eastAsia="zh-CN"/>
        </w:rPr>
        <w:t>馆</w:t>
      </w:r>
    </w:p>
    <w:p>
      <w:pPr>
        <w:pStyle w:val="4"/>
        <w:shd w:val="clear" w:color="auto" w:fill="FFFFFF"/>
        <w:spacing w:before="0" w:beforeAutospacing="0" w:after="240" w:afterAutospacing="0" w:line="360" w:lineRule="atLeast"/>
        <w:jc w:val="center"/>
        <w:rPr>
          <w:rFonts w:ascii="仿宋_GB2312" w:hAnsi="华文细黑" w:eastAsia="仿宋_GB2312"/>
          <w:b/>
          <w:color w:val="000000"/>
          <w:sz w:val="36"/>
          <w:szCs w:val="36"/>
        </w:rPr>
      </w:pPr>
      <w:r>
        <w:rPr>
          <w:rFonts w:hint="eastAsia" w:ascii="仿宋_GB2312" w:hAnsi="华文细黑" w:eastAsia="仿宋_GB2312"/>
          <w:b/>
          <w:color w:val="000000"/>
          <w:sz w:val="36"/>
          <w:szCs w:val="36"/>
        </w:rPr>
        <w:t>部门预算公开说明</w:t>
      </w:r>
    </w:p>
    <w:p>
      <w:pPr>
        <w:pStyle w:val="8"/>
        <w:jc w:val="center"/>
        <w:rPr>
          <w:rFonts w:ascii="仿宋_GB2312" w:hAnsi="仿宋_GB2312" w:eastAsia="仿宋_GB2312" w:cs="仿宋_GB2312"/>
          <w:b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目   录</w:t>
      </w:r>
    </w:p>
    <w:p>
      <w:pPr>
        <w:pStyle w:val="4"/>
        <w:shd w:val="clear" w:color="auto" w:fill="FFFFFF"/>
        <w:spacing w:before="0" w:beforeAutospacing="0" w:after="0" w:afterAutospacing="0" w:line="600" w:lineRule="exact"/>
        <w:ind w:firstLine="643" w:firstLineChars="200"/>
        <w:jc w:val="both"/>
        <w:rPr>
          <w:rFonts w:asciiTheme="minorEastAsia" w:hAnsiTheme="minorEastAsia" w:eastAsiaTheme="minorEastAsia" w:cstheme="minorEastAsia"/>
          <w:b/>
          <w:bCs/>
          <w:color w:val="00000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32"/>
          <w:szCs w:val="32"/>
        </w:rPr>
        <w:t>第一部分 唐河县文化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32"/>
          <w:szCs w:val="32"/>
          <w:lang w:val="en-US" w:eastAsia="zh-CN"/>
        </w:rPr>
        <w:t>馆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32"/>
          <w:szCs w:val="32"/>
        </w:rPr>
        <w:t>概况</w:t>
      </w:r>
    </w:p>
    <w:p>
      <w:pPr>
        <w:pStyle w:val="4"/>
        <w:shd w:val="clear" w:color="auto" w:fill="FFFFFF"/>
        <w:spacing w:before="0" w:beforeAutospacing="0" w:after="0" w:afterAutospacing="0" w:line="600" w:lineRule="exact"/>
        <w:ind w:firstLine="640" w:firstLineChars="200"/>
        <w:jc w:val="both"/>
        <w:rPr>
          <w:rFonts w:asciiTheme="minorEastAsia" w:hAnsiTheme="minorEastAsia" w:eastAsiaTheme="minorEastAsia" w:cstheme="minorEastAsia"/>
          <w:color w:val="00000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</w:rPr>
        <w:t>（一） 单位职能</w:t>
      </w:r>
    </w:p>
    <w:p>
      <w:pPr>
        <w:spacing w:line="600" w:lineRule="exact"/>
        <w:ind w:firstLine="640" w:firstLineChars="200"/>
        <w:rPr>
          <w:rFonts w:asciiTheme="minorEastAsia" w:hAnsiTheme="minorEastAsia" w:eastAsiaTheme="minorEastAsia" w:cstheme="minorEastAsia"/>
          <w:color w:val="00000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（二）单位构成</w:t>
      </w:r>
    </w:p>
    <w:p>
      <w:pPr>
        <w:spacing w:line="600" w:lineRule="exact"/>
        <w:ind w:firstLine="643" w:firstLineChars="200"/>
        <w:rPr>
          <w:rFonts w:asciiTheme="minorEastAsia" w:hAnsiTheme="minorEastAsia" w:eastAsiaTheme="minorEastAsia" w:cstheme="minorEastAsia"/>
          <w:b/>
          <w:color w:val="00000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sz w:val="32"/>
          <w:szCs w:val="32"/>
        </w:rPr>
        <w:t>第二部分 2021年度部门预算情况说明</w:t>
      </w:r>
    </w:p>
    <w:p>
      <w:pPr>
        <w:kinsoku w:val="0"/>
        <w:overflowPunct w:val="0"/>
        <w:adjustRightInd w:val="0"/>
        <w:snapToGrid w:val="0"/>
        <w:spacing w:line="360" w:lineRule="auto"/>
        <w:ind w:right="521" w:firstLine="640" w:firstLineChars="200"/>
        <w:rPr>
          <w:rFonts w:ascii="黑体" w:eastAsia="黑体" w:cs="黑体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第三部分</w:t>
      </w:r>
      <w:r>
        <w:rPr>
          <w:rFonts w:ascii="黑体" w:eastAsia="黑体" w:cs="黑体"/>
          <w:spacing w:val="-32"/>
          <w:sz w:val="32"/>
          <w:szCs w:val="32"/>
        </w:rPr>
        <w:t xml:space="preserve"> </w:t>
      </w:r>
      <w:r>
        <w:rPr>
          <w:rFonts w:hint="eastAsia" w:ascii="黑体" w:eastAsia="黑体" w:cs="黑体"/>
          <w:sz w:val="32"/>
          <w:szCs w:val="32"/>
        </w:rPr>
        <w:t>名词解释</w:t>
      </w:r>
    </w:p>
    <w:p>
      <w:pPr>
        <w:kinsoku w:val="0"/>
        <w:overflowPunct w:val="0"/>
        <w:adjustRightInd w:val="0"/>
        <w:snapToGrid w:val="0"/>
        <w:spacing w:line="360" w:lineRule="auto"/>
        <w:ind w:firstLine="640" w:firstLineChars="200"/>
        <w:rPr>
          <w:rFonts w:ascii="黑体" w:eastAsia="黑体" w:cs="黑体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附件：</w:t>
      </w:r>
      <w:r>
        <w:rPr>
          <w:rFonts w:ascii="黑体" w:eastAsia="黑体" w:cs="黑体"/>
          <w:spacing w:val="-32"/>
          <w:sz w:val="32"/>
          <w:szCs w:val="32"/>
        </w:rPr>
        <w:t xml:space="preserve"> </w:t>
      </w:r>
      <w:r>
        <w:rPr>
          <w:rFonts w:hint="eastAsia" w:ascii="黑体" w:hAnsi="黑体" w:eastAsia="黑体"/>
          <w:sz w:val="32"/>
          <w:szCs w:val="32"/>
          <w:lang w:eastAsia="zh-CN"/>
        </w:rPr>
        <w:t>唐河县文化馆</w:t>
      </w:r>
      <w:r>
        <w:rPr>
          <w:rFonts w:hint="eastAsia" w:ascii="黑体" w:eastAsia="黑体" w:cs="黑体"/>
          <w:sz w:val="32"/>
          <w:szCs w:val="32"/>
        </w:rPr>
        <w:t>2021年部门预算表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960" w:firstLineChars="3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一、</w:t>
      </w:r>
      <w:r>
        <w:rPr>
          <w:rFonts w:hint="eastAsia" w:ascii="仿宋_GB2312" w:eastAsia="仿宋_GB2312"/>
          <w:sz w:val="32"/>
          <w:szCs w:val="32"/>
        </w:rPr>
        <w:t>部门收支预算总表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960" w:firstLineChars="3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二、</w:t>
      </w:r>
      <w:r>
        <w:rPr>
          <w:rFonts w:hint="eastAsia" w:ascii="仿宋_GB2312" w:eastAsia="仿宋_GB2312"/>
          <w:sz w:val="32"/>
          <w:szCs w:val="32"/>
        </w:rPr>
        <w:t>部门收入预算总表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960" w:firstLineChars="3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三、</w:t>
      </w:r>
      <w:r>
        <w:rPr>
          <w:rFonts w:hint="eastAsia" w:ascii="仿宋_GB2312" w:eastAsia="仿宋_GB2312"/>
          <w:sz w:val="32"/>
          <w:szCs w:val="32"/>
        </w:rPr>
        <w:t>部门支出总体情况表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960" w:firstLineChars="3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四、</w:t>
      </w:r>
      <w:r>
        <w:rPr>
          <w:rFonts w:hint="eastAsia" w:ascii="仿宋_GB2312" w:eastAsia="仿宋_GB2312"/>
          <w:sz w:val="32"/>
          <w:szCs w:val="32"/>
        </w:rPr>
        <w:t>财政拨款预算收支情况表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960" w:firstLineChars="3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五、</w:t>
      </w:r>
      <w:r>
        <w:rPr>
          <w:rFonts w:hint="eastAsia" w:ascii="仿宋_GB2312" w:eastAsia="仿宋_GB2312"/>
          <w:sz w:val="32"/>
          <w:szCs w:val="32"/>
        </w:rPr>
        <w:t>一般公共预算支出情况表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960" w:firstLineChars="3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六、</w:t>
      </w:r>
      <w:r>
        <w:rPr>
          <w:rFonts w:hint="eastAsia" w:ascii="仿宋_GB2312" w:eastAsia="仿宋_GB2312"/>
          <w:sz w:val="32"/>
          <w:szCs w:val="32"/>
        </w:rPr>
        <w:t>支出经济分类汇总表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960" w:firstLineChars="3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七、政府性基金支出情况表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960" w:firstLineChars="3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八、项目支出预算表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960" w:firstLineChars="300"/>
        <w:jc w:val="left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九、</w:t>
      </w:r>
      <w:r>
        <w:rPr>
          <w:rFonts w:hint="eastAsia" w:ascii="仿宋_GB2312" w:eastAsia="仿宋_GB2312"/>
          <w:sz w:val="32"/>
          <w:szCs w:val="32"/>
        </w:rPr>
        <w:t>一般公共预算“三公”经费支出情况表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960" w:firstLineChars="3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十、</w:t>
      </w:r>
      <w:r>
        <w:rPr>
          <w:rFonts w:hint="eastAsia" w:ascii="仿宋_GB2312" w:eastAsia="仿宋_GB2312"/>
          <w:sz w:val="32"/>
          <w:szCs w:val="32"/>
        </w:rPr>
        <w:t>政府购买服务预算表</w:t>
      </w:r>
    </w:p>
    <w:p>
      <w:pPr>
        <w:pStyle w:val="4"/>
        <w:shd w:val="clear" w:color="auto" w:fill="FFFFFF"/>
        <w:spacing w:before="0" w:beforeAutospacing="0" w:after="0" w:afterAutospacing="0" w:line="600" w:lineRule="exact"/>
        <w:ind w:firstLine="640" w:firstLineChars="200"/>
        <w:jc w:val="both"/>
        <w:rPr>
          <w:rFonts w:asciiTheme="minorEastAsia" w:hAnsiTheme="minorEastAsia" w:eastAsiaTheme="minorEastAsia" w:cstheme="minorEastAsia"/>
          <w:color w:val="000000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 w:line="600" w:lineRule="exact"/>
        <w:ind w:firstLine="640" w:firstLineChars="200"/>
        <w:jc w:val="both"/>
        <w:rPr>
          <w:rFonts w:asciiTheme="minorEastAsia" w:hAnsiTheme="minorEastAsia" w:eastAsiaTheme="minorEastAsia" w:cstheme="minorEastAsia"/>
          <w:color w:val="000000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 w:line="600" w:lineRule="exact"/>
        <w:ind w:firstLine="640" w:firstLineChars="200"/>
        <w:jc w:val="both"/>
        <w:rPr>
          <w:rFonts w:asciiTheme="minorEastAsia" w:hAnsiTheme="minorEastAsia" w:eastAsiaTheme="minorEastAsia" w:cstheme="minorEastAsia"/>
          <w:color w:val="000000"/>
          <w:sz w:val="32"/>
          <w:szCs w:val="32"/>
        </w:rPr>
      </w:pPr>
    </w:p>
    <w:p>
      <w:pPr>
        <w:pStyle w:val="4"/>
        <w:numPr>
          <w:ilvl w:val="0"/>
          <w:numId w:val="1"/>
        </w:numPr>
        <w:shd w:val="clear" w:color="auto" w:fill="FFFFFF"/>
        <w:spacing w:before="0" w:beforeAutospacing="0" w:after="0" w:afterAutospacing="0" w:line="600" w:lineRule="exact"/>
        <w:ind w:firstLine="643" w:firstLineChars="200"/>
        <w:jc w:val="center"/>
        <w:rPr>
          <w:rFonts w:asciiTheme="minorEastAsia" w:hAnsiTheme="minorEastAsia" w:eastAsiaTheme="minorEastAsia" w:cstheme="minorEastAsia"/>
          <w:b/>
          <w:bCs/>
          <w:color w:val="00000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32"/>
          <w:szCs w:val="32"/>
        </w:rPr>
        <w:t>唐河县文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32"/>
          <w:szCs w:val="32"/>
          <w:lang w:val="en-US" w:eastAsia="zh-CN"/>
        </w:rPr>
        <w:t>化馆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32"/>
          <w:szCs w:val="32"/>
        </w:rPr>
        <w:t>概况</w:t>
      </w:r>
    </w:p>
    <w:p>
      <w:pPr>
        <w:pStyle w:val="4"/>
        <w:shd w:val="clear" w:color="auto" w:fill="FFFFFF"/>
        <w:spacing w:before="0" w:beforeAutospacing="0" w:after="0" w:afterAutospacing="0" w:line="600" w:lineRule="exact"/>
        <w:ind w:left="420" w:leftChars="200"/>
        <w:jc w:val="both"/>
        <w:rPr>
          <w:rFonts w:asciiTheme="minorEastAsia" w:hAnsiTheme="minorEastAsia" w:eastAsiaTheme="minorEastAsia" w:cstheme="minorEastAsia"/>
          <w:b/>
          <w:bCs/>
          <w:color w:val="000000"/>
          <w:sz w:val="32"/>
          <w:szCs w:val="32"/>
        </w:rPr>
      </w:pPr>
    </w:p>
    <w:p>
      <w:pPr>
        <w:pStyle w:val="4"/>
        <w:numPr>
          <w:ilvl w:val="0"/>
          <w:numId w:val="2"/>
        </w:numPr>
        <w:shd w:val="clear" w:color="auto" w:fill="FFFFFF"/>
        <w:spacing w:before="0" w:beforeAutospacing="0" w:after="0" w:afterAutospacing="0" w:line="600" w:lineRule="exact"/>
        <w:ind w:firstLine="600" w:firstLineChars="200"/>
        <w:jc w:val="both"/>
        <w:rPr>
          <w:rFonts w:hint="eastAsia" w:asciiTheme="minorEastAsia" w:hAnsiTheme="minorEastAsia" w:eastAsiaTheme="minorEastAsia" w:cstheme="minorEastAsia"/>
          <w:color w:val="000000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color w:val="000000"/>
          <w:sz w:val="30"/>
          <w:szCs w:val="30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00000"/>
          <w:sz w:val="30"/>
          <w:szCs w:val="30"/>
        </w:rPr>
        <w:t>单位职能</w:t>
      </w:r>
    </w:p>
    <w:p>
      <w:pPr>
        <w:ind w:left="263" w:leftChars="125" w:firstLine="300" w:firstLineChars="100"/>
        <w:rPr>
          <w:rFonts w:hint="default" w:ascii="Calibri" w:hAnsi="Calibri" w:eastAsia="仿宋_GB2312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color w:val="000000"/>
          <w:sz w:val="30"/>
          <w:szCs w:val="30"/>
          <w:lang w:val="en-US" w:eastAsia="zh-CN"/>
        </w:rPr>
        <w:t xml:space="preserve">    </w:t>
      </w:r>
      <w:r>
        <w:rPr>
          <w:rFonts w:hint="eastAsia" w:ascii="Calibri" w:hAnsi="Calibri" w:eastAsia="仿宋_GB2312"/>
          <w:sz w:val="30"/>
          <w:szCs w:val="30"/>
        </w:rPr>
        <w:t>河南省南阳市唐河县人民文化馆</w:t>
      </w:r>
      <w:r>
        <w:rPr>
          <w:rFonts w:hint="eastAsia" w:ascii="仿宋_GB2312" w:hAnsi="Calibri" w:eastAsia="仿宋_GB2312"/>
          <w:sz w:val="30"/>
          <w:szCs w:val="30"/>
        </w:rPr>
        <w:t>是财政全供</w:t>
      </w:r>
      <w:bookmarkStart w:id="0" w:name="_GoBack"/>
      <w:bookmarkEnd w:id="0"/>
      <w:r>
        <w:rPr>
          <w:rFonts w:hint="eastAsia" w:ascii="仿宋_GB2312" w:hAnsi="Calibri" w:eastAsia="仿宋_GB2312"/>
          <w:sz w:val="30"/>
          <w:szCs w:val="30"/>
        </w:rPr>
        <w:t>事业单位。其主要职责：组织群众文化活动、繁荣群众文化事业、文化宣传。</w:t>
      </w:r>
    </w:p>
    <w:p>
      <w:pPr>
        <w:ind w:firstLine="900" w:firstLineChars="300"/>
        <w:rPr>
          <w:rFonts w:hint="eastAsia" w:ascii="仿宋_GB2312" w:hAnsi="Calibri" w:eastAsia="仿宋_GB2312"/>
          <w:sz w:val="30"/>
          <w:szCs w:val="30"/>
        </w:rPr>
      </w:pPr>
      <w:r>
        <w:rPr>
          <w:rFonts w:hint="eastAsia" w:ascii="仿宋_GB2312" w:hAnsi="Calibri" w:eastAsia="仿宋_GB2312"/>
          <w:sz w:val="30"/>
          <w:szCs w:val="30"/>
        </w:rPr>
        <w:t>机构设置：办公室、展厅、美术部、摄影部、艺术部</w:t>
      </w:r>
    </w:p>
    <w:p>
      <w:pPr>
        <w:ind w:firstLine="900" w:firstLineChars="300"/>
        <w:rPr>
          <w:rFonts w:asciiTheme="minorEastAsia" w:hAnsiTheme="minorEastAsia" w:eastAsiaTheme="minorEastAsia" w:cstheme="minorEastAsia"/>
          <w:color w:val="000000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二、单位构成</w:t>
      </w:r>
    </w:p>
    <w:p>
      <w:pPr>
        <w:ind w:firstLine="900" w:firstLineChars="300"/>
        <w:rPr>
          <w:rFonts w:hint="eastAsia" w:ascii="仿宋_GB2312" w:hAnsi="Calibri" w:eastAsia="仿宋_GB2312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color w:val="000000"/>
          <w:sz w:val="30"/>
          <w:szCs w:val="30"/>
        </w:rPr>
        <w:t>唐河县文化</w:t>
      </w:r>
      <w:r>
        <w:rPr>
          <w:rFonts w:hint="eastAsia" w:asciiTheme="minorEastAsia" w:hAnsiTheme="minorEastAsia" w:eastAsiaTheme="minorEastAsia" w:cstheme="minorEastAsia"/>
          <w:color w:val="000000"/>
          <w:sz w:val="30"/>
          <w:szCs w:val="30"/>
          <w:lang w:val="en-US" w:eastAsia="zh-CN"/>
        </w:rPr>
        <w:t>馆</w:t>
      </w:r>
      <w:r>
        <w:rPr>
          <w:rFonts w:hint="eastAsia" w:asciiTheme="minorEastAsia" w:hAnsiTheme="minorEastAsia" w:eastAsiaTheme="minorEastAsia" w:cstheme="minorEastAsia"/>
          <w:color w:val="000000"/>
          <w:sz w:val="30"/>
          <w:szCs w:val="30"/>
        </w:rPr>
        <w:t>于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1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950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年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12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月挂牌成立，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</w:rPr>
        <w:t>唐河县文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  <w:lang w:val="en-US" w:eastAsia="zh-CN"/>
        </w:rPr>
        <w:t>化馆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</w:rPr>
        <w:t>事业编制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  <w:lang w:val="en-US" w:eastAsia="zh-CN"/>
        </w:rPr>
        <w:t>20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</w:rPr>
        <w:t>人，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实有在职工作人员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20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人。机关内设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</w:rPr>
        <w:t>有</w:t>
      </w:r>
      <w:r>
        <w:rPr>
          <w:rFonts w:hint="eastAsia" w:ascii="仿宋_GB2312" w:hAnsi="Calibri" w:eastAsia="仿宋_GB2312"/>
          <w:sz w:val="30"/>
          <w:szCs w:val="30"/>
        </w:rPr>
        <w:t>办公室、展厅、美术部、摄影部、艺术部</w:t>
      </w:r>
    </w:p>
    <w:p>
      <w:pPr>
        <w:spacing w:line="600" w:lineRule="exact"/>
        <w:ind w:firstLine="600" w:firstLineChars="200"/>
        <w:rPr>
          <w:rFonts w:asciiTheme="minorEastAsia" w:hAnsiTheme="minorEastAsia" w:eastAsiaTheme="minorEastAsia" w:cstheme="minorEastAsia"/>
          <w:color w:val="000000"/>
          <w:kern w:val="0"/>
          <w:sz w:val="30"/>
          <w:szCs w:val="30"/>
        </w:rPr>
      </w:pPr>
    </w:p>
    <w:p>
      <w:pPr>
        <w:spacing w:line="600" w:lineRule="exact"/>
        <w:ind w:firstLine="640" w:firstLineChars="200"/>
        <w:rPr>
          <w:rFonts w:asciiTheme="minorEastAsia" w:hAnsiTheme="minorEastAsia" w:eastAsiaTheme="minorEastAsia" w:cstheme="minorEastAsia"/>
          <w:color w:val="000000"/>
          <w:sz w:val="32"/>
          <w:szCs w:val="32"/>
        </w:rPr>
      </w:pPr>
    </w:p>
    <w:p>
      <w:pPr>
        <w:spacing w:line="600" w:lineRule="exact"/>
        <w:ind w:firstLine="643" w:firstLineChars="200"/>
        <w:jc w:val="center"/>
        <w:rPr>
          <w:rFonts w:asciiTheme="minorEastAsia" w:hAnsiTheme="minorEastAsia" w:eastAsiaTheme="minorEastAsia" w:cstheme="minorEastAsia"/>
          <w:b/>
          <w:color w:val="00000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sz w:val="32"/>
          <w:szCs w:val="32"/>
        </w:rPr>
        <w:t>第二部分 2021年度部门预算情况说明</w:t>
      </w:r>
    </w:p>
    <w:p>
      <w:pPr>
        <w:pStyle w:val="4"/>
        <w:shd w:val="clear" w:color="auto" w:fill="FFFFFF"/>
        <w:spacing w:before="0" w:beforeAutospacing="0" w:after="0" w:afterAutospacing="0" w:line="600" w:lineRule="exact"/>
        <w:ind w:firstLine="640" w:firstLineChars="200"/>
        <w:jc w:val="both"/>
        <w:rPr>
          <w:rFonts w:asciiTheme="minorEastAsia" w:hAnsiTheme="minorEastAsia" w:eastAsiaTheme="minorEastAsia" w:cstheme="minorEastAsia"/>
          <w:color w:val="000000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 w:line="600" w:lineRule="exact"/>
        <w:ind w:firstLine="640" w:firstLineChars="200"/>
        <w:jc w:val="both"/>
        <w:rPr>
          <w:rFonts w:asciiTheme="minorEastAsia" w:hAnsiTheme="minorEastAsia" w:eastAsiaTheme="minorEastAsia" w:cstheme="minorEastAsia"/>
          <w:color w:val="00000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</w:rPr>
        <w:t>一、收入支出总体情况说明</w:t>
      </w:r>
    </w:p>
    <w:p>
      <w:pPr>
        <w:pStyle w:val="4"/>
        <w:shd w:val="clear" w:color="auto" w:fill="FFFFFF"/>
        <w:spacing w:before="0" w:beforeAutospacing="0" w:after="0" w:afterAutospacing="0" w:line="600" w:lineRule="exact"/>
        <w:ind w:firstLine="640" w:firstLineChars="200"/>
        <w:jc w:val="both"/>
        <w:rPr>
          <w:rFonts w:asciiTheme="minorEastAsia" w:hAnsiTheme="minorEastAsia" w:eastAsiaTheme="minorEastAsia" w:cstheme="minorEastAsia"/>
          <w:color w:val="00000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</w:rPr>
        <w:t>2021年度部门预算总收入13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  <w:lang w:val="en-US" w:eastAsia="zh-CN"/>
        </w:rPr>
        <w:t>9.57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</w:rPr>
        <w:t>万元，总支出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  <w:lang w:val="en-US" w:eastAsia="zh-CN"/>
        </w:rPr>
        <w:t>139.57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</w:rPr>
        <w:t>万元， 2020年度部门预算总收入1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  <w:lang w:val="en-US" w:eastAsia="zh-CN"/>
        </w:rPr>
        <w:t>58.58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</w:rPr>
        <w:t>万元，总支出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  <w:lang w:val="en-US" w:eastAsia="zh-CN"/>
        </w:rPr>
        <w:t>158.58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</w:rPr>
        <w:t>万元，与去年相比部门预算分别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  <w:lang w:val="en-US" w:eastAsia="zh-CN"/>
        </w:rPr>
        <w:t>减少19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</w:rPr>
        <w:t>万元。预算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  <w:lang w:val="en-US" w:eastAsia="zh-CN"/>
        </w:rPr>
        <w:t>减少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</w:rPr>
        <w:t>的主要原因是：我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  <w:lang w:val="en-US" w:eastAsia="zh-CN"/>
        </w:rPr>
        <w:t>单位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</w:rPr>
        <w:t>项目资金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  <w:lang w:val="en-US" w:eastAsia="zh-CN"/>
        </w:rPr>
        <w:t>减少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</w:rPr>
        <w:t>，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  <w:lang w:val="en-US" w:eastAsia="zh-CN"/>
        </w:rPr>
        <w:t>单位有3名退休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</w:rPr>
        <w:t>人员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  <w:lang w:val="en-US" w:eastAsia="zh-CN"/>
        </w:rPr>
        <w:t>工资减少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</w:rPr>
        <w:t>。</w:t>
      </w:r>
    </w:p>
    <w:p>
      <w:pPr>
        <w:pStyle w:val="4"/>
        <w:shd w:val="clear" w:color="auto" w:fill="FFFFFF"/>
        <w:spacing w:before="0" w:beforeAutospacing="0" w:after="0" w:afterAutospacing="0" w:line="600" w:lineRule="exact"/>
        <w:ind w:firstLine="640" w:firstLineChars="200"/>
        <w:jc w:val="both"/>
        <w:rPr>
          <w:rFonts w:asciiTheme="minorEastAsia" w:hAnsiTheme="minorEastAsia" w:eastAsiaTheme="minorEastAsia" w:cstheme="minorEastAsia"/>
          <w:color w:val="00000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</w:rPr>
        <w:t>二、收入总体情况说明</w:t>
      </w:r>
    </w:p>
    <w:p>
      <w:pPr>
        <w:pStyle w:val="4"/>
        <w:shd w:val="clear" w:color="auto" w:fill="FFFFFF"/>
        <w:spacing w:before="0" w:beforeAutospacing="0" w:after="0" w:afterAutospacing="0" w:line="600" w:lineRule="exact"/>
        <w:ind w:firstLine="640" w:firstLineChars="200"/>
        <w:jc w:val="both"/>
        <w:rPr>
          <w:rFonts w:asciiTheme="minorEastAsia" w:hAnsiTheme="minorEastAsia" w:eastAsiaTheme="minorEastAsia" w:cstheme="minorEastAsia"/>
          <w:color w:val="00000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</w:rPr>
        <w:t>2021年度部门预算总收入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  <w:lang w:val="en-US" w:eastAsia="zh-CN"/>
        </w:rPr>
        <w:t>139.57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</w:rPr>
        <w:t>万元，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 xml:space="preserve"> 2020年收入合计1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58.58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万元，其中：一般公共预算财政拨款收入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139.57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万元，比去年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减少19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万元，主要原因是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</w:rPr>
        <w:t>我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  <w:lang w:val="en-US" w:eastAsia="zh-CN"/>
        </w:rPr>
        <w:t>单位有3名退休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</w:rPr>
        <w:t>人员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  <w:lang w:val="en-US" w:eastAsia="zh-CN"/>
        </w:rPr>
        <w:t>工资减少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</w:rPr>
        <w:t>。</w:t>
      </w:r>
    </w:p>
    <w:p>
      <w:pPr>
        <w:pStyle w:val="4"/>
        <w:shd w:val="clear" w:color="auto" w:fill="FFFFFF"/>
        <w:spacing w:before="0" w:beforeAutospacing="0" w:after="0" w:afterAutospacing="0" w:line="600" w:lineRule="exact"/>
        <w:ind w:firstLine="640" w:firstLineChars="200"/>
        <w:jc w:val="both"/>
        <w:rPr>
          <w:rFonts w:asciiTheme="minorEastAsia" w:hAnsiTheme="minorEastAsia" w:eastAsiaTheme="minorEastAsia" w:cstheme="minorEastAsia"/>
          <w:color w:val="000000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三、支出总体情况说明</w:t>
      </w:r>
    </w:p>
    <w:p>
      <w:pPr>
        <w:pStyle w:val="4"/>
        <w:shd w:val="clear" w:color="auto" w:fill="FFFFFF"/>
        <w:spacing w:before="0" w:beforeAutospacing="0" w:after="0" w:afterAutospacing="0" w:line="600" w:lineRule="exact"/>
        <w:ind w:firstLine="640" w:firstLineChars="200"/>
        <w:jc w:val="both"/>
        <w:rPr>
          <w:rFonts w:asciiTheme="minorEastAsia" w:hAnsiTheme="minorEastAsia" w:eastAsiaTheme="minorEastAsia" w:cstheme="minorEastAsia"/>
          <w:color w:val="00000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</w:rPr>
        <w:t>2021年度部门预算总支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  <w:lang w:val="en-US" w:eastAsia="zh-CN"/>
        </w:rPr>
        <w:t>139.57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</w:rPr>
        <w:t>万元，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202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年支出合计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158.58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万元，其中：基本支出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129.57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万元，项目支出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10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万元。2020年支出合计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158.58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万元，支出较去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年减少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了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19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万元，主要原因是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  <w:lang w:val="en-US" w:eastAsia="zh-CN"/>
        </w:rPr>
        <w:t>单位有3名退休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</w:rPr>
        <w:t>人员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  <w:lang w:val="en-US" w:eastAsia="zh-CN"/>
        </w:rPr>
        <w:t>工资减少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</w:rPr>
        <w:t>。</w:t>
      </w:r>
    </w:p>
    <w:p>
      <w:pPr>
        <w:pStyle w:val="4"/>
        <w:shd w:val="clear" w:color="auto" w:fill="FFFFFF"/>
        <w:spacing w:before="0" w:beforeAutospacing="0" w:after="0" w:afterAutospacing="0" w:line="600" w:lineRule="exact"/>
        <w:ind w:firstLine="640" w:firstLineChars="200"/>
        <w:jc w:val="both"/>
        <w:rPr>
          <w:rFonts w:asciiTheme="minorEastAsia" w:hAnsiTheme="minorEastAsia" w:eastAsiaTheme="minorEastAsia" w:cstheme="minorEastAsia"/>
          <w:color w:val="000000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新宋体" w:hAnsi="新宋体" w:eastAsia="新宋体" w:cs="新宋体"/>
          <w:sz w:val="32"/>
          <w:szCs w:val="32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四、</w:t>
      </w:r>
      <w:r>
        <w:rPr>
          <w:rFonts w:hint="eastAsia" w:ascii="新宋体" w:hAnsi="新宋体" w:eastAsia="新宋体" w:cs="新宋体"/>
          <w:sz w:val="32"/>
          <w:szCs w:val="32"/>
          <w:shd w:val="clear" w:color="auto" w:fill="FFFFFF"/>
        </w:rPr>
        <w:t>财政拨款收支情况说明</w:t>
      </w:r>
    </w:p>
    <w:p>
      <w:pPr>
        <w:pStyle w:val="4"/>
        <w:shd w:val="clear" w:color="auto" w:fill="FFFFFF"/>
        <w:spacing w:before="0" w:beforeAutospacing="0" w:after="0" w:afterAutospacing="0" w:line="600" w:lineRule="exact"/>
        <w:ind w:firstLine="640" w:firstLineChars="200"/>
        <w:jc w:val="both"/>
        <w:rPr>
          <w:rFonts w:asciiTheme="minorEastAsia" w:hAnsiTheme="minorEastAsia" w:eastAsiaTheme="minorEastAsia" w:cstheme="minorEastAsia"/>
          <w:color w:val="000000"/>
          <w:sz w:val="32"/>
          <w:szCs w:val="32"/>
        </w:rPr>
      </w:pPr>
      <w:r>
        <w:rPr>
          <w:rFonts w:hint="eastAsia" w:ascii="新宋体" w:hAnsi="新宋体" w:eastAsia="新宋体" w:cs="新宋体"/>
          <w:sz w:val="32"/>
          <w:szCs w:val="32"/>
          <w:shd w:val="clear" w:color="auto" w:fill="FFFFFF"/>
        </w:rPr>
        <w:t>2021年收入合计</w:t>
      </w:r>
      <w:r>
        <w:rPr>
          <w:rFonts w:hint="eastAsia" w:ascii="新宋体" w:hAnsi="新宋体" w:eastAsia="新宋体" w:cs="新宋体"/>
          <w:sz w:val="32"/>
          <w:szCs w:val="32"/>
          <w:shd w:val="clear" w:color="auto" w:fill="FFFFFF"/>
          <w:lang w:val="en-US" w:eastAsia="zh-CN"/>
        </w:rPr>
        <w:t>139.57</w:t>
      </w:r>
      <w:r>
        <w:rPr>
          <w:rFonts w:hint="eastAsia" w:ascii="新宋体" w:hAnsi="新宋体" w:eastAsia="新宋体" w:cs="新宋体"/>
          <w:sz w:val="32"/>
          <w:szCs w:val="32"/>
          <w:shd w:val="clear" w:color="auto" w:fill="FFFFFF"/>
        </w:rPr>
        <w:t>万元，财政拨款收入</w:t>
      </w:r>
      <w:r>
        <w:rPr>
          <w:rFonts w:hint="eastAsia" w:ascii="新宋体" w:hAnsi="新宋体" w:eastAsia="新宋体" w:cs="新宋体"/>
          <w:sz w:val="32"/>
          <w:szCs w:val="32"/>
          <w:shd w:val="clear" w:color="auto" w:fill="FFFFFF"/>
          <w:lang w:val="en-US" w:eastAsia="zh-CN"/>
        </w:rPr>
        <w:t>139.57</w:t>
      </w:r>
      <w:r>
        <w:rPr>
          <w:rFonts w:hint="eastAsia" w:ascii="新宋体" w:hAnsi="新宋体" w:eastAsia="新宋体" w:cs="新宋体"/>
          <w:sz w:val="32"/>
          <w:szCs w:val="32"/>
          <w:shd w:val="clear" w:color="auto" w:fill="FFFFFF"/>
        </w:rPr>
        <w:t>万元，与2020年财政拨款收入相比</w:t>
      </w:r>
      <w:r>
        <w:rPr>
          <w:rFonts w:hint="eastAsia" w:ascii="新宋体" w:hAnsi="新宋体" w:eastAsia="新宋体" w:cs="新宋体"/>
          <w:sz w:val="32"/>
          <w:szCs w:val="32"/>
          <w:shd w:val="clear" w:color="auto" w:fill="FFFFFF"/>
          <w:lang w:val="en-US" w:eastAsia="zh-CN"/>
        </w:rPr>
        <w:t>减少了19</w:t>
      </w:r>
      <w:r>
        <w:rPr>
          <w:rFonts w:hint="eastAsia" w:ascii="新宋体" w:hAnsi="新宋体" w:eastAsia="新宋体" w:cs="新宋体"/>
          <w:sz w:val="32"/>
          <w:szCs w:val="32"/>
          <w:shd w:val="clear" w:color="auto" w:fill="FFFFFF"/>
        </w:rPr>
        <w:t>万元。</w:t>
      </w:r>
      <w:r>
        <w:rPr>
          <w:rFonts w:hint="eastAsia" w:ascii="新宋体" w:hAnsi="新宋体" w:eastAsia="新宋体" w:cs="新宋体"/>
          <w:color w:val="000000"/>
          <w:sz w:val="32"/>
          <w:szCs w:val="32"/>
        </w:rPr>
        <w:t>预算收入</w:t>
      </w:r>
      <w:r>
        <w:rPr>
          <w:rFonts w:hint="eastAsia" w:ascii="新宋体" w:hAnsi="新宋体" w:eastAsia="新宋体" w:cs="新宋体"/>
          <w:color w:val="000000"/>
          <w:sz w:val="32"/>
          <w:szCs w:val="32"/>
          <w:lang w:val="en-US" w:eastAsia="zh-CN"/>
        </w:rPr>
        <w:t>减少</w:t>
      </w:r>
      <w:r>
        <w:rPr>
          <w:rFonts w:hint="eastAsia" w:ascii="新宋体" w:hAnsi="新宋体" w:eastAsia="新宋体" w:cs="新宋体"/>
          <w:color w:val="000000"/>
          <w:sz w:val="32"/>
          <w:szCs w:val="32"/>
        </w:rPr>
        <w:t>的主要原因是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  <w:lang w:val="en-US" w:eastAsia="zh-CN"/>
        </w:rPr>
        <w:t>单位有3名退休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</w:rPr>
        <w:t>人员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  <w:lang w:val="en-US" w:eastAsia="zh-CN"/>
        </w:rPr>
        <w:t>工资减少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</w:rPr>
        <w:t>。</w:t>
      </w:r>
      <w:r>
        <w:rPr>
          <w:rFonts w:hint="eastAsia" w:ascii="新宋体" w:hAnsi="新宋体" w:eastAsia="新宋体" w:cs="新宋体"/>
          <w:sz w:val="32"/>
          <w:szCs w:val="32"/>
          <w:shd w:val="clear" w:color="auto" w:fill="FFFFFF"/>
        </w:rPr>
        <w:t>2021 年支出合计</w:t>
      </w:r>
      <w:r>
        <w:rPr>
          <w:rFonts w:hint="eastAsia" w:ascii="新宋体" w:hAnsi="新宋体" w:eastAsia="新宋体" w:cs="新宋体"/>
          <w:sz w:val="32"/>
          <w:szCs w:val="32"/>
          <w:shd w:val="clear" w:color="auto" w:fill="FFFFFF"/>
          <w:lang w:val="en-US" w:eastAsia="zh-CN"/>
        </w:rPr>
        <w:t>139.57</w:t>
      </w:r>
      <w:r>
        <w:rPr>
          <w:rFonts w:hint="eastAsia" w:ascii="新宋体" w:hAnsi="新宋体" w:eastAsia="新宋体" w:cs="新宋体"/>
          <w:sz w:val="32"/>
          <w:szCs w:val="32"/>
          <w:shd w:val="clear" w:color="auto" w:fill="FFFFFF"/>
        </w:rPr>
        <w:t>万元，其中：其中：</w:t>
      </w:r>
      <w:r>
        <w:rPr>
          <w:rFonts w:hint="eastAsia" w:ascii="新宋体" w:hAnsi="新宋体" w:eastAsia="新宋体" w:cs="新宋体"/>
          <w:sz w:val="32"/>
          <w:szCs w:val="32"/>
        </w:rPr>
        <w:t>工资福利支出</w:t>
      </w:r>
      <w:r>
        <w:rPr>
          <w:rFonts w:hint="eastAsia" w:ascii="新宋体" w:hAnsi="新宋体" w:eastAsia="新宋体" w:cs="新宋体"/>
          <w:sz w:val="32"/>
          <w:szCs w:val="32"/>
          <w:lang w:val="en-US" w:eastAsia="zh-CN"/>
        </w:rPr>
        <w:t>125.18</w:t>
      </w:r>
      <w:r>
        <w:rPr>
          <w:rFonts w:hint="eastAsia" w:ascii="新宋体" w:hAnsi="新宋体" w:eastAsia="新宋体" w:cs="新宋体"/>
          <w:sz w:val="32"/>
          <w:szCs w:val="32"/>
        </w:rPr>
        <w:t>万元，商品和服务支出</w:t>
      </w:r>
      <w:r>
        <w:rPr>
          <w:rFonts w:hint="eastAsia" w:ascii="新宋体" w:hAnsi="新宋体" w:eastAsia="新宋体" w:cs="新宋体"/>
          <w:sz w:val="32"/>
          <w:szCs w:val="32"/>
          <w:lang w:val="en-US" w:eastAsia="zh-CN"/>
        </w:rPr>
        <w:t>4.4</w:t>
      </w:r>
      <w:r>
        <w:rPr>
          <w:rFonts w:hint="eastAsia" w:ascii="新宋体" w:hAnsi="新宋体" w:eastAsia="新宋体" w:cs="新宋体"/>
          <w:sz w:val="32"/>
          <w:szCs w:val="32"/>
        </w:rPr>
        <w:t>万元。</w:t>
      </w:r>
    </w:p>
    <w:p>
      <w:pPr>
        <w:spacing w:line="600" w:lineRule="exact"/>
        <w:ind w:firstLine="640" w:firstLineChars="200"/>
        <w:rPr>
          <w:rFonts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五、一般公共预算支出预算情况说明</w:t>
      </w:r>
    </w:p>
    <w:p>
      <w:pPr>
        <w:pStyle w:val="4"/>
        <w:shd w:val="clear" w:color="auto" w:fill="FFFFFF"/>
        <w:spacing w:before="0" w:beforeAutospacing="0" w:after="0" w:afterAutospacing="0" w:line="600" w:lineRule="exact"/>
        <w:ind w:firstLine="640" w:firstLineChars="200"/>
        <w:jc w:val="both"/>
        <w:rPr>
          <w:rFonts w:asciiTheme="minorEastAsia" w:hAnsiTheme="minorEastAsia" w:eastAsiaTheme="minorEastAsia" w:cstheme="minorEastAsia"/>
          <w:color w:val="00000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2021年支出合计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139.57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万元。其中：一般公共预算基本支出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129.57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万元；一般公共预算项目支出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10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万元; 政府性基金支出 0 万元。支出较去年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减少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了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19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万元，主要原因是：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  <w:lang w:val="en-US" w:eastAsia="zh-CN"/>
        </w:rPr>
        <w:t>单位有3名退休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</w:rPr>
        <w:t>人员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  <w:lang w:val="en-US" w:eastAsia="zh-CN"/>
        </w:rPr>
        <w:t>工资减少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六、一般公共预算基本支出预算情况说明</w:t>
      </w:r>
    </w:p>
    <w:p>
      <w:pPr>
        <w:ind w:firstLine="640" w:firstLineChars="200"/>
        <w:rPr>
          <w:rFonts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2021年一般公共预算基本支出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129.57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万元，其中：人员经费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125.18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万元，主要包括：基本工资、津贴补贴、奖金、社会保障缴费、伙食补助费、绩效工资、其他工资福利支出、离休费、退休费、退职（役）费、抚恤金、生活补助、医疗费、助学金、奖励金、住房公积金、提租补贴、购房补贴、 其他对个人和家庭的补助支出；</w:t>
      </w:r>
    </w:p>
    <w:p>
      <w:pPr>
        <w:ind w:firstLine="640" w:firstLineChars="200"/>
        <w:rPr>
          <w:rFonts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公用经费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4.4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万元，主要包括：办公费、印刷费、咨询费、手续费、水费、电费、邮电费、取暖费、物业管理费、差旅费、因公出国（境）费、维 修（护）费、租赁费、会议费、培训费、公务接待费、专用材料费、劳务费、委托业务费、工会经费、福利费、公务用车运行维护费、其他交通费用、税金及附加费用、其他商品和服务支出、办公设备购置、专用设备购置、大型修缮、信息网络及软件购置更新、其他资本性支出。</w:t>
      </w:r>
    </w:p>
    <w:p>
      <w:pPr>
        <w:pStyle w:val="4"/>
        <w:shd w:val="clear" w:color="auto" w:fill="FFFFFF"/>
        <w:spacing w:before="0" w:beforeAutospacing="0" w:after="0" w:afterAutospacing="0" w:line="600" w:lineRule="exact"/>
        <w:ind w:firstLine="640" w:firstLineChars="200"/>
        <w:jc w:val="both"/>
        <w:rPr>
          <w:rFonts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七、政府性基金预算支出情况说明</w:t>
      </w:r>
    </w:p>
    <w:p>
      <w:pPr>
        <w:spacing w:line="600" w:lineRule="exact"/>
        <w:ind w:firstLine="640" w:firstLineChars="200"/>
        <w:rPr>
          <w:rFonts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我单位无政府性基金预算支出。</w:t>
      </w:r>
    </w:p>
    <w:p>
      <w:pPr>
        <w:spacing w:line="600" w:lineRule="exact"/>
        <w:ind w:firstLine="640" w:firstLineChars="200"/>
        <w:rPr>
          <w:rFonts w:asciiTheme="minorEastAsia" w:hAnsiTheme="minorEastAsia" w:eastAsiaTheme="minorEastAsia" w:cstheme="minorEastAsia"/>
          <w:color w:val="00000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</w:rPr>
        <w:t>八、“三公”经费支出情况说明</w:t>
      </w:r>
    </w:p>
    <w:p>
      <w:pPr>
        <w:ind w:firstLine="640" w:firstLineChars="200"/>
        <w:rPr>
          <w:rFonts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2021年“三公”经费预算为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3.5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万元，与去年相比无变化万。主要原因是节俭开支。</w:t>
      </w:r>
    </w:p>
    <w:p>
      <w:pPr>
        <w:ind w:firstLine="640" w:firstLineChars="200"/>
        <w:rPr>
          <w:rFonts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具体支出情况如下：</w:t>
      </w:r>
    </w:p>
    <w:p>
      <w:pPr>
        <w:ind w:firstLine="640" w:firstLineChars="200"/>
        <w:rPr>
          <w:rFonts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（一）因公出国（境）费 0 万元，主要用于单位工作人员公务出国（境）的住宿费、旅费、伙食补助费、杂费、培训费等支出。</w:t>
      </w:r>
    </w:p>
    <w:p>
      <w:pPr>
        <w:ind w:firstLine="640" w:firstLineChars="200"/>
        <w:rPr>
          <w:rFonts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（二）公务用车运行及运行费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万元，主要用于开展工作所需公务用车的燃料费、维修费、过路过桥费、保险费等支出。公务用车运行维护费预算数比去年增加0万元。</w:t>
      </w:r>
    </w:p>
    <w:p>
      <w:pPr>
        <w:ind w:firstLine="640" w:firstLineChars="200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（三）公务接待费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3.5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万元，主要用于按规定开支的各类公务接待支出，比去年预算数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无变化。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主要原因是节俭开支。</w:t>
      </w:r>
    </w:p>
    <w:p>
      <w:pPr>
        <w:pStyle w:val="4"/>
        <w:shd w:val="clear" w:color="auto" w:fill="FFFFFF"/>
        <w:spacing w:before="0" w:beforeAutospacing="0" w:after="0" w:afterAutospacing="0" w:line="600" w:lineRule="exact"/>
        <w:ind w:firstLine="640" w:firstLineChars="200"/>
        <w:jc w:val="both"/>
        <w:rPr>
          <w:rFonts w:asciiTheme="minorEastAsia" w:hAnsiTheme="minorEastAsia" w:eastAsiaTheme="minorEastAsia" w:cstheme="minorEastAsia"/>
          <w:color w:val="00000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</w:rPr>
        <w:t>九、其他重要事项目的情况说明</w:t>
      </w:r>
    </w:p>
    <w:p>
      <w:pPr>
        <w:spacing w:line="600" w:lineRule="exact"/>
        <w:ind w:firstLine="640" w:firstLineChars="200"/>
        <w:rPr>
          <w:rFonts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（一）2021年无政府采购收支预算；</w:t>
      </w:r>
    </w:p>
    <w:p>
      <w:pPr>
        <w:spacing w:line="600" w:lineRule="exact"/>
        <w:ind w:firstLine="640" w:firstLineChars="200"/>
        <w:rPr>
          <w:rFonts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（二）无国有资产占用情况；</w:t>
      </w:r>
    </w:p>
    <w:p>
      <w:pPr>
        <w:pStyle w:val="4"/>
        <w:shd w:val="clear" w:color="auto" w:fill="FFFFFF"/>
        <w:spacing w:before="0" w:beforeAutospacing="0" w:after="0" w:afterAutospacing="0" w:line="600" w:lineRule="exact"/>
        <w:ind w:firstLine="640" w:firstLineChars="200"/>
        <w:jc w:val="both"/>
        <w:rPr>
          <w:rFonts w:asciiTheme="minorEastAsia" w:hAnsiTheme="minorEastAsia" w:eastAsiaTheme="minorEastAsia" w:cstheme="minorEastAsia"/>
          <w:color w:val="00000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</w:rPr>
        <w:t>2020年期末，共有车辆 0辆，其中：一般公务用 车0 辆。单价 50 万元以上通用设备 0 台，单位价值 100 万 元以上专用设备 0 台。</w:t>
      </w:r>
    </w:p>
    <w:p>
      <w:pPr>
        <w:spacing w:line="600" w:lineRule="exact"/>
        <w:ind w:firstLine="640" w:firstLineChars="200"/>
        <w:rPr>
          <w:rFonts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（三）无专项转移支付资金；</w:t>
      </w:r>
    </w:p>
    <w:p>
      <w:pPr>
        <w:spacing w:line="600" w:lineRule="exact"/>
        <w:ind w:firstLine="640" w:firstLineChars="200"/>
        <w:rPr>
          <w:rFonts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（四）无开展预算绩效管理工作；</w:t>
      </w:r>
    </w:p>
    <w:p>
      <w:pPr>
        <w:ind w:firstLine="640" w:firstLineChars="200"/>
        <w:rPr>
          <w:rFonts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（五）机关运行经费支出情况,2021年机关运行经费支出预算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万元，主要用于机构正常运转及正常履职需要；</w:t>
      </w:r>
    </w:p>
    <w:p>
      <w:pPr>
        <w:spacing w:line="600" w:lineRule="exact"/>
        <w:ind w:firstLine="640" w:firstLineChars="200"/>
        <w:rPr>
          <w:rFonts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（六）无国有资本经营预算。</w:t>
      </w:r>
    </w:p>
    <w:p>
      <w:pPr>
        <w:spacing w:line="600" w:lineRule="exact"/>
        <w:ind w:firstLine="640" w:firstLineChars="200"/>
        <w:rPr>
          <w:sz w:val="32"/>
          <w:szCs w:val="32"/>
        </w:rPr>
      </w:pPr>
    </w:p>
    <w:p>
      <w:pPr>
        <w:spacing w:line="600" w:lineRule="exact"/>
        <w:ind w:firstLine="640" w:firstLineChars="200"/>
        <w:rPr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 w:line="600" w:lineRule="exact"/>
        <w:ind w:left="420" w:leftChars="200"/>
        <w:jc w:val="center"/>
        <w:rPr>
          <w:rFonts w:asciiTheme="minorEastAsia" w:hAnsiTheme="minorEastAsia" w:eastAsiaTheme="minorEastAsia" w:cstheme="minorEastAsia"/>
          <w:b/>
          <w:bCs/>
          <w:color w:val="000000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30"/>
          <w:szCs w:val="30"/>
        </w:rPr>
        <w:t>第三部分   名词解释</w:t>
      </w:r>
    </w:p>
    <w:p>
      <w:pPr>
        <w:pStyle w:val="4"/>
        <w:shd w:val="clear" w:color="auto" w:fill="FFFFFF"/>
        <w:spacing w:before="0" w:beforeAutospacing="0" w:after="0" w:afterAutospacing="0" w:line="600" w:lineRule="exact"/>
        <w:ind w:left="420" w:leftChars="200"/>
        <w:jc w:val="both"/>
        <w:rPr>
          <w:rFonts w:ascii="仿宋_GB2312" w:eastAsia="仿宋_GB2312"/>
          <w:b/>
          <w:bCs/>
          <w:color w:val="000000"/>
          <w:sz w:val="30"/>
          <w:szCs w:val="30"/>
        </w:rPr>
      </w:pPr>
    </w:p>
    <w:p>
      <w:pPr>
        <w:pStyle w:val="8"/>
        <w:spacing w:line="600" w:lineRule="exact"/>
        <w:ind w:firstLine="600" w:firstLineChars="200"/>
        <w:rPr>
          <w:rFonts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一、财政拨款收入：是指县级财政当年拨付的资金。</w:t>
      </w:r>
    </w:p>
    <w:p>
      <w:pPr>
        <w:pStyle w:val="8"/>
        <w:spacing w:line="600" w:lineRule="exact"/>
        <w:ind w:firstLine="600" w:firstLineChars="200"/>
        <w:rPr>
          <w:rFonts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二、事业收入：是指事业单位开展专业活动及辅助活动所取得的收入。</w:t>
      </w:r>
    </w:p>
    <w:p>
      <w:pPr>
        <w:pStyle w:val="8"/>
        <w:spacing w:line="600" w:lineRule="exact"/>
        <w:ind w:firstLine="600" w:firstLineChars="200"/>
        <w:rPr>
          <w:rFonts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三、其他收入：是指部门取得的除“财政拨款”、“事业收入”、“事业单位经营收入”等以外的收入。</w:t>
      </w:r>
    </w:p>
    <w:p>
      <w:pPr>
        <w:pStyle w:val="8"/>
        <w:spacing w:line="600" w:lineRule="exact"/>
        <w:ind w:firstLine="600" w:firstLineChars="200"/>
        <w:rPr>
          <w:rFonts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四、用事业基金弥补收支差额：是指事业单位在当年的“财政拨款收入”、“事业收入”、“经营收入”和“其他收入”不足以安排当年支出的情况下，使用以前年度积累的事业基金（即事业单位以前各年度收支相抵后，按国家规定提取、用于弥补以后年度收支差额的基金）弥补当年收支缺口的资金。</w:t>
      </w:r>
    </w:p>
    <w:p>
      <w:pPr>
        <w:pStyle w:val="8"/>
        <w:spacing w:line="600" w:lineRule="exact"/>
        <w:ind w:firstLine="600" w:firstLineChars="200"/>
        <w:rPr>
          <w:rFonts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五、基本支出：是指为保障机构正常运转、完成日常工作任务所必需的开支，其内容包括人员经费和日常公用经费两部分。</w:t>
      </w:r>
    </w:p>
    <w:p>
      <w:pPr>
        <w:pStyle w:val="8"/>
        <w:spacing w:line="600" w:lineRule="exact"/>
        <w:ind w:firstLine="600" w:firstLineChars="200"/>
        <w:rPr>
          <w:rFonts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六、项目支出：是指在基本支出之外，为完成特定的行政工作任务或事业发展目标所发生的支出。</w:t>
      </w:r>
    </w:p>
    <w:p>
      <w:pPr>
        <w:pStyle w:val="8"/>
        <w:spacing w:line="600" w:lineRule="exact"/>
        <w:ind w:firstLine="600" w:firstLineChars="200"/>
        <w:rPr>
          <w:rFonts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七、“三公”经费：是指纳入省级财政预算管理，部门使用财政拨款安排的因公出国（境）费、公务用车购置及运行费和公务接待费。其中，因公出国（境）费反映单位公务出国（境）的住宿费、旅费、伙食补助费、公杂费、培训费等支出；公务用车购置及运行费反映单位公务用车购置费及租用费、燃料费、维修费、过路过桥费、保险费、安全奖励费用等支出；公务接待费反映单位按规定开支的各类公务接待（含外宾接待）支出。</w:t>
      </w:r>
    </w:p>
    <w:p>
      <w:pPr>
        <w:pStyle w:val="8"/>
        <w:spacing w:line="600" w:lineRule="exact"/>
        <w:ind w:firstLine="600" w:firstLineChars="200"/>
        <w:rPr>
          <w:rFonts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八、机关运行经费：是指为保障行政单位（含参照公务员法管理的事业单位）运行用于购买货物和服务的各项资金，包括办公及印刷费、邮电费、差旅费、会议费、福利费、日常维修费及一般设备购置费、办公用房水电费、办公用房取暖费、办公用房物业管理费、公务用车运行维护费以及其他费用。</w:t>
      </w:r>
    </w:p>
    <w:p>
      <w:pPr>
        <w:pStyle w:val="8"/>
        <w:spacing w:line="560" w:lineRule="exact"/>
        <w:rPr>
          <w:rFonts w:eastAsia="仿宋_GB2312"/>
          <w:color w:val="000000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color w:val="000000"/>
          <w:sz w:val="30"/>
          <w:szCs w:val="30"/>
        </w:rPr>
        <w:t>  </w:t>
      </w:r>
    </w:p>
    <w:p>
      <w:pPr>
        <w:ind w:firstLine="42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附加：唐河县文化</w:t>
      </w:r>
      <w:r>
        <w:rPr>
          <w:rFonts w:hint="eastAsia"/>
          <w:b/>
          <w:sz w:val="32"/>
          <w:szCs w:val="32"/>
          <w:lang w:val="en-US" w:eastAsia="zh-CN"/>
        </w:rPr>
        <w:t>馆</w:t>
      </w:r>
      <w:r>
        <w:rPr>
          <w:rFonts w:hint="eastAsia"/>
          <w:b/>
          <w:sz w:val="32"/>
          <w:szCs w:val="32"/>
        </w:rPr>
        <w:t>202</w:t>
      </w:r>
      <w:r>
        <w:rPr>
          <w:rFonts w:hint="eastAsia"/>
          <w:b/>
          <w:sz w:val="32"/>
          <w:szCs w:val="32"/>
          <w:lang w:val="en-US" w:eastAsia="zh-CN"/>
        </w:rPr>
        <w:t>1</w:t>
      </w:r>
      <w:r>
        <w:rPr>
          <w:rFonts w:hint="eastAsia"/>
          <w:b/>
          <w:sz w:val="32"/>
          <w:szCs w:val="32"/>
        </w:rPr>
        <w:t>年部门预算公开报表</w:t>
      </w:r>
    </w:p>
    <w:p>
      <w:pPr>
        <w:ind w:firstLine="420"/>
        <w:rPr>
          <w:sz w:val="32"/>
          <w:szCs w:val="32"/>
        </w:rPr>
      </w:pPr>
    </w:p>
    <w:p>
      <w:pPr>
        <w:pStyle w:val="10"/>
        <w:spacing w:line="56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</w:p>
    <w:sectPr>
      <w:footerReference r:id="rId3" w:type="default"/>
      <w:footerReference r:id="rId4" w:type="even"/>
      <w:pgSz w:w="11906" w:h="16838"/>
      <w:pgMar w:top="1090" w:right="1071" w:bottom="779" w:left="162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- 6 -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12C3C40"/>
    <w:multiLevelType w:val="singleLevel"/>
    <w:tmpl w:val="B12C3C4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E4926198"/>
    <w:multiLevelType w:val="singleLevel"/>
    <w:tmpl w:val="E4926198"/>
    <w:lvl w:ilvl="0" w:tentative="0">
      <w:start w:val="1"/>
      <w:numFmt w:val="chineseCounting"/>
      <w:suff w:val="space"/>
      <w:lvlText w:val="第%1部分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815F9E"/>
    <w:rsid w:val="00057D28"/>
    <w:rsid w:val="000B1587"/>
    <w:rsid w:val="001C26B9"/>
    <w:rsid w:val="00461C97"/>
    <w:rsid w:val="006E1889"/>
    <w:rsid w:val="008B7896"/>
    <w:rsid w:val="009A6F40"/>
    <w:rsid w:val="02160D29"/>
    <w:rsid w:val="02CE60B7"/>
    <w:rsid w:val="03BA70EC"/>
    <w:rsid w:val="05B06105"/>
    <w:rsid w:val="05C148AE"/>
    <w:rsid w:val="061D6631"/>
    <w:rsid w:val="0692240D"/>
    <w:rsid w:val="074A3396"/>
    <w:rsid w:val="0859627A"/>
    <w:rsid w:val="0D2144F7"/>
    <w:rsid w:val="0F7D6207"/>
    <w:rsid w:val="1121658F"/>
    <w:rsid w:val="114E6DE7"/>
    <w:rsid w:val="155D3B43"/>
    <w:rsid w:val="15A41060"/>
    <w:rsid w:val="17C50B02"/>
    <w:rsid w:val="18661879"/>
    <w:rsid w:val="18815F9E"/>
    <w:rsid w:val="18F24437"/>
    <w:rsid w:val="19A57062"/>
    <w:rsid w:val="1A2A4BF4"/>
    <w:rsid w:val="1AD96410"/>
    <w:rsid w:val="1BE66F56"/>
    <w:rsid w:val="1DD54F83"/>
    <w:rsid w:val="214B0301"/>
    <w:rsid w:val="21D0159B"/>
    <w:rsid w:val="232F24A4"/>
    <w:rsid w:val="23A4296D"/>
    <w:rsid w:val="245F20B6"/>
    <w:rsid w:val="254D2802"/>
    <w:rsid w:val="25F35697"/>
    <w:rsid w:val="287E1FD2"/>
    <w:rsid w:val="28D841DB"/>
    <w:rsid w:val="29296891"/>
    <w:rsid w:val="2A0D7990"/>
    <w:rsid w:val="2A561F91"/>
    <w:rsid w:val="2D2962E3"/>
    <w:rsid w:val="2D8518E5"/>
    <w:rsid w:val="2D92292F"/>
    <w:rsid w:val="2DC43EAE"/>
    <w:rsid w:val="2E4A5EDA"/>
    <w:rsid w:val="2E9D7176"/>
    <w:rsid w:val="2FD453F9"/>
    <w:rsid w:val="307D6A60"/>
    <w:rsid w:val="30D13EDD"/>
    <w:rsid w:val="36543CC5"/>
    <w:rsid w:val="36D42D92"/>
    <w:rsid w:val="372C4B66"/>
    <w:rsid w:val="376C6672"/>
    <w:rsid w:val="383B0FA1"/>
    <w:rsid w:val="38A42BF1"/>
    <w:rsid w:val="3A3B3CCF"/>
    <w:rsid w:val="3A8C0669"/>
    <w:rsid w:val="3B195D57"/>
    <w:rsid w:val="3B9D2BB3"/>
    <w:rsid w:val="3BD24DC4"/>
    <w:rsid w:val="3C6B71CC"/>
    <w:rsid w:val="3DA61AAC"/>
    <w:rsid w:val="4065274D"/>
    <w:rsid w:val="419F6AFF"/>
    <w:rsid w:val="443A67BA"/>
    <w:rsid w:val="44BC601F"/>
    <w:rsid w:val="458F5C96"/>
    <w:rsid w:val="45E74C52"/>
    <w:rsid w:val="48392E22"/>
    <w:rsid w:val="483E289C"/>
    <w:rsid w:val="493A108C"/>
    <w:rsid w:val="49585A52"/>
    <w:rsid w:val="4B135B5E"/>
    <w:rsid w:val="4BE1255A"/>
    <w:rsid w:val="4E5776F7"/>
    <w:rsid w:val="4EE910A8"/>
    <w:rsid w:val="50D6511B"/>
    <w:rsid w:val="54843798"/>
    <w:rsid w:val="565624B1"/>
    <w:rsid w:val="56C56DB8"/>
    <w:rsid w:val="57861BB8"/>
    <w:rsid w:val="58B16EC2"/>
    <w:rsid w:val="58D910C4"/>
    <w:rsid w:val="5D6207D8"/>
    <w:rsid w:val="5DD342E6"/>
    <w:rsid w:val="5E027394"/>
    <w:rsid w:val="614D7274"/>
    <w:rsid w:val="636079D9"/>
    <w:rsid w:val="64540496"/>
    <w:rsid w:val="646F0A8E"/>
    <w:rsid w:val="670211E0"/>
    <w:rsid w:val="68610023"/>
    <w:rsid w:val="690D218B"/>
    <w:rsid w:val="698F2120"/>
    <w:rsid w:val="6B35174F"/>
    <w:rsid w:val="6B7946A5"/>
    <w:rsid w:val="6B9F31A3"/>
    <w:rsid w:val="6DFB018D"/>
    <w:rsid w:val="6DFF2B8E"/>
    <w:rsid w:val="6EAA1BF0"/>
    <w:rsid w:val="6EFA21FE"/>
    <w:rsid w:val="6F7210CA"/>
    <w:rsid w:val="70F47AED"/>
    <w:rsid w:val="7153682A"/>
    <w:rsid w:val="736E56BB"/>
    <w:rsid w:val="745E47A7"/>
    <w:rsid w:val="78152AA9"/>
    <w:rsid w:val="78EF74CD"/>
    <w:rsid w:val="78F001B5"/>
    <w:rsid w:val="7BAF48F6"/>
    <w:rsid w:val="7C695055"/>
    <w:rsid w:val="7D526D4C"/>
    <w:rsid w:val="7E44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page number"/>
    <w:basedOn w:val="6"/>
    <w:qFormat/>
    <w:uiPriority w:val="0"/>
  </w:style>
  <w:style w:type="paragraph" w:customStyle="1" w:styleId="8">
    <w:name w:val="无间隔1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9">
    <w:name w:val="页眉 Char"/>
    <w:basedOn w:val="6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paragraph" w:customStyle="1" w:styleId="10">
    <w:name w:val="无间隔2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440</Words>
  <Characters>2509</Characters>
  <Lines>20</Lines>
  <Paragraphs>5</Paragraphs>
  <TotalTime>6</TotalTime>
  <ScaleCrop>false</ScaleCrop>
  <LinksUpToDate>false</LinksUpToDate>
  <CharactersWithSpaces>2944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2021-04-09T01:22:00Z</dcterms:created>
  <dc:creator>Administrator</dc:creator>
  <cp:lastModifiedBy>dell</cp:lastModifiedBy>
  <dcterms:modified xsi:type="dcterms:W3CDTF">2021-05-18T09:19:45Z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