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9" w:rsidRPr="004E4B66" w:rsidRDefault="00943679" w:rsidP="004E4B66">
      <w:pPr>
        <w:spacing w:line="22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4E4B66">
        <w:rPr>
          <w:rFonts w:ascii="黑体" w:eastAsia="黑体" w:hAnsi="黑体" w:hint="eastAsia"/>
          <w:b/>
          <w:sz w:val="44"/>
          <w:szCs w:val="44"/>
        </w:rPr>
        <w:t>唐河县兴唐街道概况</w:t>
      </w:r>
    </w:p>
    <w:p w:rsidR="00943679" w:rsidRPr="004E4B66" w:rsidRDefault="00943679" w:rsidP="004E4B66">
      <w:pPr>
        <w:spacing w:line="2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3679" w:rsidRPr="004E4B66" w:rsidRDefault="00943679" w:rsidP="004E4B6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4B66">
        <w:rPr>
          <w:rFonts w:ascii="仿宋_GB2312" w:eastAsia="仿宋_GB2312" w:hint="eastAsia"/>
          <w:sz w:val="32"/>
          <w:szCs w:val="32"/>
        </w:rPr>
        <w:t>兴唐街道办事处位于唐河县城区东南部，于2015年6月挂牌成立，与县产业集聚区管委会合署办公，实行“一个机构、两块牌子”的管理机制。辖区面积28.98平方公里，辖大张庄、邢庄、谢岗、景庄、段湾、南张湾、小常庄等7个社区、45个自然村、96个村民小组；12个居民小区；自有居民2万人；入驻固定资产超千万元企业198家，其中工业企业186家，从业人员2.69万人。“十纵十八横”共28条主干道与宁西铁路、312国道相互贯通，构成了四通八达的现代化交通网络。</w:t>
      </w:r>
    </w:p>
    <w:p w:rsidR="00943679" w:rsidRPr="004E4B66" w:rsidRDefault="00943679" w:rsidP="004E4B6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4B66">
        <w:rPr>
          <w:rFonts w:ascii="仿宋_GB2312" w:eastAsia="仿宋_GB2312" w:hint="eastAsia"/>
          <w:sz w:val="32"/>
          <w:szCs w:val="32"/>
        </w:rPr>
        <w:t xml:space="preserve">近年来，按照县委、县政府工作部署，兴唐街道以项目建设、征地拆迁、企业服务为重心，统筹推进三大攻坚战、三城联创、三变改革等工作，全面推进经济社会协调发展。 </w:t>
      </w:r>
    </w:p>
    <w:p w:rsidR="00943679" w:rsidRPr="004E4B66" w:rsidRDefault="00943679" w:rsidP="004E4B6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4B66">
        <w:rPr>
          <w:rFonts w:ascii="仿宋_GB2312" w:eastAsia="仿宋_GB2312" w:hint="eastAsia"/>
          <w:sz w:val="32"/>
          <w:szCs w:val="32"/>
        </w:rPr>
        <w:t>一是经济指标稳步提升。完成固定资产投资41.8亿元，规模以上工业企业103家，实现规模以上工业总产值99.3亿元，主营业务收入111.5亿元，实现税收4.7亿元，完成一星级晋级任务。</w:t>
      </w:r>
    </w:p>
    <w:p w:rsidR="00943679" w:rsidRPr="004E4B66" w:rsidRDefault="00943679" w:rsidP="004E4B6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4B66">
        <w:rPr>
          <w:rFonts w:ascii="仿宋_GB2312" w:eastAsia="仿宋_GB2312" w:hint="eastAsia"/>
          <w:sz w:val="32"/>
          <w:szCs w:val="32"/>
        </w:rPr>
        <w:t>二是征地拆迁突破难关。通过搭建指挥部、组建专班、党员干部带头的办法，统筹部门力量、集中开展攻坚活动，</w:t>
      </w:r>
      <w:r w:rsidRPr="004E4B66">
        <w:rPr>
          <w:rFonts w:ascii="仿宋_GB2312" w:eastAsia="仿宋_GB2312" w:hint="eastAsia"/>
          <w:sz w:val="32"/>
          <w:szCs w:val="32"/>
        </w:rPr>
        <w:lastRenderedPageBreak/>
        <w:t>45天内完成18个项目3270亩征地工作，全年完成征地4020亩，为项目建设提供土地保障。</w:t>
      </w:r>
    </w:p>
    <w:p w:rsidR="00943679" w:rsidRPr="004E4B66" w:rsidRDefault="00943679" w:rsidP="004E4B6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4B66">
        <w:rPr>
          <w:rFonts w:ascii="仿宋_GB2312" w:eastAsia="仿宋_GB2312" w:hint="eastAsia"/>
          <w:sz w:val="32"/>
          <w:szCs w:val="32"/>
        </w:rPr>
        <w:t>三是三变改革激发活力。7个社区均挂牌成立了五大股份合作社，充分发挥合作社潜力，年底实现人均分红100元，向“百千万”目标迈出了坚实的第一步。2020年，以标准化厂房建设为着力点，进一步深化三变改革，力争实现人均分红1000元以上。</w:t>
      </w:r>
    </w:p>
    <w:p w:rsidR="004358AB" w:rsidRPr="004E4B66" w:rsidRDefault="00943679" w:rsidP="004E4B66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4B66">
        <w:rPr>
          <w:rFonts w:ascii="仿宋_GB2312" w:eastAsia="仿宋_GB2312" w:hint="eastAsia"/>
          <w:sz w:val="32"/>
          <w:szCs w:val="32"/>
        </w:rPr>
        <w:t>2020年，兴唐街道将以建设县域治理“三起来”示范区为目标，找准定位、发挥优势，高标准推动旭升新城、社区标准化厂房、职教中心等项目建设，努力为我县县域经济发展作出新贡献。</w:t>
      </w:r>
    </w:p>
    <w:sectPr w:rsidR="004358AB" w:rsidRPr="004E4B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E4B66"/>
    <w:rsid w:val="00555A6A"/>
    <w:rsid w:val="008B7726"/>
    <w:rsid w:val="0094367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2020-11-24T09:31:00Z</dcterms:modified>
</cp:coreProperties>
</file>