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</w:t>
      </w:r>
    </w:p>
    <w:p>
      <w:pPr>
        <w:pStyle w:val="3"/>
        <w:spacing w:line="60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唐河县三类消防安全突出问题专项治理工作</w:t>
      </w:r>
    </w:p>
    <w:p>
      <w:pPr>
        <w:pStyle w:val="3"/>
        <w:spacing w:line="60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领导小组人员名单</w:t>
      </w:r>
    </w:p>
    <w:p>
      <w:pPr>
        <w:pStyle w:val="3"/>
        <w:spacing w:line="600" w:lineRule="exact"/>
        <w:ind w:left="0"/>
        <w:rPr>
          <w:rFonts w:hint="eastAsia" w:ascii="仿宋_GB2312" w:hAnsi="仿宋" w:eastAsia="仿宋_GB2312" w:cs="仿宋"/>
          <w:bCs/>
          <w:color w:val="000000"/>
          <w:spacing w:val="20"/>
          <w:w w:val="97"/>
          <w:sz w:val="32"/>
          <w:szCs w:val="32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组　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长：乔国涛  县委常委、县政府副县长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color w:val="000000"/>
          <w:spacing w:val="0"/>
          <w:w w:val="100"/>
          <w:sz w:val="32"/>
          <w:szCs w:val="32"/>
        </w:rPr>
        <w:t>常务副组长：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王胜森  县政府党组成员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副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组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长：王  博  县政府办副主任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firstLine="2560" w:firstLineChars="8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李化舵  县公安局局长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firstLine="2560" w:firstLineChars="8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柳长为  县公安局副局长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成　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员：程传洲  县宣传部副部长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firstLine="2560" w:firstLineChars="8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李连峰  县卫健委主任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firstLine="2560" w:firstLineChars="8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蒋庚彦  县住建局局长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firstLine="2560" w:firstLineChars="8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魏  锴  县文广旅局党组书记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firstLine="2560" w:firstLineChars="8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赵明奇  县商务局副局长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firstLine="2560" w:firstLineChars="8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仝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  <w:lang w:eastAsia="zh-CN"/>
        </w:rPr>
        <w:t>兆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振  县教体局局长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firstLine="2560" w:firstLineChars="800"/>
        <w:jc w:val="both"/>
        <w:textAlignment w:val="auto"/>
        <w:rPr>
          <w:rFonts w:hint="eastAsia" w:ascii="方正仿宋简体" w:hAnsi="方正仿宋简体" w:eastAsia="方正仿宋简体" w:cs="方正仿宋简体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王吉法  县</w:t>
      </w:r>
      <w:r>
        <w:rPr>
          <w:rFonts w:hint="eastAsia" w:ascii="方正仿宋简体" w:hAnsi="方正仿宋简体" w:eastAsia="方正仿宋简体" w:cs="方正仿宋简体"/>
          <w:spacing w:val="0"/>
          <w:w w:val="100"/>
          <w:sz w:val="32"/>
          <w:szCs w:val="32"/>
        </w:rPr>
        <w:t>市场监管局局长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firstLine="2560" w:firstLineChars="8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贾  磊  县消防大队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  <w:lang w:eastAsia="zh-CN"/>
        </w:rPr>
        <w:t>教导</w:t>
      </w: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firstLine="2560" w:firstLineChars="8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杨  德  县消防大队大队长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sz w:val="32"/>
          <w:szCs w:val="32"/>
        </w:rPr>
        <w:t>领导小组下设办公室，办公室设在县消防大队，柳长为同志兼任办公室主任，贾磊、杨德同志兼任办公室副主任。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D2243"/>
    <w:rsid w:val="1C2D2243"/>
    <w:rsid w:val="34E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Body Text Indent 2"/>
    <w:basedOn w:val="1"/>
    <w:qFormat/>
    <w:uiPriority w:val="0"/>
    <w:pPr>
      <w:ind w:left="425"/>
    </w:pPr>
    <w:rPr>
      <w:rFonts w:eastAsia="黑体"/>
      <w:sz w:val="44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2020-09-02T01:52:00Z</dcterms:created>
  <dc:creator>闻风知露</dc:creator>
  <cp:lastModifiedBy>闻风知露</cp:lastModifiedBy>
  <dcterms:modified xsi:type="dcterms:W3CDTF">2020-09-02T02:16:22Z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